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BB" w:rsidRDefault="00B46CBB"/>
    <w:p w:rsidR="00B46CBB" w:rsidRPr="005B3F36" w:rsidRDefault="00103F7C">
      <w:pPr>
        <w:rPr>
          <w:sz w:val="52"/>
        </w:rPr>
      </w:pPr>
      <w:r w:rsidRPr="00670C21">
        <w:rPr>
          <w:rFonts w:ascii="Arial" w:eastAsia="Batang" w:hAnsi="Arial" w:cs="Arial"/>
          <w:noProof/>
          <w:lang w:eastAsia="da-DK"/>
        </w:rPr>
        <w:drawing>
          <wp:anchor distT="0" distB="0" distL="114300" distR="114300" simplePos="0" relativeHeight="251671552" behindDoc="1" locked="1" layoutInCell="1" allowOverlap="0" wp14:anchorId="410FF637" wp14:editId="1C657FF0">
            <wp:simplePos x="0" y="0"/>
            <wp:positionH relativeFrom="margin">
              <wp:posOffset>4192905</wp:posOffset>
            </wp:positionH>
            <wp:positionV relativeFrom="margin">
              <wp:posOffset>177165</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2264410" cy="115379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B46CBB" w:rsidRDefault="00B46CBB" w:rsidP="005B3F36">
      <w:pPr>
        <w:tabs>
          <w:tab w:val="left" w:pos="-709"/>
        </w:tabs>
        <w:ind w:right="-256"/>
      </w:pPr>
      <w:r>
        <w:tab/>
      </w:r>
      <w:r>
        <w:tab/>
      </w:r>
      <w:r>
        <w:tab/>
      </w:r>
      <w:r>
        <w:tab/>
      </w:r>
      <w:r>
        <w:tab/>
      </w:r>
      <w:r>
        <w:tab/>
      </w:r>
    </w:p>
    <w:p w:rsidR="00B46CBB" w:rsidRDefault="00B46CBB"/>
    <w:p w:rsidR="00B46CBB" w:rsidRDefault="00B46CBB"/>
    <w:p w:rsidR="00B46CBB" w:rsidRDefault="00F06628">
      <w:r w:rsidRPr="00AB7047">
        <w:rPr>
          <w:rFonts w:ascii="Arial" w:eastAsia="Batang" w:hAnsi="Arial" w:cs="Arial"/>
          <w:noProof/>
          <w:lang w:eastAsia="da-DK"/>
        </w:rPr>
        <w:drawing>
          <wp:anchor distT="0" distB="0" distL="114300" distR="114300" simplePos="0" relativeHeight="251662336" behindDoc="1" locked="0" layoutInCell="1" allowOverlap="1" wp14:anchorId="7CE9D980" wp14:editId="3249EFFF">
            <wp:simplePos x="0" y="0"/>
            <wp:positionH relativeFrom="column">
              <wp:posOffset>-367665</wp:posOffset>
            </wp:positionH>
            <wp:positionV relativeFrom="paragraph">
              <wp:posOffset>12700</wp:posOffset>
            </wp:positionV>
            <wp:extent cx="6915150" cy="709612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10" cstate="print"/>
                    <a:srcRect l="-43546" t="18965" r="29238" b="-19512"/>
                    <a:stretch>
                      <a:fillRect/>
                    </a:stretch>
                  </pic:blipFill>
                  <pic:spPr>
                    <a:xfrm>
                      <a:off x="0" y="0"/>
                      <a:ext cx="6915150" cy="7096125"/>
                    </a:xfrm>
                    <a:prstGeom prst="rect">
                      <a:avLst/>
                    </a:prstGeom>
                    <a:solidFill>
                      <a:schemeClr val="tx2">
                        <a:lumMod val="60000"/>
                        <a:lumOff val="40000"/>
                      </a:schemeClr>
                    </a:solidFill>
                    <a:ln>
                      <a:noFill/>
                    </a:ln>
                  </pic:spPr>
                </pic:pic>
              </a:graphicData>
            </a:graphic>
            <wp14:sizeRelV relativeFrom="margin">
              <wp14:pctHeight>0</wp14:pctHeight>
            </wp14:sizeRelV>
          </wp:anchor>
        </w:drawing>
      </w:r>
    </w:p>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2257D6">
      <w:r>
        <w:rPr>
          <w:noProof/>
          <w:lang w:eastAsia="da-DK"/>
        </w:rPr>
        <mc:AlternateContent>
          <mc:Choice Requires="wps">
            <w:drawing>
              <wp:anchor distT="0" distB="0" distL="114300" distR="114300" simplePos="0" relativeHeight="251679744" behindDoc="0" locked="0" layoutInCell="1" allowOverlap="1" wp14:anchorId="73824F8B" wp14:editId="69326CCC">
                <wp:simplePos x="0" y="0"/>
                <wp:positionH relativeFrom="page">
                  <wp:posOffset>861695</wp:posOffset>
                </wp:positionH>
                <wp:positionV relativeFrom="page">
                  <wp:posOffset>7452360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7.85pt;margin-top:586.8pt;width:24.95pt;height: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" fillcolor="#878787" stroked="f" strokeweight="1pt">
                <v:path arrowok="t"/>
                <w10:wrap type="through" anchorx="page" anchory="page"/>
              </v:rect>
            </w:pict>
          </mc:Fallback>
        </mc:AlternateContent>
      </w:r>
      <w:r w:rsidR="00F06628" w:rsidRPr="00103F7C">
        <w:rPr>
          <w:noProof/>
          <w:highlight w:val="yellow"/>
          <w:u w:val="single"/>
          <w:lang w:eastAsia="da-DK"/>
        </w:rPr>
        <mc:AlternateContent>
          <mc:Choice Requires="wps">
            <w:drawing>
              <wp:anchor distT="0" distB="0" distL="114300" distR="114300" simplePos="0" relativeHeight="251675648" behindDoc="0" locked="0" layoutInCell="1" allowOverlap="1" wp14:anchorId="40BAD914" wp14:editId="5B269DD8">
                <wp:simplePos x="0" y="0"/>
                <wp:positionH relativeFrom="column">
                  <wp:posOffset>51435</wp:posOffset>
                </wp:positionH>
                <wp:positionV relativeFrom="paragraph">
                  <wp:posOffset>279400</wp:posOffset>
                </wp:positionV>
                <wp:extent cx="5838825" cy="129540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95400"/>
                        </a:xfrm>
                        <a:prstGeom prst="rect">
                          <a:avLst/>
                        </a:prstGeom>
                        <a:noFill/>
                        <a:ln w="9525">
                          <a:noFill/>
                          <a:miter lim="800000"/>
                          <a:headEnd/>
                          <a:tailEnd/>
                        </a:ln>
                      </wps:spPr>
                      <wps:txbx>
                        <w:txbxContent>
                          <w:p w:rsidR="00AC534F" w:rsidRPr="00B04ED3" w:rsidRDefault="00AC534F" w:rsidP="00FE7D2F">
                            <w:pPr>
                              <w:spacing w:after="0" w:line="240" w:lineRule="auto"/>
                              <w:rPr>
                                <w:rFonts w:ascii="Arial" w:hAnsi="Arial" w:cs="Arial"/>
                                <w:sz w:val="56"/>
                                <w:szCs w:val="56"/>
                              </w:rPr>
                            </w:pPr>
                            <w:r w:rsidRPr="00B04ED3">
                              <w:rPr>
                                <w:rFonts w:ascii="Arial" w:hAnsi="Arial" w:cs="Arial"/>
                                <w:sz w:val="56"/>
                                <w:szCs w:val="56"/>
                              </w:rPr>
                              <w:t>Vejledende retningslinjer</w:t>
                            </w:r>
                          </w:p>
                          <w:p w:rsidR="00AC534F" w:rsidRDefault="00AC534F"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rsidR="00AC534F" w:rsidRDefault="00AC534F"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rsidR="00AC534F" w:rsidRDefault="00AC534F" w:rsidP="00FE7D2F">
                            <w:pPr>
                              <w:spacing w:after="0" w:line="240" w:lineRule="auto"/>
                              <w:textboxTightWrap w:val="allLines"/>
                              <w:rPr>
                                <w:rFonts w:ascii="Arial" w:hAnsi="Arial" w:cs="Arial"/>
                                <w:color w:val="FF0000"/>
                                <w:sz w:val="56"/>
                                <w:szCs w:val="56"/>
                              </w:rPr>
                            </w:pPr>
                          </w:p>
                          <w:p w:rsidR="00AC534F" w:rsidRDefault="00AC534F" w:rsidP="00FE7D2F">
                            <w:pPr>
                              <w:spacing w:after="0" w:line="240" w:lineRule="auto"/>
                              <w:textboxTightWrap w:val="allLines"/>
                              <w:rPr>
                                <w:rFonts w:ascii="Arial" w:hAnsi="Arial" w:cs="Arial"/>
                                <w:color w:val="FF0000"/>
                                <w:sz w:val="56"/>
                                <w:szCs w:val="56"/>
                              </w:rPr>
                            </w:pPr>
                          </w:p>
                          <w:p w:rsidR="00AC534F" w:rsidRDefault="00AC534F" w:rsidP="00FE7D2F">
                            <w:pPr>
                              <w:spacing w:after="0" w:line="240" w:lineRule="auto"/>
                              <w:textboxTightWrap w:val="allLines"/>
                              <w:rPr>
                                <w:rFonts w:ascii="Arial" w:hAnsi="Arial" w:cs="Arial"/>
                                <w:color w:val="FF0000"/>
                                <w:sz w:val="56"/>
                                <w:szCs w:val="56"/>
                              </w:rPr>
                            </w:pPr>
                          </w:p>
                          <w:p w:rsidR="00AC534F" w:rsidRPr="0013023D" w:rsidRDefault="00AC534F"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rsidR="00AC534F" w:rsidRPr="00B04ED3" w:rsidRDefault="00AC534F" w:rsidP="00FE7D2F">
                            <w:pP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05pt;margin-top:22pt;width:459.7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" filled="f" stroked="f">
                <v:textbox>
                  <w:txbxContent>
                    <w:p w:rsidR="00AC534F" w:rsidRPr="00B04ED3" w:rsidRDefault="00AC534F" w:rsidP="00FE7D2F">
                      <w:pPr>
                        <w:spacing w:after="0" w:line="240" w:lineRule="auto"/>
                        <w:rPr>
                          <w:rFonts w:ascii="Arial" w:hAnsi="Arial" w:cs="Arial"/>
                          <w:sz w:val="56"/>
                          <w:szCs w:val="56"/>
                        </w:rPr>
                      </w:pPr>
                      <w:r w:rsidRPr="00B04ED3">
                        <w:rPr>
                          <w:rFonts w:ascii="Arial" w:hAnsi="Arial" w:cs="Arial"/>
                          <w:sz w:val="56"/>
                          <w:szCs w:val="56"/>
                        </w:rPr>
                        <w:t>Vejledende retningslinjer</w:t>
                      </w:r>
                    </w:p>
                    <w:p w:rsidR="00AC534F" w:rsidRDefault="00AC534F"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rsidR="00AC534F" w:rsidRDefault="00AC534F"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rsidR="00AC534F" w:rsidRDefault="00AC534F" w:rsidP="00FE7D2F">
                      <w:pPr>
                        <w:spacing w:after="0" w:line="240" w:lineRule="auto"/>
                        <w:textboxTightWrap w:val="allLines"/>
                        <w:rPr>
                          <w:rFonts w:ascii="Arial" w:hAnsi="Arial" w:cs="Arial"/>
                          <w:color w:val="FF0000"/>
                          <w:sz w:val="56"/>
                          <w:szCs w:val="56"/>
                        </w:rPr>
                      </w:pPr>
                    </w:p>
                    <w:p w:rsidR="00AC534F" w:rsidRDefault="00AC534F" w:rsidP="00FE7D2F">
                      <w:pPr>
                        <w:spacing w:after="0" w:line="240" w:lineRule="auto"/>
                        <w:textboxTightWrap w:val="allLines"/>
                        <w:rPr>
                          <w:rFonts w:ascii="Arial" w:hAnsi="Arial" w:cs="Arial"/>
                          <w:color w:val="FF0000"/>
                          <w:sz w:val="56"/>
                          <w:szCs w:val="56"/>
                        </w:rPr>
                      </w:pPr>
                    </w:p>
                    <w:p w:rsidR="00AC534F" w:rsidRDefault="00AC534F" w:rsidP="00FE7D2F">
                      <w:pPr>
                        <w:spacing w:after="0" w:line="240" w:lineRule="auto"/>
                        <w:textboxTightWrap w:val="allLines"/>
                        <w:rPr>
                          <w:rFonts w:ascii="Arial" w:hAnsi="Arial" w:cs="Arial"/>
                          <w:color w:val="FF0000"/>
                          <w:sz w:val="56"/>
                          <w:szCs w:val="56"/>
                        </w:rPr>
                      </w:pPr>
                    </w:p>
                    <w:p w:rsidR="00AC534F" w:rsidRPr="0013023D" w:rsidRDefault="00AC534F"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rsidR="00AC534F" w:rsidRPr="00B04ED3" w:rsidRDefault="00AC534F" w:rsidP="00FE7D2F">
                      <w:pPr>
                        <w:rPr>
                          <w:rFonts w:ascii="Arial" w:hAnsi="Arial" w:cs="Arial"/>
                          <w:sz w:val="56"/>
                          <w:szCs w:val="56"/>
                        </w:rPr>
                      </w:pPr>
                    </w:p>
                  </w:txbxContent>
                </v:textbox>
              </v:shape>
            </w:pict>
          </mc:Fallback>
        </mc:AlternateContent>
      </w:r>
    </w:p>
    <w:p w:rsidR="00F06628" w:rsidRDefault="00F06628"/>
    <w:p w:rsidR="00F06628" w:rsidRDefault="00F06628"/>
    <w:p w:rsidR="00F06628" w:rsidRDefault="00F06628"/>
    <w:p w:rsidR="00F06628" w:rsidRDefault="00F06628"/>
    <w:p w:rsidR="00F06628" w:rsidRDefault="00B04ED3">
      <w:r>
        <w:rPr>
          <w:noProof/>
          <w:lang w:eastAsia="da-DK"/>
        </w:rPr>
        <mc:AlternateContent>
          <mc:Choice Requires="wps">
            <w:drawing>
              <wp:anchor distT="0" distB="0" distL="114300" distR="114300" simplePos="0" relativeHeight="251677696" behindDoc="0" locked="0" layoutInCell="1" allowOverlap="1" wp14:anchorId="1DE5B620" wp14:editId="1088A618">
                <wp:simplePos x="0" y="0"/>
                <wp:positionH relativeFrom="column">
                  <wp:posOffset>107429</wp:posOffset>
                </wp:positionH>
                <wp:positionV relativeFrom="paragraph">
                  <wp:posOffset>54838</wp:posOffset>
                </wp:positionV>
                <wp:extent cx="1104900" cy="356235"/>
                <wp:effectExtent l="0" t="0" r="0" b="571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6235"/>
                        </a:xfrm>
                        <a:prstGeom prst="rect">
                          <a:avLst/>
                        </a:prstGeom>
                        <a:noFill/>
                        <a:ln w="9525">
                          <a:noFill/>
                          <a:miter lim="800000"/>
                          <a:headEnd/>
                          <a:tailEnd/>
                        </a:ln>
                      </wps:spPr>
                      <wps:txbx>
                        <w:txbxContent>
                          <w:p w:rsidR="00AC534F" w:rsidRPr="0071050D" w:rsidRDefault="00AC534F" w:rsidP="00FE7D2F">
                            <w:pPr>
                              <w:spacing w:after="0" w:line="240" w:lineRule="auto"/>
                              <w:rPr>
                                <w:b/>
                                <w:sz w:val="24"/>
                                <w:szCs w:val="24"/>
                              </w:rPr>
                            </w:pPr>
                            <w:r>
                              <w:rPr>
                                <w:rFonts w:ascii="Arial" w:hAnsi="Arial" w:cs="Arial"/>
                                <w:b/>
                                <w:sz w:val="24"/>
                                <w:szCs w:val="24"/>
                              </w:rPr>
                              <w:t>2019</w:t>
                            </w:r>
                          </w:p>
                          <w:p w:rsidR="00AC534F" w:rsidRPr="0071050D" w:rsidRDefault="00AC534F" w:rsidP="00FE7D2F">
                            <w:pPr>
                              <w:rPr>
                                <w:sz w:val="24"/>
                                <w:szCs w:val="24"/>
                              </w:rPr>
                            </w:pPr>
                          </w:p>
                          <w:p w:rsidR="00AC534F" w:rsidRPr="0071050D" w:rsidRDefault="00AC534F" w:rsidP="00FE7D2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45pt;margin-top:4.3pt;width:87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" filled="f" stroked="f">
                <v:textbox>
                  <w:txbxContent>
                    <w:p w:rsidR="00AC534F" w:rsidRPr="0071050D" w:rsidRDefault="00AC534F" w:rsidP="00FE7D2F">
                      <w:pPr>
                        <w:spacing w:after="0" w:line="240" w:lineRule="auto"/>
                        <w:rPr>
                          <w:b/>
                          <w:sz w:val="24"/>
                          <w:szCs w:val="24"/>
                        </w:rPr>
                      </w:pPr>
                      <w:r>
                        <w:rPr>
                          <w:rFonts w:ascii="Arial" w:hAnsi="Arial" w:cs="Arial"/>
                          <w:b/>
                          <w:sz w:val="24"/>
                          <w:szCs w:val="24"/>
                        </w:rPr>
                        <w:t>2019</w:t>
                      </w:r>
                    </w:p>
                    <w:p w:rsidR="00AC534F" w:rsidRPr="0071050D" w:rsidRDefault="00AC534F" w:rsidP="00FE7D2F">
                      <w:pPr>
                        <w:rPr>
                          <w:sz w:val="24"/>
                          <w:szCs w:val="24"/>
                        </w:rPr>
                      </w:pPr>
                    </w:p>
                    <w:p w:rsidR="00AC534F" w:rsidRPr="0071050D" w:rsidRDefault="00AC534F" w:rsidP="00FE7D2F">
                      <w:pPr>
                        <w:rPr>
                          <w:sz w:val="24"/>
                          <w:szCs w:val="24"/>
                        </w:rPr>
                      </w:pPr>
                    </w:p>
                  </w:txbxContent>
                </v:textbox>
              </v:shape>
            </w:pict>
          </mc:Fallback>
        </mc:AlternateContent>
      </w:r>
    </w:p>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p w:rsidR="00F06628" w:rsidRDefault="00F06628" w:rsidP="00F06628">
      <w:pPr>
        <w:spacing w:after="0" w:line="240" w:lineRule="auto"/>
      </w:pPr>
    </w:p>
    <w:p w:rsidR="00F06628" w:rsidRDefault="00F06628" w:rsidP="00F06628">
      <w:pPr>
        <w:spacing w:after="0" w:line="240" w:lineRule="auto"/>
      </w:pPr>
    </w:p>
    <w:p w:rsidR="00F06628" w:rsidRDefault="00F06628" w:rsidP="00F06628">
      <w:pPr>
        <w:spacing w:after="0" w:line="240" w:lineRule="auto"/>
      </w:pPr>
    </w:p>
    <w:p w:rsidR="00F06628" w:rsidRDefault="00F06628" w:rsidP="00F06628">
      <w:pPr>
        <w:spacing w:after="0" w:line="240" w:lineRule="auto"/>
      </w:pPr>
    </w:p>
    <w:p w:rsidR="00F06628" w:rsidRPr="00D9719D" w:rsidRDefault="00F06628" w:rsidP="00F06628">
      <w:pPr>
        <w:spacing w:after="0" w:line="240" w:lineRule="auto"/>
        <w:rPr>
          <w:rFonts w:ascii="Arial" w:hAnsi="Arial" w:cs="Arial"/>
          <w:color w:val="FF0000"/>
        </w:rPr>
      </w:pPr>
      <w:r w:rsidRPr="00B04ED3">
        <w:rPr>
          <w:rFonts w:ascii="Arial" w:hAnsi="Arial" w:cs="Arial"/>
        </w:rPr>
        <w:t>Vejledende retningslinjer - kontaktpersoner for døvblinde er revideret januar 201</w:t>
      </w:r>
      <w:r w:rsidR="00C33EF4">
        <w:rPr>
          <w:rFonts w:ascii="Arial" w:hAnsi="Arial" w:cs="Arial"/>
        </w:rPr>
        <w:t>9</w:t>
      </w:r>
      <w:r w:rsidRPr="00B04ED3">
        <w:rPr>
          <w:rFonts w:ascii="Arial" w:hAnsi="Arial" w:cs="Arial"/>
        </w:rPr>
        <w:t xml:space="preserve"> </w:t>
      </w:r>
      <w:r w:rsidRPr="00D9719D">
        <w:rPr>
          <w:rFonts w:ascii="Arial" w:hAnsi="Arial" w:cs="Arial"/>
        </w:rPr>
        <w:t xml:space="preserve">i </w:t>
      </w:r>
      <w:r w:rsidR="00D9719D" w:rsidRPr="00D9719D">
        <w:rPr>
          <w:rFonts w:ascii="Arial" w:hAnsi="Arial" w:cs="Arial"/>
        </w:rPr>
        <w:t xml:space="preserve">et </w:t>
      </w:r>
      <w:r w:rsidRPr="00D9719D">
        <w:rPr>
          <w:rFonts w:ascii="Arial" w:hAnsi="Arial" w:cs="Arial"/>
        </w:rPr>
        <w:t>samarbejde mellem</w:t>
      </w:r>
      <w:r w:rsidR="00D9719D">
        <w:rPr>
          <w:rFonts w:ascii="Arial" w:hAnsi="Arial" w:cs="Arial"/>
          <w:color w:val="FF0000"/>
        </w:rPr>
        <w:t xml:space="preserve"> </w:t>
      </w:r>
      <w:r w:rsidRPr="00B04ED3">
        <w:rPr>
          <w:rFonts w:ascii="Arial" w:hAnsi="Arial" w:cs="Arial"/>
        </w:rPr>
        <w:t>CFD Rådgivning, Foreningen Dansk</w:t>
      </w:r>
      <w:r w:rsidR="00D9719D">
        <w:rPr>
          <w:rFonts w:ascii="Arial" w:hAnsi="Arial" w:cs="Arial"/>
        </w:rPr>
        <w:t xml:space="preserve">e Døvblinde, FDDB og Døvblindes </w:t>
      </w:r>
      <w:r w:rsidRPr="00D9719D">
        <w:rPr>
          <w:rFonts w:ascii="Arial" w:hAnsi="Arial" w:cs="Arial"/>
        </w:rPr>
        <w:t>kontaktper</w:t>
      </w:r>
      <w:r w:rsidRPr="00B04ED3">
        <w:rPr>
          <w:rFonts w:ascii="Arial" w:hAnsi="Arial" w:cs="Arial"/>
        </w:rPr>
        <w:t>sonsfo</w:t>
      </w:r>
      <w:r w:rsidRPr="00B04ED3">
        <w:rPr>
          <w:rFonts w:ascii="Arial" w:hAnsi="Arial" w:cs="Arial"/>
        </w:rPr>
        <w:t>r</w:t>
      </w:r>
      <w:r w:rsidRPr="00B04ED3">
        <w:rPr>
          <w:rFonts w:ascii="Arial" w:hAnsi="Arial" w:cs="Arial"/>
        </w:rPr>
        <w:t>ening, DBK.</w:t>
      </w:r>
    </w:p>
    <w:p w:rsidR="00F06628" w:rsidRPr="00B04ED3" w:rsidRDefault="00F06628" w:rsidP="00F06628">
      <w:pPr>
        <w:spacing w:after="0" w:line="240" w:lineRule="auto"/>
        <w:rPr>
          <w:rFonts w:ascii="Arial" w:hAnsi="Arial" w:cs="Arial"/>
        </w:rPr>
      </w:pPr>
    </w:p>
    <w:p w:rsidR="00D9719D" w:rsidRDefault="00F06628" w:rsidP="00F06628">
      <w:pPr>
        <w:spacing w:after="0" w:line="240" w:lineRule="auto"/>
        <w:rPr>
          <w:rFonts w:ascii="Arial" w:hAnsi="Arial" w:cs="Arial"/>
        </w:rPr>
      </w:pPr>
      <w:r w:rsidRPr="00B04ED3">
        <w:rPr>
          <w:rFonts w:ascii="Arial" w:hAnsi="Arial" w:cs="Arial"/>
        </w:rPr>
        <w:t xml:space="preserve">Siden første udgave </w:t>
      </w:r>
      <w:r w:rsidR="00D9719D">
        <w:rPr>
          <w:rFonts w:ascii="Arial" w:hAnsi="Arial" w:cs="Arial"/>
        </w:rPr>
        <w:t xml:space="preserve">i </w:t>
      </w:r>
      <w:r w:rsidRPr="00B04ED3">
        <w:rPr>
          <w:rFonts w:ascii="Arial" w:hAnsi="Arial" w:cs="Arial"/>
        </w:rPr>
        <w:t xml:space="preserve">2012 har kommuner, borgere og kontaktpersoner samt ovennævnte </w:t>
      </w:r>
    </w:p>
    <w:p w:rsidR="00F06628" w:rsidRPr="00B04ED3" w:rsidRDefault="00F06628" w:rsidP="00F06628">
      <w:pPr>
        <w:spacing w:after="0" w:line="240" w:lineRule="auto"/>
        <w:rPr>
          <w:rFonts w:ascii="Arial" w:hAnsi="Arial" w:cs="Arial"/>
        </w:rPr>
      </w:pPr>
      <w:proofErr w:type="gramStart"/>
      <w:r w:rsidRPr="00B04ED3">
        <w:rPr>
          <w:rFonts w:ascii="Arial" w:hAnsi="Arial" w:cs="Arial"/>
        </w:rPr>
        <w:t>kommenteret og er kommet med forslag til eventuelle ændringer af materialet.</w:t>
      </w:r>
      <w:proofErr w:type="gramEnd"/>
      <w:r w:rsidRPr="00B04ED3">
        <w:rPr>
          <w:rFonts w:ascii="Arial" w:hAnsi="Arial" w:cs="Arial"/>
        </w:rPr>
        <w:t xml:space="preserve"> På </w:t>
      </w:r>
      <w:r w:rsidR="00E3681A" w:rsidRPr="00D9719D">
        <w:rPr>
          <w:rFonts w:ascii="Arial" w:hAnsi="Arial" w:cs="Arial"/>
        </w:rPr>
        <w:t xml:space="preserve">et </w:t>
      </w:r>
      <w:r w:rsidRPr="00B04ED3">
        <w:rPr>
          <w:rFonts w:ascii="Arial" w:hAnsi="Arial" w:cs="Arial"/>
        </w:rPr>
        <w:t>samarbejd</w:t>
      </w:r>
      <w:r w:rsidRPr="00B04ED3">
        <w:rPr>
          <w:rFonts w:ascii="Arial" w:hAnsi="Arial" w:cs="Arial"/>
        </w:rPr>
        <w:t>s</w:t>
      </w:r>
      <w:r w:rsidRPr="00B04ED3">
        <w:rPr>
          <w:rFonts w:ascii="Arial" w:hAnsi="Arial" w:cs="Arial"/>
        </w:rPr>
        <w:t>mø</w:t>
      </w:r>
      <w:r w:rsidR="00E3681A">
        <w:rPr>
          <w:rFonts w:ascii="Arial" w:hAnsi="Arial" w:cs="Arial"/>
        </w:rPr>
        <w:t>de</w:t>
      </w:r>
      <w:r w:rsidRPr="00B04ED3">
        <w:rPr>
          <w:rFonts w:ascii="Arial" w:hAnsi="Arial" w:cs="Arial"/>
        </w:rPr>
        <w:t xml:space="preserve"> mellem CFD Rådgivning, FDDB og DBK er disse kommentarer, forslag m.m. indgået i drø</w:t>
      </w:r>
      <w:r w:rsidRPr="00B04ED3">
        <w:rPr>
          <w:rFonts w:ascii="Arial" w:hAnsi="Arial" w:cs="Arial"/>
        </w:rPr>
        <w:t>f</w:t>
      </w:r>
      <w:r w:rsidRPr="00B04ED3">
        <w:rPr>
          <w:rFonts w:ascii="Arial" w:hAnsi="Arial" w:cs="Arial"/>
        </w:rPr>
        <w:t>telse af den nye udgave.</w:t>
      </w:r>
    </w:p>
    <w:p w:rsidR="00B46CBB" w:rsidRPr="00B04ED3" w:rsidRDefault="00B46CBB">
      <w:pPr>
        <w:rPr>
          <w:rFonts w:ascii="Arial" w:hAnsi="Arial" w:cs="Arial"/>
        </w:rPr>
      </w:pPr>
    </w:p>
    <w:p w:rsidR="00F06628" w:rsidRDefault="00F06628">
      <w:pPr>
        <w:rPr>
          <w:rFonts w:ascii="Arial" w:hAnsi="Arial" w:cs="Arial"/>
        </w:rPr>
      </w:pPr>
    </w:p>
    <w:p w:rsidR="00D9719D" w:rsidRPr="00B04ED3" w:rsidRDefault="00D9719D">
      <w:pPr>
        <w:rPr>
          <w:rFonts w:ascii="Arial" w:hAnsi="Arial" w:cs="Arial"/>
        </w:rPr>
      </w:pPr>
    </w:p>
    <w:bookmarkStart w:id="0" w:name="_Ref314122443" w:displacedByCustomXml="next"/>
    <w:sdt>
      <w:sdtPr>
        <w:rPr>
          <w:rFonts w:ascii="Calibri" w:eastAsia="Calibri" w:hAnsi="Calibri" w:cs="Times New Roman"/>
          <w:bCs w:val="0"/>
          <w:i w:val="0"/>
          <w:iCs w:val="0"/>
          <w:color w:val="auto"/>
          <w:sz w:val="22"/>
          <w:szCs w:val="22"/>
          <w:lang w:eastAsia="en-US"/>
        </w:rPr>
        <w:id w:val="243621978"/>
        <w:docPartObj>
          <w:docPartGallery w:val="Table of Contents"/>
          <w:docPartUnique/>
        </w:docPartObj>
      </w:sdtPr>
      <w:sdtEndPr>
        <w:rPr>
          <w:rFonts w:ascii="Arial" w:hAnsi="Arial" w:cs="Arial"/>
          <w:b/>
        </w:rPr>
      </w:sdtEndPr>
      <w:sdtContent>
        <w:p w:rsidR="00103F7C" w:rsidRPr="00B04ED3" w:rsidRDefault="00103F7C" w:rsidP="002F5437">
          <w:pPr>
            <w:pStyle w:val="Overskrift"/>
          </w:pPr>
          <w:r w:rsidRPr="00B04ED3">
            <w:t>Indhold</w:t>
          </w:r>
        </w:p>
        <w:p w:rsidR="00D2658A" w:rsidRDefault="00504B6C">
          <w:pPr>
            <w:pStyle w:val="Indholdsfortegnelse1"/>
            <w:tabs>
              <w:tab w:val="right" w:leader="dot" w:pos="9629"/>
            </w:tabs>
            <w:rPr>
              <w:rFonts w:eastAsiaTheme="minorEastAsia" w:cstheme="minorBidi"/>
              <w:b w:val="0"/>
              <w:bCs w:val="0"/>
              <w:noProof/>
              <w:sz w:val="22"/>
              <w:szCs w:val="22"/>
              <w:lang w:eastAsia="da-DK"/>
            </w:rPr>
          </w:pPr>
          <w:r w:rsidRPr="00B04ED3">
            <w:rPr>
              <w:rFonts w:ascii="Arial" w:hAnsi="Arial" w:cs="Arial"/>
              <w:b w:val="0"/>
              <w:bCs w:val="0"/>
              <w:sz w:val="22"/>
              <w:szCs w:val="22"/>
            </w:rPr>
            <w:fldChar w:fldCharType="begin"/>
          </w:r>
          <w:r w:rsidRPr="00B04ED3">
            <w:rPr>
              <w:rFonts w:ascii="Arial" w:hAnsi="Arial" w:cs="Arial"/>
              <w:b w:val="0"/>
              <w:bCs w:val="0"/>
              <w:sz w:val="22"/>
              <w:szCs w:val="22"/>
            </w:rPr>
            <w:instrText xml:space="preserve"> TOC \o "1-3" \h \z \u </w:instrText>
          </w:r>
          <w:r w:rsidRPr="00B04ED3">
            <w:rPr>
              <w:rFonts w:ascii="Arial" w:hAnsi="Arial" w:cs="Arial"/>
              <w:b w:val="0"/>
              <w:bCs w:val="0"/>
              <w:sz w:val="22"/>
              <w:szCs w:val="22"/>
            </w:rPr>
            <w:fldChar w:fldCharType="separate"/>
          </w:r>
          <w:hyperlink w:anchor="_Toc536433995" w:history="1">
            <w:r w:rsidR="00D2658A" w:rsidRPr="00B300F1">
              <w:rPr>
                <w:rStyle w:val="Hyperlink"/>
                <w:noProof/>
              </w:rPr>
              <w:t>Indledning</w:t>
            </w:r>
            <w:r w:rsidR="00D2658A">
              <w:rPr>
                <w:noProof/>
                <w:webHidden/>
              </w:rPr>
              <w:tab/>
            </w:r>
            <w:r w:rsidR="00D2658A">
              <w:rPr>
                <w:noProof/>
                <w:webHidden/>
              </w:rPr>
              <w:fldChar w:fldCharType="begin"/>
            </w:r>
            <w:r w:rsidR="00D2658A">
              <w:rPr>
                <w:noProof/>
                <w:webHidden/>
              </w:rPr>
              <w:instrText xml:space="preserve"> PAGEREF _Toc536433995 \h </w:instrText>
            </w:r>
            <w:r w:rsidR="00D2658A">
              <w:rPr>
                <w:noProof/>
                <w:webHidden/>
              </w:rPr>
            </w:r>
            <w:r w:rsidR="00D2658A">
              <w:rPr>
                <w:noProof/>
                <w:webHidden/>
              </w:rPr>
              <w:fldChar w:fldCharType="separate"/>
            </w:r>
            <w:r w:rsidR="0039311C">
              <w:rPr>
                <w:noProof/>
                <w:webHidden/>
              </w:rPr>
              <w:t>5</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3996" w:history="1">
            <w:r w:rsidR="00D2658A" w:rsidRPr="00B300F1">
              <w:rPr>
                <w:rStyle w:val="Hyperlink"/>
                <w:noProof/>
              </w:rPr>
              <w:t>Definition på døvblindhed</w:t>
            </w:r>
            <w:r w:rsidR="00D2658A">
              <w:rPr>
                <w:noProof/>
                <w:webHidden/>
              </w:rPr>
              <w:tab/>
            </w:r>
            <w:r w:rsidR="00D2658A">
              <w:rPr>
                <w:noProof/>
                <w:webHidden/>
              </w:rPr>
              <w:fldChar w:fldCharType="begin"/>
            </w:r>
            <w:r w:rsidR="00D2658A">
              <w:rPr>
                <w:noProof/>
                <w:webHidden/>
              </w:rPr>
              <w:instrText xml:space="preserve"> PAGEREF _Toc536433996 \h </w:instrText>
            </w:r>
            <w:r w:rsidR="00D2658A">
              <w:rPr>
                <w:noProof/>
                <w:webHidden/>
              </w:rPr>
            </w:r>
            <w:r w:rsidR="00D2658A">
              <w:rPr>
                <w:noProof/>
                <w:webHidden/>
              </w:rPr>
              <w:fldChar w:fldCharType="separate"/>
            </w:r>
            <w:r w:rsidR="0039311C">
              <w:rPr>
                <w:noProof/>
                <w:webHidden/>
              </w:rPr>
              <w:t>5</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3997" w:history="1">
            <w:r w:rsidR="00D2658A" w:rsidRPr="00B300F1">
              <w:rPr>
                <w:rStyle w:val="Hyperlink"/>
                <w:noProof/>
              </w:rPr>
              <w:t>Den nordiske definition om døvblindhed</w:t>
            </w:r>
            <w:r w:rsidR="00D2658A">
              <w:rPr>
                <w:noProof/>
                <w:webHidden/>
              </w:rPr>
              <w:tab/>
            </w:r>
            <w:r w:rsidR="00D2658A">
              <w:rPr>
                <w:noProof/>
                <w:webHidden/>
              </w:rPr>
              <w:fldChar w:fldCharType="begin"/>
            </w:r>
            <w:r w:rsidR="00D2658A">
              <w:rPr>
                <w:noProof/>
                <w:webHidden/>
              </w:rPr>
              <w:instrText xml:space="preserve"> PAGEREF _Toc536433997 \h </w:instrText>
            </w:r>
            <w:r w:rsidR="00D2658A">
              <w:rPr>
                <w:noProof/>
                <w:webHidden/>
              </w:rPr>
            </w:r>
            <w:r w:rsidR="00D2658A">
              <w:rPr>
                <w:noProof/>
                <w:webHidden/>
              </w:rPr>
              <w:fldChar w:fldCharType="separate"/>
            </w:r>
            <w:r w:rsidR="0039311C">
              <w:rPr>
                <w:noProof/>
                <w:webHidden/>
              </w:rPr>
              <w:t>5</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3998" w:history="1">
            <w:r w:rsidR="00D2658A" w:rsidRPr="00B300F1">
              <w:rPr>
                <w:rStyle w:val="Hyperlink"/>
                <w:noProof/>
              </w:rPr>
              <w:t>Formål med kontaktpersonordningen og arbejdsopgaver</w:t>
            </w:r>
            <w:r w:rsidR="00D2658A">
              <w:rPr>
                <w:noProof/>
                <w:webHidden/>
              </w:rPr>
              <w:tab/>
            </w:r>
            <w:r w:rsidR="00D2658A">
              <w:rPr>
                <w:noProof/>
                <w:webHidden/>
              </w:rPr>
              <w:fldChar w:fldCharType="begin"/>
            </w:r>
            <w:r w:rsidR="00D2658A">
              <w:rPr>
                <w:noProof/>
                <w:webHidden/>
              </w:rPr>
              <w:instrText xml:space="preserve"> PAGEREF _Toc536433998 \h </w:instrText>
            </w:r>
            <w:r w:rsidR="00D2658A">
              <w:rPr>
                <w:noProof/>
                <w:webHidden/>
              </w:rPr>
            </w:r>
            <w:r w:rsidR="00D2658A">
              <w:rPr>
                <w:noProof/>
                <w:webHidden/>
              </w:rPr>
              <w:fldChar w:fldCharType="separate"/>
            </w:r>
            <w:r w:rsidR="0039311C">
              <w:rPr>
                <w:noProof/>
                <w:webHidden/>
              </w:rPr>
              <w:t>6</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3999" w:history="1">
            <w:r w:rsidR="00D2658A" w:rsidRPr="00B300F1">
              <w:rPr>
                <w:rStyle w:val="Hyperlink"/>
                <w:noProof/>
              </w:rPr>
              <w:t>Kontaktpersonens arbejdsopgaver</w:t>
            </w:r>
            <w:r w:rsidR="00D2658A">
              <w:rPr>
                <w:noProof/>
                <w:webHidden/>
              </w:rPr>
              <w:tab/>
            </w:r>
            <w:r w:rsidR="00D2658A">
              <w:rPr>
                <w:noProof/>
                <w:webHidden/>
              </w:rPr>
              <w:fldChar w:fldCharType="begin"/>
            </w:r>
            <w:r w:rsidR="00D2658A">
              <w:rPr>
                <w:noProof/>
                <w:webHidden/>
              </w:rPr>
              <w:instrText xml:space="preserve"> PAGEREF _Toc536433999 \h </w:instrText>
            </w:r>
            <w:r w:rsidR="00D2658A">
              <w:rPr>
                <w:noProof/>
                <w:webHidden/>
              </w:rPr>
            </w:r>
            <w:r w:rsidR="00D2658A">
              <w:rPr>
                <w:noProof/>
                <w:webHidden/>
              </w:rPr>
              <w:fldChar w:fldCharType="separate"/>
            </w:r>
            <w:r w:rsidR="0039311C">
              <w:rPr>
                <w:noProof/>
                <w:webHidden/>
              </w:rPr>
              <w:t>6</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0" w:history="1">
            <w:r w:rsidR="00D2658A" w:rsidRPr="00B300F1">
              <w:rPr>
                <w:rStyle w:val="Hyperlink"/>
                <w:noProof/>
              </w:rPr>
              <w:t>Vejledningen til Serviceloven</w:t>
            </w:r>
            <w:r w:rsidR="00D2658A">
              <w:rPr>
                <w:noProof/>
                <w:webHidden/>
              </w:rPr>
              <w:tab/>
            </w:r>
            <w:r w:rsidR="00D2658A">
              <w:rPr>
                <w:noProof/>
                <w:webHidden/>
              </w:rPr>
              <w:fldChar w:fldCharType="begin"/>
            </w:r>
            <w:r w:rsidR="00D2658A">
              <w:rPr>
                <w:noProof/>
                <w:webHidden/>
              </w:rPr>
              <w:instrText xml:space="preserve"> PAGEREF _Toc536434000 \h </w:instrText>
            </w:r>
            <w:r w:rsidR="00D2658A">
              <w:rPr>
                <w:noProof/>
                <w:webHidden/>
              </w:rPr>
            </w:r>
            <w:r w:rsidR="00D2658A">
              <w:rPr>
                <w:noProof/>
                <w:webHidden/>
              </w:rPr>
              <w:fldChar w:fldCharType="separate"/>
            </w:r>
            <w:r w:rsidR="0039311C">
              <w:rPr>
                <w:noProof/>
                <w:webHidden/>
              </w:rPr>
              <w:t>6</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1" w:history="1">
            <w:r w:rsidR="00D2658A" w:rsidRPr="00B300F1">
              <w:rPr>
                <w:rStyle w:val="Hyperlink"/>
                <w:noProof/>
              </w:rPr>
              <w:t>Kontaktpersonens opgaver</w:t>
            </w:r>
            <w:r w:rsidR="00D2658A">
              <w:rPr>
                <w:noProof/>
                <w:webHidden/>
              </w:rPr>
              <w:tab/>
            </w:r>
            <w:r w:rsidR="00D2658A">
              <w:rPr>
                <w:noProof/>
                <w:webHidden/>
              </w:rPr>
              <w:fldChar w:fldCharType="begin"/>
            </w:r>
            <w:r w:rsidR="00D2658A">
              <w:rPr>
                <w:noProof/>
                <w:webHidden/>
              </w:rPr>
              <w:instrText xml:space="preserve"> PAGEREF _Toc536434001 \h </w:instrText>
            </w:r>
            <w:r w:rsidR="00D2658A">
              <w:rPr>
                <w:noProof/>
                <w:webHidden/>
              </w:rPr>
            </w:r>
            <w:r w:rsidR="00D2658A">
              <w:rPr>
                <w:noProof/>
                <w:webHidden/>
              </w:rPr>
              <w:fldChar w:fldCharType="separate"/>
            </w:r>
            <w:r w:rsidR="0039311C">
              <w:rPr>
                <w:noProof/>
                <w:webHidden/>
              </w:rPr>
              <w:t>6</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2" w:history="1">
            <w:r w:rsidR="00D2658A" w:rsidRPr="00B300F1">
              <w:rPr>
                <w:rStyle w:val="Hyperlink"/>
                <w:noProof/>
              </w:rPr>
              <w:t>Uddybning vedrørende arbejdsopgaver</w:t>
            </w:r>
            <w:r w:rsidR="00D2658A">
              <w:rPr>
                <w:noProof/>
                <w:webHidden/>
              </w:rPr>
              <w:tab/>
            </w:r>
            <w:r w:rsidR="00D2658A">
              <w:rPr>
                <w:noProof/>
                <w:webHidden/>
              </w:rPr>
              <w:fldChar w:fldCharType="begin"/>
            </w:r>
            <w:r w:rsidR="00D2658A">
              <w:rPr>
                <w:noProof/>
                <w:webHidden/>
              </w:rPr>
              <w:instrText xml:space="preserve"> PAGEREF _Toc536434002 \h </w:instrText>
            </w:r>
            <w:r w:rsidR="00D2658A">
              <w:rPr>
                <w:noProof/>
                <w:webHidden/>
              </w:rPr>
            </w:r>
            <w:r w:rsidR="00D2658A">
              <w:rPr>
                <w:noProof/>
                <w:webHidden/>
              </w:rPr>
              <w:fldChar w:fldCharType="separate"/>
            </w:r>
            <w:r w:rsidR="0039311C">
              <w:rPr>
                <w:noProof/>
                <w:webHidden/>
              </w:rPr>
              <w:t>7</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3" w:history="1">
            <w:r w:rsidR="00D2658A" w:rsidRPr="00B300F1">
              <w:rPr>
                <w:rStyle w:val="Hyperlink"/>
                <w:noProof/>
              </w:rPr>
              <w:t>Kommunikation og socialt samspil</w:t>
            </w:r>
            <w:r w:rsidR="00D2658A">
              <w:rPr>
                <w:noProof/>
                <w:webHidden/>
              </w:rPr>
              <w:tab/>
            </w:r>
            <w:r w:rsidR="00D2658A">
              <w:rPr>
                <w:noProof/>
                <w:webHidden/>
              </w:rPr>
              <w:fldChar w:fldCharType="begin"/>
            </w:r>
            <w:r w:rsidR="00D2658A">
              <w:rPr>
                <w:noProof/>
                <w:webHidden/>
              </w:rPr>
              <w:instrText xml:space="preserve"> PAGEREF _Toc536434003 \h </w:instrText>
            </w:r>
            <w:r w:rsidR="00D2658A">
              <w:rPr>
                <w:noProof/>
                <w:webHidden/>
              </w:rPr>
            </w:r>
            <w:r w:rsidR="00D2658A">
              <w:rPr>
                <w:noProof/>
                <w:webHidden/>
              </w:rPr>
              <w:fldChar w:fldCharType="separate"/>
            </w:r>
            <w:r w:rsidR="0039311C">
              <w:rPr>
                <w:noProof/>
                <w:webHidden/>
              </w:rPr>
              <w:t>7</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4" w:history="1">
            <w:r w:rsidR="00D2658A" w:rsidRPr="00B300F1">
              <w:rPr>
                <w:rStyle w:val="Hyperlink"/>
                <w:noProof/>
              </w:rPr>
              <w:t>Informationstilegnelse</w:t>
            </w:r>
            <w:r w:rsidR="00D2658A">
              <w:rPr>
                <w:noProof/>
                <w:webHidden/>
              </w:rPr>
              <w:tab/>
            </w:r>
            <w:r w:rsidR="00D2658A">
              <w:rPr>
                <w:noProof/>
                <w:webHidden/>
              </w:rPr>
              <w:fldChar w:fldCharType="begin"/>
            </w:r>
            <w:r w:rsidR="00D2658A">
              <w:rPr>
                <w:noProof/>
                <w:webHidden/>
              </w:rPr>
              <w:instrText xml:space="preserve"> PAGEREF _Toc536434004 \h </w:instrText>
            </w:r>
            <w:r w:rsidR="00D2658A">
              <w:rPr>
                <w:noProof/>
                <w:webHidden/>
              </w:rPr>
            </w:r>
            <w:r w:rsidR="00D2658A">
              <w:rPr>
                <w:noProof/>
                <w:webHidden/>
              </w:rPr>
              <w:fldChar w:fldCharType="separate"/>
            </w:r>
            <w:r w:rsidR="0039311C">
              <w:rPr>
                <w:noProof/>
                <w:webHidden/>
              </w:rPr>
              <w:t>7</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5" w:history="1">
            <w:r w:rsidR="00D2658A" w:rsidRPr="00B300F1">
              <w:rPr>
                <w:rStyle w:val="Hyperlink"/>
                <w:noProof/>
              </w:rPr>
              <w:t>Orientering i omgivelserne</w:t>
            </w:r>
            <w:r w:rsidR="00D2658A">
              <w:rPr>
                <w:noProof/>
                <w:webHidden/>
              </w:rPr>
              <w:tab/>
            </w:r>
            <w:r w:rsidR="00D2658A">
              <w:rPr>
                <w:noProof/>
                <w:webHidden/>
              </w:rPr>
              <w:fldChar w:fldCharType="begin"/>
            </w:r>
            <w:r w:rsidR="00D2658A">
              <w:rPr>
                <w:noProof/>
                <w:webHidden/>
              </w:rPr>
              <w:instrText xml:space="preserve"> PAGEREF _Toc536434005 \h </w:instrText>
            </w:r>
            <w:r w:rsidR="00D2658A">
              <w:rPr>
                <w:noProof/>
                <w:webHidden/>
              </w:rPr>
            </w:r>
            <w:r w:rsidR="00D2658A">
              <w:rPr>
                <w:noProof/>
                <w:webHidden/>
              </w:rPr>
              <w:fldChar w:fldCharType="separate"/>
            </w:r>
            <w:r w:rsidR="0039311C">
              <w:rPr>
                <w:noProof/>
                <w:webHidden/>
              </w:rPr>
              <w:t>7</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6" w:history="1">
            <w:r w:rsidR="00D2658A" w:rsidRPr="00B300F1">
              <w:rPr>
                <w:rStyle w:val="Hyperlink"/>
                <w:noProof/>
              </w:rPr>
              <w:t>Øvrige arbejdsopgaver</w:t>
            </w:r>
            <w:r w:rsidR="00D2658A">
              <w:rPr>
                <w:noProof/>
                <w:webHidden/>
              </w:rPr>
              <w:tab/>
            </w:r>
            <w:r w:rsidR="00D2658A">
              <w:rPr>
                <w:noProof/>
                <w:webHidden/>
              </w:rPr>
              <w:fldChar w:fldCharType="begin"/>
            </w:r>
            <w:r w:rsidR="00D2658A">
              <w:rPr>
                <w:noProof/>
                <w:webHidden/>
              </w:rPr>
              <w:instrText xml:space="preserve"> PAGEREF _Toc536434006 \h </w:instrText>
            </w:r>
            <w:r w:rsidR="00D2658A">
              <w:rPr>
                <w:noProof/>
                <w:webHidden/>
              </w:rPr>
            </w:r>
            <w:r w:rsidR="00D2658A">
              <w:rPr>
                <w:noProof/>
                <w:webHidden/>
              </w:rPr>
              <w:fldChar w:fldCharType="separate"/>
            </w:r>
            <w:r w:rsidR="0039311C">
              <w:rPr>
                <w:noProof/>
                <w:webHidden/>
              </w:rPr>
              <w:t>7</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07" w:history="1">
            <w:r w:rsidR="00D2658A" w:rsidRPr="00B300F1">
              <w:rPr>
                <w:rStyle w:val="Hyperlink"/>
                <w:noProof/>
              </w:rPr>
              <w:t>Beregning af hjælp</w:t>
            </w:r>
            <w:r w:rsidR="00D2658A">
              <w:rPr>
                <w:noProof/>
                <w:webHidden/>
              </w:rPr>
              <w:tab/>
            </w:r>
            <w:r w:rsidR="00D2658A">
              <w:rPr>
                <w:noProof/>
                <w:webHidden/>
              </w:rPr>
              <w:fldChar w:fldCharType="begin"/>
            </w:r>
            <w:r w:rsidR="00D2658A">
              <w:rPr>
                <w:noProof/>
                <w:webHidden/>
              </w:rPr>
              <w:instrText xml:space="preserve"> PAGEREF _Toc536434007 \h </w:instrText>
            </w:r>
            <w:r w:rsidR="00D2658A">
              <w:rPr>
                <w:noProof/>
                <w:webHidden/>
              </w:rPr>
            </w:r>
            <w:r w:rsidR="00D2658A">
              <w:rPr>
                <w:noProof/>
                <w:webHidden/>
              </w:rPr>
              <w:fldChar w:fldCharType="separate"/>
            </w:r>
            <w:r w:rsidR="0039311C">
              <w:rPr>
                <w:noProof/>
                <w:webHidden/>
              </w:rPr>
              <w:t>8</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08" w:history="1">
            <w:r w:rsidR="00D2658A" w:rsidRPr="00B300F1">
              <w:rPr>
                <w:rStyle w:val="Hyperlink"/>
                <w:noProof/>
              </w:rPr>
              <w:t>Udmåling af kontaktpersontimer</w:t>
            </w:r>
            <w:r w:rsidR="00D2658A">
              <w:rPr>
                <w:noProof/>
                <w:webHidden/>
              </w:rPr>
              <w:tab/>
            </w:r>
            <w:r w:rsidR="00D2658A">
              <w:rPr>
                <w:noProof/>
                <w:webHidden/>
              </w:rPr>
              <w:fldChar w:fldCharType="begin"/>
            </w:r>
            <w:r w:rsidR="00D2658A">
              <w:rPr>
                <w:noProof/>
                <w:webHidden/>
              </w:rPr>
              <w:instrText xml:space="preserve"> PAGEREF _Toc536434008 \h </w:instrText>
            </w:r>
            <w:r w:rsidR="00D2658A">
              <w:rPr>
                <w:noProof/>
                <w:webHidden/>
              </w:rPr>
            </w:r>
            <w:r w:rsidR="00D2658A">
              <w:rPr>
                <w:noProof/>
                <w:webHidden/>
              </w:rPr>
              <w:fldChar w:fldCharType="separate"/>
            </w:r>
            <w:r w:rsidR="0039311C">
              <w:rPr>
                <w:noProof/>
                <w:webHidden/>
              </w:rPr>
              <w:t>8</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09" w:history="1">
            <w:r w:rsidR="00D2658A" w:rsidRPr="00B300F1">
              <w:rPr>
                <w:rStyle w:val="Hyperlink"/>
                <w:noProof/>
              </w:rPr>
              <w:t>Bevillinger</w:t>
            </w:r>
            <w:r w:rsidR="00D2658A">
              <w:rPr>
                <w:noProof/>
                <w:webHidden/>
              </w:rPr>
              <w:tab/>
            </w:r>
            <w:r w:rsidR="00D2658A">
              <w:rPr>
                <w:noProof/>
                <w:webHidden/>
              </w:rPr>
              <w:fldChar w:fldCharType="begin"/>
            </w:r>
            <w:r w:rsidR="00D2658A">
              <w:rPr>
                <w:noProof/>
                <w:webHidden/>
              </w:rPr>
              <w:instrText xml:space="preserve"> PAGEREF _Toc536434009 \h </w:instrText>
            </w:r>
            <w:r w:rsidR="00D2658A">
              <w:rPr>
                <w:noProof/>
                <w:webHidden/>
              </w:rPr>
            </w:r>
            <w:r w:rsidR="00D2658A">
              <w:rPr>
                <w:noProof/>
                <w:webHidden/>
              </w:rPr>
              <w:fldChar w:fldCharType="separate"/>
            </w:r>
            <w:r w:rsidR="0039311C">
              <w:rPr>
                <w:noProof/>
                <w:webHidden/>
              </w:rPr>
              <w:t>8</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0" w:history="1">
            <w:r w:rsidR="00D2658A" w:rsidRPr="00B300F1">
              <w:rPr>
                <w:rStyle w:val="Hyperlink"/>
                <w:noProof/>
              </w:rPr>
              <w:t>Bevilling af kontaktperson</w:t>
            </w:r>
            <w:r w:rsidR="00D2658A">
              <w:rPr>
                <w:noProof/>
                <w:webHidden/>
              </w:rPr>
              <w:tab/>
            </w:r>
            <w:r w:rsidR="00D2658A">
              <w:rPr>
                <w:noProof/>
                <w:webHidden/>
              </w:rPr>
              <w:fldChar w:fldCharType="begin"/>
            </w:r>
            <w:r w:rsidR="00D2658A">
              <w:rPr>
                <w:noProof/>
                <w:webHidden/>
              </w:rPr>
              <w:instrText xml:space="preserve"> PAGEREF _Toc536434010 \h </w:instrText>
            </w:r>
            <w:r w:rsidR="00D2658A">
              <w:rPr>
                <w:noProof/>
                <w:webHidden/>
              </w:rPr>
            </w:r>
            <w:r w:rsidR="00D2658A">
              <w:rPr>
                <w:noProof/>
                <w:webHidden/>
              </w:rPr>
              <w:fldChar w:fldCharType="separate"/>
            </w:r>
            <w:r w:rsidR="0039311C">
              <w:rPr>
                <w:noProof/>
                <w:webHidden/>
              </w:rPr>
              <w:t>9</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1" w:history="1">
            <w:r w:rsidR="00D2658A" w:rsidRPr="00B300F1">
              <w:rPr>
                <w:rStyle w:val="Hyperlink"/>
                <w:noProof/>
              </w:rPr>
              <w:t>Opfølgning</w:t>
            </w:r>
            <w:r w:rsidR="00D2658A">
              <w:rPr>
                <w:noProof/>
                <w:webHidden/>
              </w:rPr>
              <w:tab/>
            </w:r>
            <w:r w:rsidR="00D2658A">
              <w:rPr>
                <w:noProof/>
                <w:webHidden/>
              </w:rPr>
              <w:fldChar w:fldCharType="begin"/>
            </w:r>
            <w:r w:rsidR="00D2658A">
              <w:rPr>
                <w:noProof/>
                <w:webHidden/>
              </w:rPr>
              <w:instrText xml:space="preserve"> PAGEREF _Toc536434011 \h </w:instrText>
            </w:r>
            <w:r w:rsidR="00D2658A">
              <w:rPr>
                <w:noProof/>
                <w:webHidden/>
              </w:rPr>
            </w:r>
            <w:r w:rsidR="00D2658A">
              <w:rPr>
                <w:noProof/>
                <w:webHidden/>
              </w:rPr>
              <w:fldChar w:fldCharType="separate"/>
            </w:r>
            <w:r w:rsidR="0039311C">
              <w:rPr>
                <w:noProof/>
                <w:webHidden/>
              </w:rPr>
              <w:t>9</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12" w:history="1">
            <w:r w:rsidR="00D2658A" w:rsidRPr="00B300F1">
              <w:rPr>
                <w:rStyle w:val="Hyperlink"/>
                <w:noProof/>
              </w:rPr>
              <w:t>Ansættelsesforhold</w:t>
            </w:r>
            <w:r w:rsidR="00D2658A">
              <w:rPr>
                <w:noProof/>
                <w:webHidden/>
              </w:rPr>
              <w:tab/>
            </w:r>
            <w:r w:rsidR="00D2658A">
              <w:rPr>
                <w:noProof/>
                <w:webHidden/>
              </w:rPr>
              <w:fldChar w:fldCharType="begin"/>
            </w:r>
            <w:r w:rsidR="00D2658A">
              <w:rPr>
                <w:noProof/>
                <w:webHidden/>
              </w:rPr>
              <w:instrText xml:space="preserve"> PAGEREF _Toc536434012 \h </w:instrText>
            </w:r>
            <w:r w:rsidR="00D2658A">
              <w:rPr>
                <w:noProof/>
                <w:webHidden/>
              </w:rPr>
            </w:r>
            <w:r w:rsidR="00D2658A">
              <w:rPr>
                <w:noProof/>
                <w:webHidden/>
              </w:rPr>
              <w:fldChar w:fldCharType="separate"/>
            </w:r>
            <w:r w:rsidR="0039311C">
              <w:rPr>
                <w:noProof/>
                <w:webHidden/>
              </w:rPr>
              <w:t>9</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3" w:history="1">
            <w:r w:rsidR="00D2658A" w:rsidRPr="00B300F1">
              <w:rPr>
                <w:rStyle w:val="Hyperlink"/>
                <w:noProof/>
              </w:rPr>
              <w:t>Ansættelsessamtale</w:t>
            </w:r>
            <w:r w:rsidR="00D2658A">
              <w:rPr>
                <w:noProof/>
                <w:webHidden/>
              </w:rPr>
              <w:tab/>
            </w:r>
            <w:r w:rsidR="00D2658A">
              <w:rPr>
                <w:noProof/>
                <w:webHidden/>
              </w:rPr>
              <w:fldChar w:fldCharType="begin"/>
            </w:r>
            <w:r w:rsidR="00D2658A">
              <w:rPr>
                <w:noProof/>
                <w:webHidden/>
              </w:rPr>
              <w:instrText xml:space="preserve"> PAGEREF _Toc536434013 \h </w:instrText>
            </w:r>
            <w:r w:rsidR="00D2658A">
              <w:rPr>
                <w:noProof/>
                <w:webHidden/>
              </w:rPr>
            </w:r>
            <w:r w:rsidR="00D2658A">
              <w:rPr>
                <w:noProof/>
                <w:webHidden/>
              </w:rPr>
              <w:fldChar w:fldCharType="separate"/>
            </w:r>
            <w:r w:rsidR="0039311C">
              <w:rPr>
                <w:noProof/>
                <w:webHidden/>
              </w:rPr>
              <w:t>9</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4" w:history="1">
            <w:r w:rsidR="00D2658A" w:rsidRPr="00B300F1">
              <w:rPr>
                <w:rStyle w:val="Hyperlink"/>
                <w:noProof/>
              </w:rPr>
              <w:t>Arbejdstids placering</w:t>
            </w:r>
            <w:r w:rsidR="00D2658A">
              <w:rPr>
                <w:noProof/>
                <w:webHidden/>
              </w:rPr>
              <w:tab/>
            </w:r>
            <w:r w:rsidR="00D2658A">
              <w:rPr>
                <w:noProof/>
                <w:webHidden/>
              </w:rPr>
              <w:fldChar w:fldCharType="begin"/>
            </w:r>
            <w:r w:rsidR="00D2658A">
              <w:rPr>
                <w:noProof/>
                <w:webHidden/>
              </w:rPr>
              <w:instrText xml:space="preserve"> PAGEREF _Toc536434014 \h </w:instrText>
            </w:r>
            <w:r w:rsidR="00D2658A">
              <w:rPr>
                <w:noProof/>
                <w:webHidden/>
              </w:rPr>
            </w:r>
            <w:r w:rsidR="00D2658A">
              <w:rPr>
                <w:noProof/>
                <w:webHidden/>
              </w:rPr>
              <w:fldChar w:fldCharType="separate"/>
            </w:r>
            <w:r w:rsidR="0039311C">
              <w:rPr>
                <w:noProof/>
                <w:webHidden/>
              </w:rPr>
              <w:t>9</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5" w:history="1">
            <w:r w:rsidR="00D2658A" w:rsidRPr="00B300F1">
              <w:rPr>
                <w:rStyle w:val="Hyperlink"/>
                <w:noProof/>
              </w:rPr>
              <w:t>Pauser</w:t>
            </w:r>
            <w:r w:rsidR="00D2658A">
              <w:rPr>
                <w:noProof/>
                <w:webHidden/>
              </w:rPr>
              <w:tab/>
            </w:r>
            <w:r w:rsidR="00D2658A">
              <w:rPr>
                <w:noProof/>
                <w:webHidden/>
              </w:rPr>
              <w:fldChar w:fldCharType="begin"/>
            </w:r>
            <w:r w:rsidR="00D2658A">
              <w:rPr>
                <w:noProof/>
                <w:webHidden/>
              </w:rPr>
              <w:instrText xml:space="preserve"> PAGEREF _Toc536434015 \h </w:instrText>
            </w:r>
            <w:r w:rsidR="00D2658A">
              <w:rPr>
                <w:noProof/>
                <w:webHidden/>
              </w:rPr>
            </w:r>
            <w:r w:rsidR="00D2658A">
              <w:rPr>
                <w:noProof/>
                <w:webHidden/>
              </w:rPr>
              <w:fldChar w:fldCharType="separate"/>
            </w:r>
            <w:r w:rsidR="0039311C">
              <w:rPr>
                <w:noProof/>
                <w:webHidden/>
              </w:rPr>
              <w:t>10</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6" w:history="1">
            <w:r w:rsidR="00D2658A" w:rsidRPr="00B300F1">
              <w:rPr>
                <w:rStyle w:val="Hyperlink"/>
                <w:noProof/>
              </w:rPr>
              <w:t>Forsikring</w:t>
            </w:r>
            <w:r w:rsidR="00D2658A">
              <w:rPr>
                <w:noProof/>
                <w:webHidden/>
              </w:rPr>
              <w:tab/>
            </w:r>
            <w:r w:rsidR="00D2658A">
              <w:rPr>
                <w:noProof/>
                <w:webHidden/>
              </w:rPr>
              <w:fldChar w:fldCharType="begin"/>
            </w:r>
            <w:r w:rsidR="00D2658A">
              <w:rPr>
                <w:noProof/>
                <w:webHidden/>
              </w:rPr>
              <w:instrText xml:space="preserve"> PAGEREF _Toc536434016 \h </w:instrText>
            </w:r>
            <w:r w:rsidR="00D2658A">
              <w:rPr>
                <w:noProof/>
                <w:webHidden/>
              </w:rPr>
            </w:r>
            <w:r w:rsidR="00D2658A">
              <w:rPr>
                <w:noProof/>
                <w:webHidden/>
              </w:rPr>
              <w:fldChar w:fldCharType="separate"/>
            </w:r>
            <w:r w:rsidR="0039311C">
              <w:rPr>
                <w:noProof/>
                <w:webHidden/>
              </w:rPr>
              <w:t>10</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17" w:history="1">
            <w:r w:rsidR="00D2658A" w:rsidRPr="00B300F1">
              <w:rPr>
                <w:rStyle w:val="Hyperlink"/>
                <w:noProof/>
              </w:rPr>
              <w:t>Førstehjælpskursus</w:t>
            </w:r>
            <w:r w:rsidR="00D2658A">
              <w:rPr>
                <w:noProof/>
                <w:webHidden/>
              </w:rPr>
              <w:tab/>
            </w:r>
            <w:r w:rsidR="00D2658A">
              <w:rPr>
                <w:noProof/>
                <w:webHidden/>
              </w:rPr>
              <w:fldChar w:fldCharType="begin"/>
            </w:r>
            <w:r w:rsidR="00D2658A">
              <w:rPr>
                <w:noProof/>
                <w:webHidden/>
              </w:rPr>
              <w:instrText xml:space="preserve"> PAGEREF _Toc536434017 \h </w:instrText>
            </w:r>
            <w:r w:rsidR="00D2658A">
              <w:rPr>
                <w:noProof/>
                <w:webHidden/>
              </w:rPr>
            </w:r>
            <w:r w:rsidR="00D2658A">
              <w:rPr>
                <w:noProof/>
                <w:webHidden/>
              </w:rPr>
              <w:fldChar w:fldCharType="separate"/>
            </w:r>
            <w:r w:rsidR="0039311C">
              <w:rPr>
                <w:noProof/>
                <w:webHidden/>
              </w:rPr>
              <w:t>10</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8" w:history="1">
            <w:r w:rsidR="00D2658A" w:rsidRPr="00B300F1">
              <w:rPr>
                <w:rStyle w:val="Hyperlink"/>
                <w:noProof/>
              </w:rPr>
              <w:t>Rollefordelingen mellem borger, kommune og døvblindekonsulent</w:t>
            </w:r>
            <w:r w:rsidR="00D2658A">
              <w:rPr>
                <w:noProof/>
                <w:webHidden/>
              </w:rPr>
              <w:tab/>
            </w:r>
            <w:r w:rsidR="00D2658A">
              <w:rPr>
                <w:noProof/>
                <w:webHidden/>
              </w:rPr>
              <w:fldChar w:fldCharType="begin"/>
            </w:r>
            <w:r w:rsidR="00D2658A">
              <w:rPr>
                <w:noProof/>
                <w:webHidden/>
              </w:rPr>
              <w:instrText xml:space="preserve"> PAGEREF _Toc536434018 \h </w:instrText>
            </w:r>
            <w:r w:rsidR="00D2658A">
              <w:rPr>
                <w:noProof/>
                <w:webHidden/>
              </w:rPr>
            </w:r>
            <w:r w:rsidR="00D2658A">
              <w:rPr>
                <w:noProof/>
                <w:webHidden/>
              </w:rPr>
              <w:fldChar w:fldCharType="separate"/>
            </w:r>
            <w:r w:rsidR="0039311C">
              <w:rPr>
                <w:noProof/>
                <w:webHidden/>
              </w:rPr>
              <w:t>10</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19" w:history="1">
            <w:r w:rsidR="00D2658A" w:rsidRPr="00B300F1">
              <w:rPr>
                <w:rStyle w:val="Hyperlink"/>
                <w:noProof/>
              </w:rPr>
              <w:t>Undervisning og individuel supervision</w:t>
            </w:r>
            <w:r w:rsidR="00D2658A">
              <w:rPr>
                <w:noProof/>
                <w:webHidden/>
              </w:rPr>
              <w:tab/>
            </w:r>
            <w:r w:rsidR="00D2658A">
              <w:rPr>
                <w:noProof/>
                <w:webHidden/>
              </w:rPr>
              <w:fldChar w:fldCharType="begin"/>
            </w:r>
            <w:r w:rsidR="00D2658A">
              <w:rPr>
                <w:noProof/>
                <w:webHidden/>
              </w:rPr>
              <w:instrText xml:space="preserve"> PAGEREF _Toc536434019 \h </w:instrText>
            </w:r>
            <w:r w:rsidR="00D2658A">
              <w:rPr>
                <w:noProof/>
                <w:webHidden/>
              </w:rPr>
            </w:r>
            <w:r w:rsidR="00D2658A">
              <w:rPr>
                <w:noProof/>
                <w:webHidden/>
              </w:rPr>
              <w:fldChar w:fldCharType="separate"/>
            </w:r>
            <w:r w:rsidR="0039311C">
              <w:rPr>
                <w:noProof/>
                <w:webHidden/>
              </w:rPr>
              <w:t>11</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20" w:history="1">
            <w:r w:rsidR="00D2658A" w:rsidRPr="00B300F1">
              <w:rPr>
                <w:rStyle w:val="Hyperlink"/>
                <w:noProof/>
              </w:rPr>
              <w:t>Sygdom og fravær</w:t>
            </w:r>
            <w:r w:rsidR="00D2658A">
              <w:rPr>
                <w:noProof/>
                <w:webHidden/>
              </w:rPr>
              <w:tab/>
            </w:r>
            <w:r w:rsidR="00D2658A">
              <w:rPr>
                <w:noProof/>
                <w:webHidden/>
              </w:rPr>
              <w:fldChar w:fldCharType="begin"/>
            </w:r>
            <w:r w:rsidR="00D2658A">
              <w:rPr>
                <w:noProof/>
                <w:webHidden/>
              </w:rPr>
              <w:instrText xml:space="preserve"> PAGEREF _Toc536434020 \h </w:instrText>
            </w:r>
            <w:r w:rsidR="00D2658A">
              <w:rPr>
                <w:noProof/>
                <w:webHidden/>
              </w:rPr>
            </w:r>
            <w:r w:rsidR="00D2658A">
              <w:rPr>
                <w:noProof/>
                <w:webHidden/>
              </w:rPr>
              <w:fldChar w:fldCharType="separate"/>
            </w:r>
            <w:r w:rsidR="0039311C">
              <w:rPr>
                <w:noProof/>
                <w:webHidden/>
              </w:rPr>
              <w:t>11</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1" w:history="1">
            <w:r w:rsidR="00D2658A" w:rsidRPr="00B300F1">
              <w:rPr>
                <w:rStyle w:val="Hyperlink"/>
                <w:noProof/>
              </w:rPr>
              <w:t>Hvis borgeren bliver syg</w:t>
            </w:r>
            <w:r w:rsidR="00D2658A">
              <w:rPr>
                <w:noProof/>
                <w:webHidden/>
              </w:rPr>
              <w:tab/>
            </w:r>
            <w:r w:rsidR="00D2658A">
              <w:rPr>
                <w:noProof/>
                <w:webHidden/>
              </w:rPr>
              <w:fldChar w:fldCharType="begin"/>
            </w:r>
            <w:r w:rsidR="00D2658A">
              <w:rPr>
                <w:noProof/>
                <w:webHidden/>
              </w:rPr>
              <w:instrText xml:space="preserve"> PAGEREF _Toc536434021 \h </w:instrText>
            </w:r>
            <w:r w:rsidR="00D2658A">
              <w:rPr>
                <w:noProof/>
                <w:webHidden/>
              </w:rPr>
            </w:r>
            <w:r w:rsidR="00D2658A">
              <w:rPr>
                <w:noProof/>
                <w:webHidden/>
              </w:rPr>
              <w:fldChar w:fldCharType="separate"/>
            </w:r>
            <w:r w:rsidR="0039311C">
              <w:rPr>
                <w:noProof/>
                <w:webHidden/>
              </w:rPr>
              <w:t>11</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2" w:history="1">
            <w:r w:rsidR="00D2658A" w:rsidRPr="00B300F1">
              <w:rPr>
                <w:rStyle w:val="Hyperlink"/>
                <w:noProof/>
              </w:rPr>
              <w:t>Hvis kontaktpersonen bliver syg</w:t>
            </w:r>
            <w:r w:rsidR="00D2658A">
              <w:rPr>
                <w:noProof/>
                <w:webHidden/>
              </w:rPr>
              <w:tab/>
            </w:r>
            <w:r w:rsidR="00D2658A">
              <w:rPr>
                <w:noProof/>
                <w:webHidden/>
              </w:rPr>
              <w:fldChar w:fldCharType="begin"/>
            </w:r>
            <w:r w:rsidR="00D2658A">
              <w:rPr>
                <w:noProof/>
                <w:webHidden/>
              </w:rPr>
              <w:instrText xml:space="preserve"> PAGEREF _Toc536434022 \h </w:instrText>
            </w:r>
            <w:r w:rsidR="00D2658A">
              <w:rPr>
                <w:noProof/>
                <w:webHidden/>
              </w:rPr>
            </w:r>
            <w:r w:rsidR="00D2658A">
              <w:rPr>
                <w:noProof/>
                <w:webHidden/>
              </w:rPr>
              <w:fldChar w:fldCharType="separate"/>
            </w:r>
            <w:r w:rsidR="0039311C">
              <w:rPr>
                <w:noProof/>
                <w:webHidden/>
              </w:rPr>
              <w:t>11</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23" w:history="1">
            <w:r w:rsidR="00D2658A" w:rsidRPr="00B300F1">
              <w:rPr>
                <w:rStyle w:val="Hyperlink"/>
                <w:noProof/>
              </w:rPr>
              <w:t>Ferie</w:t>
            </w:r>
            <w:r w:rsidR="00D2658A">
              <w:rPr>
                <w:noProof/>
                <w:webHidden/>
              </w:rPr>
              <w:tab/>
            </w:r>
            <w:r w:rsidR="00D2658A">
              <w:rPr>
                <w:noProof/>
                <w:webHidden/>
              </w:rPr>
              <w:fldChar w:fldCharType="begin"/>
            </w:r>
            <w:r w:rsidR="00D2658A">
              <w:rPr>
                <w:noProof/>
                <w:webHidden/>
              </w:rPr>
              <w:instrText xml:space="preserve"> PAGEREF _Toc536434023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4" w:history="1">
            <w:r w:rsidR="00D2658A" w:rsidRPr="00B300F1">
              <w:rPr>
                <w:rStyle w:val="Hyperlink"/>
                <w:noProof/>
              </w:rPr>
              <w:t>Ledsagelse på ferier og kurser</w:t>
            </w:r>
            <w:r w:rsidR="00D2658A">
              <w:rPr>
                <w:noProof/>
                <w:webHidden/>
              </w:rPr>
              <w:tab/>
            </w:r>
            <w:r w:rsidR="00D2658A">
              <w:rPr>
                <w:noProof/>
                <w:webHidden/>
              </w:rPr>
              <w:fldChar w:fldCharType="begin"/>
            </w:r>
            <w:r w:rsidR="00D2658A">
              <w:rPr>
                <w:noProof/>
                <w:webHidden/>
              </w:rPr>
              <w:instrText xml:space="preserve"> PAGEREF _Toc536434024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5" w:history="1">
            <w:r w:rsidR="00D2658A" w:rsidRPr="00B300F1">
              <w:rPr>
                <w:rStyle w:val="Hyperlink"/>
                <w:noProof/>
              </w:rPr>
              <w:t>Kontaktpersonens ferie</w:t>
            </w:r>
            <w:r w:rsidR="00D2658A">
              <w:rPr>
                <w:noProof/>
                <w:webHidden/>
              </w:rPr>
              <w:tab/>
            </w:r>
            <w:r w:rsidR="00D2658A">
              <w:rPr>
                <w:noProof/>
                <w:webHidden/>
              </w:rPr>
              <w:fldChar w:fldCharType="begin"/>
            </w:r>
            <w:r w:rsidR="00D2658A">
              <w:rPr>
                <w:noProof/>
                <w:webHidden/>
              </w:rPr>
              <w:instrText xml:space="preserve"> PAGEREF _Toc536434025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26" w:history="1">
            <w:r w:rsidR="00D2658A" w:rsidRPr="00B300F1">
              <w:rPr>
                <w:rStyle w:val="Hyperlink"/>
                <w:noProof/>
              </w:rPr>
              <w:t>Kontaktpersonens arbejdsforhold</w:t>
            </w:r>
            <w:r w:rsidR="00D2658A">
              <w:rPr>
                <w:noProof/>
                <w:webHidden/>
              </w:rPr>
              <w:tab/>
            </w:r>
            <w:r w:rsidR="00D2658A">
              <w:rPr>
                <w:noProof/>
                <w:webHidden/>
              </w:rPr>
              <w:fldChar w:fldCharType="begin"/>
            </w:r>
            <w:r w:rsidR="00D2658A">
              <w:rPr>
                <w:noProof/>
                <w:webHidden/>
              </w:rPr>
              <w:instrText xml:space="preserve"> PAGEREF _Toc536434026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7" w:history="1">
            <w:r w:rsidR="00D2658A" w:rsidRPr="00B300F1">
              <w:rPr>
                <w:rStyle w:val="Hyperlink"/>
                <w:noProof/>
              </w:rPr>
              <w:t>Pauser</w:t>
            </w:r>
            <w:r w:rsidR="00D2658A">
              <w:rPr>
                <w:noProof/>
                <w:webHidden/>
              </w:rPr>
              <w:tab/>
            </w:r>
            <w:r w:rsidR="00D2658A">
              <w:rPr>
                <w:noProof/>
                <w:webHidden/>
              </w:rPr>
              <w:fldChar w:fldCharType="begin"/>
            </w:r>
            <w:r w:rsidR="00D2658A">
              <w:rPr>
                <w:noProof/>
                <w:webHidden/>
              </w:rPr>
              <w:instrText xml:space="preserve"> PAGEREF _Toc536434027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8" w:history="1">
            <w:r w:rsidR="00D2658A" w:rsidRPr="00B300F1">
              <w:rPr>
                <w:rStyle w:val="Hyperlink"/>
                <w:noProof/>
              </w:rPr>
              <w:t>Behov for to kontaktpersoner</w:t>
            </w:r>
            <w:r w:rsidR="00D2658A">
              <w:rPr>
                <w:noProof/>
                <w:webHidden/>
              </w:rPr>
              <w:tab/>
            </w:r>
            <w:r w:rsidR="00D2658A">
              <w:rPr>
                <w:noProof/>
                <w:webHidden/>
              </w:rPr>
              <w:fldChar w:fldCharType="begin"/>
            </w:r>
            <w:r w:rsidR="00D2658A">
              <w:rPr>
                <w:noProof/>
                <w:webHidden/>
              </w:rPr>
              <w:instrText xml:space="preserve"> PAGEREF _Toc536434028 \h </w:instrText>
            </w:r>
            <w:r w:rsidR="00D2658A">
              <w:rPr>
                <w:noProof/>
                <w:webHidden/>
              </w:rPr>
            </w:r>
            <w:r w:rsidR="00D2658A">
              <w:rPr>
                <w:noProof/>
                <w:webHidden/>
              </w:rPr>
              <w:fldChar w:fldCharType="separate"/>
            </w:r>
            <w:r w:rsidR="0039311C">
              <w:rPr>
                <w:noProof/>
                <w:webHidden/>
              </w:rPr>
              <w:t>12</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29" w:history="1">
            <w:r w:rsidR="00D2658A" w:rsidRPr="00B300F1">
              <w:rPr>
                <w:rStyle w:val="Hyperlink"/>
                <w:noProof/>
              </w:rPr>
              <w:t>Uoverensstemmelser</w:t>
            </w:r>
            <w:r w:rsidR="00D2658A">
              <w:rPr>
                <w:noProof/>
                <w:webHidden/>
              </w:rPr>
              <w:tab/>
            </w:r>
            <w:r w:rsidR="00D2658A">
              <w:rPr>
                <w:noProof/>
                <w:webHidden/>
              </w:rPr>
              <w:fldChar w:fldCharType="begin"/>
            </w:r>
            <w:r w:rsidR="00D2658A">
              <w:rPr>
                <w:noProof/>
                <w:webHidden/>
              </w:rPr>
              <w:instrText xml:space="preserve"> PAGEREF _Toc536434029 \h </w:instrText>
            </w:r>
            <w:r w:rsidR="00D2658A">
              <w:rPr>
                <w:noProof/>
                <w:webHidden/>
              </w:rPr>
            </w:r>
            <w:r w:rsidR="00D2658A">
              <w:rPr>
                <w:noProof/>
                <w:webHidden/>
              </w:rPr>
              <w:fldChar w:fldCharType="separate"/>
            </w:r>
            <w:r w:rsidR="0039311C">
              <w:rPr>
                <w:noProof/>
                <w:webHidden/>
              </w:rPr>
              <w:t>13</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0" w:history="1">
            <w:r w:rsidR="00D2658A" w:rsidRPr="00B300F1">
              <w:rPr>
                <w:rStyle w:val="Hyperlink"/>
                <w:noProof/>
              </w:rPr>
              <w:t>Voldsepisoder</w:t>
            </w:r>
            <w:r w:rsidR="00D2658A">
              <w:rPr>
                <w:noProof/>
                <w:webHidden/>
              </w:rPr>
              <w:tab/>
            </w:r>
            <w:r w:rsidR="00D2658A">
              <w:rPr>
                <w:noProof/>
                <w:webHidden/>
              </w:rPr>
              <w:fldChar w:fldCharType="begin"/>
            </w:r>
            <w:r w:rsidR="00D2658A">
              <w:rPr>
                <w:noProof/>
                <w:webHidden/>
              </w:rPr>
              <w:instrText xml:space="preserve"> PAGEREF _Toc536434030 \h </w:instrText>
            </w:r>
            <w:r w:rsidR="00D2658A">
              <w:rPr>
                <w:noProof/>
                <w:webHidden/>
              </w:rPr>
            </w:r>
            <w:r w:rsidR="00D2658A">
              <w:rPr>
                <w:noProof/>
                <w:webHidden/>
              </w:rPr>
              <w:fldChar w:fldCharType="separate"/>
            </w:r>
            <w:r w:rsidR="0039311C">
              <w:rPr>
                <w:noProof/>
                <w:webHidden/>
              </w:rPr>
              <w:t>13</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31" w:history="1">
            <w:r w:rsidR="00D2658A" w:rsidRPr="00B300F1">
              <w:rPr>
                <w:rStyle w:val="Hyperlink"/>
                <w:noProof/>
              </w:rPr>
              <w:t>Særlige udgifter</w:t>
            </w:r>
            <w:r w:rsidR="00D2658A">
              <w:rPr>
                <w:noProof/>
                <w:webHidden/>
              </w:rPr>
              <w:tab/>
            </w:r>
            <w:r w:rsidR="00D2658A">
              <w:rPr>
                <w:noProof/>
                <w:webHidden/>
              </w:rPr>
              <w:fldChar w:fldCharType="begin"/>
            </w:r>
            <w:r w:rsidR="00D2658A">
              <w:rPr>
                <w:noProof/>
                <w:webHidden/>
              </w:rPr>
              <w:instrText xml:space="preserve"> PAGEREF _Toc536434031 \h </w:instrText>
            </w:r>
            <w:r w:rsidR="00D2658A">
              <w:rPr>
                <w:noProof/>
                <w:webHidden/>
              </w:rPr>
            </w:r>
            <w:r w:rsidR="00D2658A">
              <w:rPr>
                <w:noProof/>
                <w:webHidden/>
              </w:rPr>
              <w:fldChar w:fldCharType="separate"/>
            </w:r>
            <w:r w:rsidR="0039311C">
              <w:rPr>
                <w:noProof/>
                <w:webHidden/>
              </w:rPr>
              <w:t>13</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2" w:history="1">
            <w:r w:rsidR="00D2658A" w:rsidRPr="00B300F1">
              <w:rPr>
                <w:rStyle w:val="Hyperlink"/>
                <w:noProof/>
              </w:rPr>
              <w:t>Rejseudgifter</w:t>
            </w:r>
            <w:r w:rsidR="00D2658A">
              <w:rPr>
                <w:noProof/>
                <w:webHidden/>
              </w:rPr>
              <w:tab/>
            </w:r>
            <w:r w:rsidR="00D2658A">
              <w:rPr>
                <w:noProof/>
                <w:webHidden/>
              </w:rPr>
              <w:fldChar w:fldCharType="begin"/>
            </w:r>
            <w:r w:rsidR="00D2658A">
              <w:rPr>
                <w:noProof/>
                <w:webHidden/>
              </w:rPr>
              <w:instrText xml:space="preserve"> PAGEREF _Toc536434032 \h </w:instrText>
            </w:r>
            <w:r w:rsidR="00D2658A">
              <w:rPr>
                <w:noProof/>
                <w:webHidden/>
              </w:rPr>
            </w:r>
            <w:r w:rsidR="00D2658A">
              <w:rPr>
                <w:noProof/>
                <w:webHidden/>
              </w:rPr>
              <w:fldChar w:fldCharType="separate"/>
            </w:r>
            <w:r w:rsidR="0039311C">
              <w:rPr>
                <w:noProof/>
                <w:webHidden/>
              </w:rPr>
              <w:t>13</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3" w:history="1">
            <w:r w:rsidR="00D2658A" w:rsidRPr="00B300F1">
              <w:rPr>
                <w:rStyle w:val="Hyperlink"/>
                <w:noProof/>
              </w:rPr>
              <w:t>Forplejning</w:t>
            </w:r>
            <w:r w:rsidR="00D2658A">
              <w:rPr>
                <w:noProof/>
                <w:webHidden/>
              </w:rPr>
              <w:tab/>
            </w:r>
            <w:r w:rsidR="00D2658A">
              <w:rPr>
                <w:noProof/>
                <w:webHidden/>
              </w:rPr>
              <w:fldChar w:fldCharType="begin"/>
            </w:r>
            <w:r w:rsidR="00D2658A">
              <w:rPr>
                <w:noProof/>
                <w:webHidden/>
              </w:rPr>
              <w:instrText xml:space="preserve"> PAGEREF _Toc536434033 \h </w:instrText>
            </w:r>
            <w:r w:rsidR="00D2658A">
              <w:rPr>
                <w:noProof/>
                <w:webHidden/>
              </w:rPr>
            </w:r>
            <w:r w:rsidR="00D2658A">
              <w:rPr>
                <w:noProof/>
                <w:webHidden/>
              </w:rPr>
              <w:fldChar w:fldCharType="separate"/>
            </w:r>
            <w:r w:rsidR="0039311C">
              <w:rPr>
                <w:noProof/>
                <w:webHidden/>
              </w:rPr>
              <w:t>13</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4" w:history="1">
            <w:r w:rsidR="00D2658A" w:rsidRPr="00B300F1">
              <w:rPr>
                <w:rStyle w:val="Hyperlink"/>
                <w:noProof/>
              </w:rPr>
              <w:t>Transportudgifter</w:t>
            </w:r>
            <w:r w:rsidR="00D2658A">
              <w:rPr>
                <w:noProof/>
                <w:webHidden/>
              </w:rPr>
              <w:tab/>
            </w:r>
            <w:r w:rsidR="00D2658A">
              <w:rPr>
                <w:noProof/>
                <w:webHidden/>
              </w:rPr>
              <w:fldChar w:fldCharType="begin"/>
            </w:r>
            <w:r w:rsidR="00D2658A">
              <w:rPr>
                <w:noProof/>
                <w:webHidden/>
              </w:rPr>
              <w:instrText xml:space="preserve"> PAGEREF _Toc536434034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35" w:history="1">
            <w:r w:rsidR="00D2658A" w:rsidRPr="00B300F1">
              <w:rPr>
                <w:rStyle w:val="Hyperlink"/>
                <w:noProof/>
              </w:rPr>
              <w:t>Etik i arbejdet</w:t>
            </w:r>
            <w:r w:rsidR="00D2658A">
              <w:rPr>
                <w:noProof/>
                <w:webHidden/>
              </w:rPr>
              <w:tab/>
            </w:r>
            <w:r w:rsidR="00D2658A">
              <w:rPr>
                <w:noProof/>
                <w:webHidden/>
              </w:rPr>
              <w:fldChar w:fldCharType="begin"/>
            </w:r>
            <w:r w:rsidR="00D2658A">
              <w:rPr>
                <w:noProof/>
                <w:webHidden/>
              </w:rPr>
              <w:instrText xml:space="preserve"> PAGEREF _Toc536434035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6" w:history="1">
            <w:r w:rsidR="00D2658A" w:rsidRPr="00B300F1">
              <w:rPr>
                <w:rStyle w:val="Hyperlink"/>
                <w:noProof/>
              </w:rPr>
              <w:t>Tavshedspligt</w:t>
            </w:r>
            <w:r w:rsidR="00D2658A">
              <w:rPr>
                <w:noProof/>
                <w:webHidden/>
              </w:rPr>
              <w:tab/>
            </w:r>
            <w:r w:rsidR="00D2658A">
              <w:rPr>
                <w:noProof/>
                <w:webHidden/>
              </w:rPr>
              <w:fldChar w:fldCharType="begin"/>
            </w:r>
            <w:r w:rsidR="00D2658A">
              <w:rPr>
                <w:noProof/>
                <w:webHidden/>
              </w:rPr>
              <w:instrText xml:space="preserve"> PAGEREF _Toc536434036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7" w:history="1">
            <w:r w:rsidR="00D2658A" w:rsidRPr="00B300F1">
              <w:rPr>
                <w:rStyle w:val="Hyperlink"/>
                <w:noProof/>
              </w:rPr>
              <w:t>Kontaktpersonens rolle ved møder</w:t>
            </w:r>
            <w:r w:rsidR="00D2658A">
              <w:rPr>
                <w:noProof/>
                <w:webHidden/>
              </w:rPr>
              <w:tab/>
            </w:r>
            <w:r w:rsidR="00D2658A">
              <w:rPr>
                <w:noProof/>
                <w:webHidden/>
              </w:rPr>
              <w:fldChar w:fldCharType="begin"/>
            </w:r>
            <w:r w:rsidR="00D2658A">
              <w:rPr>
                <w:noProof/>
                <w:webHidden/>
              </w:rPr>
              <w:instrText xml:space="preserve"> PAGEREF _Toc536434037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8" w:history="1">
            <w:r w:rsidR="00D2658A" w:rsidRPr="00B300F1">
              <w:rPr>
                <w:rStyle w:val="Hyperlink"/>
                <w:noProof/>
              </w:rPr>
              <w:t>Loyalitet</w:t>
            </w:r>
            <w:r w:rsidR="00D2658A">
              <w:rPr>
                <w:noProof/>
                <w:webHidden/>
              </w:rPr>
              <w:tab/>
            </w:r>
            <w:r w:rsidR="00D2658A">
              <w:rPr>
                <w:noProof/>
                <w:webHidden/>
              </w:rPr>
              <w:fldChar w:fldCharType="begin"/>
            </w:r>
            <w:r w:rsidR="00D2658A">
              <w:rPr>
                <w:noProof/>
                <w:webHidden/>
              </w:rPr>
              <w:instrText xml:space="preserve"> PAGEREF _Toc536434038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39" w:history="1">
            <w:r w:rsidR="00D2658A" w:rsidRPr="00B300F1">
              <w:rPr>
                <w:rStyle w:val="Hyperlink"/>
                <w:noProof/>
              </w:rPr>
              <w:t>Administration af borgerens penge og nøgler</w:t>
            </w:r>
            <w:r w:rsidR="00D2658A">
              <w:rPr>
                <w:noProof/>
                <w:webHidden/>
              </w:rPr>
              <w:tab/>
            </w:r>
            <w:r w:rsidR="00D2658A">
              <w:rPr>
                <w:noProof/>
                <w:webHidden/>
              </w:rPr>
              <w:fldChar w:fldCharType="begin"/>
            </w:r>
            <w:r w:rsidR="00D2658A">
              <w:rPr>
                <w:noProof/>
                <w:webHidden/>
              </w:rPr>
              <w:instrText xml:space="preserve"> PAGEREF _Toc536434039 \h </w:instrText>
            </w:r>
            <w:r w:rsidR="00D2658A">
              <w:rPr>
                <w:noProof/>
                <w:webHidden/>
              </w:rPr>
            </w:r>
            <w:r w:rsidR="00D2658A">
              <w:rPr>
                <w:noProof/>
                <w:webHidden/>
              </w:rPr>
              <w:fldChar w:fldCharType="separate"/>
            </w:r>
            <w:r w:rsidR="0039311C">
              <w:rPr>
                <w:noProof/>
                <w:webHidden/>
              </w:rPr>
              <w:t>14</w:t>
            </w:r>
            <w:r w:rsidR="00D2658A">
              <w:rPr>
                <w:noProof/>
                <w:webHidden/>
              </w:rPr>
              <w:fldChar w:fldCharType="end"/>
            </w:r>
          </w:hyperlink>
        </w:p>
        <w:p w:rsidR="00D2658A" w:rsidRDefault="00AC534F">
          <w:pPr>
            <w:pStyle w:val="Indholdsfortegnelse2"/>
            <w:tabs>
              <w:tab w:val="right" w:leader="dot" w:pos="9629"/>
            </w:tabs>
            <w:rPr>
              <w:rFonts w:eastAsiaTheme="minorEastAsia" w:cstheme="minorBidi"/>
              <w:i w:val="0"/>
              <w:iCs w:val="0"/>
              <w:noProof/>
              <w:sz w:val="22"/>
              <w:szCs w:val="22"/>
              <w:lang w:eastAsia="da-DK"/>
            </w:rPr>
          </w:pPr>
          <w:hyperlink w:anchor="_Toc536434040" w:history="1">
            <w:r w:rsidR="00D2658A" w:rsidRPr="00B300F1">
              <w:rPr>
                <w:rStyle w:val="Hyperlink"/>
                <w:noProof/>
              </w:rPr>
              <w:t>Alkohol- og rygepolitik</w:t>
            </w:r>
            <w:r w:rsidR="00D2658A">
              <w:rPr>
                <w:noProof/>
                <w:webHidden/>
              </w:rPr>
              <w:tab/>
            </w:r>
            <w:r w:rsidR="00D2658A">
              <w:rPr>
                <w:noProof/>
                <w:webHidden/>
              </w:rPr>
              <w:fldChar w:fldCharType="begin"/>
            </w:r>
            <w:r w:rsidR="00D2658A">
              <w:rPr>
                <w:noProof/>
                <w:webHidden/>
              </w:rPr>
              <w:instrText xml:space="preserve"> PAGEREF _Toc536434040 \h </w:instrText>
            </w:r>
            <w:r w:rsidR="00D2658A">
              <w:rPr>
                <w:noProof/>
                <w:webHidden/>
              </w:rPr>
            </w:r>
            <w:r w:rsidR="00D2658A">
              <w:rPr>
                <w:noProof/>
                <w:webHidden/>
              </w:rPr>
              <w:fldChar w:fldCharType="separate"/>
            </w:r>
            <w:r w:rsidR="0039311C">
              <w:rPr>
                <w:noProof/>
                <w:webHidden/>
              </w:rPr>
              <w:t>15</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41" w:history="1">
            <w:r w:rsidR="00D2658A" w:rsidRPr="00B300F1">
              <w:rPr>
                <w:rStyle w:val="Hyperlink"/>
                <w:noProof/>
              </w:rPr>
              <w:t>Bilag 1</w:t>
            </w:r>
            <w:r w:rsidR="00D2658A">
              <w:rPr>
                <w:noProof/>
                <w:webHidden/>
              </w:rPr>
              <w:tab/>
            </w:r>
            <w:r w:rsidR="00D2658A">
              <w:rPr>
                <w:noProof/>
                <w:webHidden/>
              </w:rPr>
              <w:fldChar w:fldCharType="begin"/>
            </w:r>
            <w:r w:rsidR="00D2658A">
              <w:rPr>
                <w:noProof/>
                <w:webHidden/>
              </w:rPr>
              <w:instrText xml:space="preserve"> PAGEREF _Toc536434041 \h </w:instrText>
            </w:r>
            <w:r w:rsidR="00D2658A">
              <w:rPr>
                <w:noProof/>
                <w:webHidden/>
              </w:rPr>
            </w:r>
            <w:r w:rsidR="00D2658A">
              <w:rPr>
                <w:noProof/>
                <w:webHidden/>
              </w:rPr>
              <w:fldChar w:fldCharType="separate"/>
            </w:r>
            <w:r w:rsidR="0039311C">
              <w:rPr>
                <w:noProof/>
                <w:webHidden/>
              </w:rPr>
              <w:t>16</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42" w:history="1">
            <w:r w:rsidR="00D2658A" w:rsidRPr="00B300F1">
              <w:rPr>
                <w:rStyle w:val="Hyperlink"/>
                <w:noProof/>
              </w:rPr>
              <w:t>Bilag 2</w:t>
            </w:r>
            <w:r w:rsidR="00D2658A">
              <w:rPr>
                <w:noProof/>
                <w:webHidden/>
              </w:rPr>
              <w:tab/>
            </w:r>
            <w:r w:rsidR="00D2658A">
              <w:rPr>
                <w:noProof/>
                <w:webHidden/>
              </w:rPr>
              <w:fldChar w:fldCharType="begin"/>
            </w:r>
            <w:r w:rsidR="00D2658A">
              <w:rPr>
                <w:noProof/>
                <w:webHidden/>
              </w:rPr>
              <w:instrText xml:space="preserve"> PAGEREF _Toc536434042 \h </w:instrText>
            </w:r>
            <w:r w:rsidR="00D2658A">
              <w:rPr>
                <w:noProof/>
                <w:webHidden/>
              </w:rPr>
            </w:r>
            <w:r w:rsidR="00D2658A">
              <w:rPr>
                <w:noProof/>
                <w:webHidden/>
              </w:rPr>
              <w:fldChar w:fldCharType="separate"/>
            </w:r>
            <w:r w:rsidR="0039311C">
              <w:rPr>
                <w:noProof/>
                <w:webHidden/>
              </w:rPr>
              <w:t>18</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43" w:history="1">
            <w:r w:rsidR="00D2658A" w:rsidRPr="00B300F1">
              <w:rPr>
                <w:rStyle w:val="Hyperlink"/>
                <w:noProof/>
              </w:rPr>
              <w:t>Bilag 3</w:t>
            </w:r>
            <w:r w:rsidR="00D2658A">
              <w:rPr>
                <w:noProof/>
                <w:webHidden/>
              </w:rPr>
              <w:tab/>
            </w:r>
            <w:r w:rsidR="00D2658A">
              <w:rPr>
                <w:noProof/>
                <w:webHidden/>
              </w:rPr>
              <w:fldChar w:fldCharType="begin"/>
            </w:r>
            <w:r w:rsidR="00D2658A">
              <w:rPr>
                <w:noProof/>
                <w:webHidden/>
              </w:rPr>
              <w:instrText xml:space="preserve"> PAGEREF _Toc536434043 \h </w:instrText>
            </w:r>
            <w:r w:rsidR="00D2658A">
              <w:rPr>
                <w:noProof/>
                <w:webHidden/>
              </w:rPr>
            </w:r>
            <w:r w:rsidR="00D2658A">
              <w:rPr>
                <w:noProof/>
                <w:webHidden/>
              </w:rPr>
              <w:fldChar w:fldCharType="separate"/>
            </w:r>
            <w:r w:rsidR="0039311C">
              <w:rPr>
                <w:noProof/>
                <w:webHidden/>
              </w:rPr>
              <w:t>19</w:t>
            </w:r>
            <w:r w:rsidR="00D2658A">
              <w:rPr>
                <w:noProof/>
                <w:webHidden/>
              </w:rPr>
              <w:fldChar w:fldCharType="end"/>
            </w:r>
          </w:hyperlink>
        </w:p>
        <w:p w:rsidR="00D2658A" w:rsidRDefault="00AC534F">
          <w:pPr>
            <w:pStyle w:val="Indholdsfortegnelse1"/>
            <w:tabs>
              <w:tab w:val="right" w:leader="dot" w:pos="9629"/>
            </w:tabs>
            <w:rPr>
              <w:rFonts w:eastAsiaTheme="minorEastAsia" w:cstheme="minorBidi"/>
              <w:b w:val="0"/>
              <w:bCs w:val="0"/>
              <w:noProof/>
              <w:sz w:val="22"/>
              <w:szCs w:val="22"/>
              <w:lang w:eastAsia="da-DK"/>
            </w:rPr>
          </w:pPr>
          <w:hyperlink w:anchor="_Toc536434044" w:history="1">
            <w:r w:rsidR="00D2658A" w:rsidRPr="00B300F1">
              <w:rPr>
                <w:rStyle w:val="Hyperlink"/>
                <w:noProof/>
              </w:rPr>
              <w:t>Kontaktoplysninger</w:t>
            </w:r>
            <w:r w:rsidR="00D2658A">
              <w:rPr>
                <w:noProof/>
                <w:webHidden/>
              </w:rPr>
              <w:tab/>
            </w:r>
            <w:r w:rsidR="00D2658A">
              <w:rPr>
                <w:noProof/>
                <w:webHidden/>
              </w:rPr>
              <w:fldChar w:fldCharType="begin"/>
            </w:r>
            <w:r w:rsidR="00D2658A">
              <w:rPr>
                <w:noProof/>
                <w:webHidden/>
              </w:rPr>
              <w:instrText xml:space="preserve"> PAGEREF _Toc536434044 \h </w:instrText>
            </w:r>
            <w:r w:rsidR="00D2658A">
              <w:rPr>
                <w:noProof/>
                <w:webHidden/>
              </w:rPr>
            </w:r>
            <w:r w:rsidR="00D2658A">
              <w:rPr>
                <w:noProof/>
                <w:webHidden/>
              </w:rPr>
              <w:fldChar w:fldCharType="separate"/>
            </w:r>
            <w:r w:rsidR="0039311C">
              <w:rPr>
                <w:noProof/>
                <w:webHidden/>
              </w:rPr>
              <w:t>21</w:t>
            </w:r>
            <w:r w:rsidR="00D2658A">
              <w:rPr>
                <w:noProof/>
                <w:webHidden/>
              </w:rPr>
              <w:fldChar w:fldCharType="end"/>
            </w:r>
          </w:hyperlink>
        </w:p>
        <w:p w:rsidR="00103F7C" w:rsidRPr="00B04ED3" w:rsidRDefault="00504B6C">
          <w:pPr>
            <w:rPr>
              <w:rFonts w:ascii="Arial" w:hAnsi="Arial" w:cs="Arial"/>
            </w:rPr>
          </w:pPr>
          <w:r w:rsidRPr="00B04ED3">
            <w:rPr>
              <w:rFonts w:ascii="Arial" w:hAnsi="Arial" w:cs="Arial"/>
              <w:b/>
              <w:bCs/>
            </w:rPr>
            <w:fldChar w:fldCharType="end"/>
          </w:r>
        </w:p>
      </w:sdtContent>
    </w:sdt>
    <w:p w:rsidR="00103F7C" w:rsidRPr="00B04ED3" w:rsidRDefault="00103F7C" w:rsidP="004D47E7">
      <w:pPr>
        <w:pStyle w:val="TypografiArialFr3pkt"/>
        <w:spacing w:before="0"/>
        <w:rPr>
          <w:b/>
        </w:rPr>
      </w:pPr>
    </w:p>
    <w:p w:rsidR="003D3E71" w:rsidRDefault="003D3E71" w:rsidP="004D47E7">
      <w:pPr>
        <w:pStyle w:val="TypografiArialFr3pkt"/>
        <w:spacing w:before="0"/>
        <w:rPr>
          <w:b/>
        </w:rPr>
      </w:pPr>
    </w:p>
    <w:p w:rsidR="007A1EA5" w:rsidRDefault="007A1EA5" w:rsidP="004D47E7">
      <w:pPr>
        <w:pStyle w:val="TypografiArialFr3pkt"/>
        <w:spacing w:before="0"/>
        <w:rPr>
          <w:b/>
        </w:rPr>
      </w:pPr>
    </w:p>
    <w:p w:rsidR="007A1EA5" w:rsidRDefault="007A1EA5" w:rsidP="004D47E7">
      <w:pPr>
        <w:pStyle w:val="TypografiArialFr3pkt"/>
        <w:spacing w:before="0"/>
        <w:rPr>
          <w:b/>
        </w:rPr>
      </w:pPr>
    </w:p>
    <w:p w:rsidR="007A1EA5" w:rsidRDefault="007A1EA5" w:rsidP="004D47E7">
      <w:pPr>
        <w:pStyle w:val="TypografiArialFr3pkt"/>
        <w:spacing w:before="0"/>
        <w:rPr>
          <w:b/>
        </w:rPr>
      </w:pPr>
    </w:p>
    <w:p w:rsidR="007A1EA5" w:rsidRDefault="007A1EA5" w:rsidP="004D47E7">
      <w:pPr>
        <w:pStyle w:val="TypografiArialFr3pkt"/>
        <w:spacing w:before="0"/>
        <w:rPr>
          <w:b/>
        </w:rPr>
      </w:pPr>
    </w:p>
    <w:p w:rsidR="007A1EA5" w:rsidRDefault="007A1EA5" w:rsidP="004D47E7">
      <w:pPr>
        <w:pStyle w:val="TypografiArialFr3pkt"/>
        <w:spacing w:before="0"/>
        <w:rPr>
          <w:b/>
        </w:rPr>
      </w:pPr>
    </w:p>
    <w:p w:rsidR="007A1EA5" w:rsidRDefault="007A1EA5" w:rsidP="004D47E7">
      <w:pPr>
        <w:pStyle w:val="TypografiArialFr3pkt"/>
        <w:spacing w:before="0"/>
        <w:rPr>
          <w:b/>
        </w:rPr>
      </w:pPr>
    </w:p>
    <w:p w:rsidR="00DF744C" w:rsidRDefault="00DF744C" w:rsidP="004D47E7">
      <w:pPr>
        <w:pStyle w:val="TypografiArialFr3pkt"/>
        <w:spacing w:before="0"/>
        <w:rPr>
          <w:b/>
        </w:rPr>
      </w:pPr>
    </w:p>
    <w:p w:rsidR="00DF744C" w:rsidRDefault="00DF744C" w:rsidP="004D47E7">
      <w:pPr>
        <w:pStyle w:val="TypografiArialFr3pkt"/>
        <w:spacing w:before="0"/>
        <w:rPr>
          <w:b/>
        </w:rPr>
      </w:pPr>
    </w:p>
    <w:p w:rsidR="007A1EA5" w:rsidRPr="00B04ED3" w:rsidRDefault="007A1EA5" w:rsidP="004D47E7">
      <w:pPr>
        <w:pStyle w:val="TypografiArialFr3pkt"/>
        <w:spacing w:before="0"/>
        <w:rPr>
          <w:b/>
        </w:rPr>
      </w:pPr>
    </w:p>
    <w:p w:rsidR="0064282E" w:rsidRDefault="0064282E" w:rsidP="002F5437">
      <w:pPr>
        <w:pStyle w:val="Overskrift1"/>
      </w:pPr>
    </w:p>
    <w:p w:rsidR="0064282E" w:rsidRDefault="0064282E" w:rsidP="002F5437">
      <w:pPr>
        <w:pStyle w:val="Overskrift1"/>
      </w:pPr>
    </w:p>
    <w:p w:rsidR="004D47E7" w:rsidRPr="00B04ED3" w:rsidRDefault="004D47E7" w:rsidP="002F5437">
      <w:pPr>
        <w:pStyle w:val="Overskrift1"/>
      </w:pPr>
      <w:bookmarkStart w:id="1" w:name="_Toc536433995"/>
      <w:r w:rsidRPr="00B04ED3">
        <w:lastRenderedPageBreak/>
        <w:t>Indledning</w:t>
      </w:r>
      <w:bookmarkEnd w:id="1"/>
      <w:bookmarkEnd w:id="0"/>
      <w:r w:rsidR="00A32DFA" w:rsidRPr="00B04ED3">
        <w:t xml:space="preserve">           </w:t>
      </w:r>
    </w:p>
    <w:p w:rsidR="004D47E7" w:rsidRPr="00B04ED3" w:rsidRDefault="004D47E7" w:rsidP="004D47E7">
      <w:pPr>
        <w:pStyle w:val="TypografiArialFr3pkt"/>
        <w:spacing w:before="0"/>
        <w:rPr>
          <w:b/>
          <w:sz w:val="22"/>
          <w:szCs w:val="22"/>
        </w:rPr>
      </w:pPr>
    </w:p>
    <w:p w:rsidR="004D47E7" w:rsidRPr="00B04ED3" w:rsidRDefault="004D47E7" w:rsidP="004D47E7">
      <w:pPr>
        <w:pStyle w:val="TypografiArialFr3pkt"/>
        <w:spacing w:before="0"/>
        <w:rPr>
          <w:sz w:val="22"/>
          <w:szCs w:val="22"/>
        </w:rPr>
      </w:pPr>
      <w:r w:rsidRPr="00B04ED3">
        <w:rPr>
          <w:sz w:val="22"/>
          <w:szCs w:val="22"/>
        </w:rPr>
        <w:t xml:space="preserve">Denne håndbog indeholder døvblindekonsulenternes vejledende retningslinjer for </w:t>
      </w:r>
      <w:proofErr w:type="spellStart"/>
      <w:r w:rsidRPr="00B04ED3">
        <w:rPr>
          <w:sz w:val="22"/>
          <w:szCs w:val="22"/>
        </w:rPr>
        <w:t>kontaktper</w:t>
      </w:r>
      <w:proofErr w:type="spellEnd"/>
      <w:r w:rsidR="00B04ED3">
        <w:rPr>
          <w:sz w:val="22"/>
          <w:szCs w:val="22"/>
        </w:rPr>
        <w:t>-</w:t>
      </w:r>
      <w:r w:rsidRPr="00B04ED3">
        <w:rPr>
          <w:sz w:val="22"/>
          <w:szCs w:val="22"/>
        </w:rPr>
        <w:t xml:space="preserve">sonordningen for borgere med erhvervet døvblindhed, jf. </w:t>
      </w:r>
      <w:r w:rsidR="004A3F5C">
        <w:rPr>
          <w:sz w:val="22"/>
          <w:szCs w:val="22"/>
        </w:rPr>
        <w:t>Serviceloven</w:t>
      </w:r>
      <w:r w:rsidRPr="00B04ED3">
        <w:rPr>
          <w:sz w:val="22"/>
          <w:szCs w:val="22"/>
        </w:rPr>
        <w:t>s § 98. (bilag 1)</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Håndbogen henvender sig til borgere, kontaktpersoner og kommuner og indeholder svar på nogle af de væsentlige spørgsmål i forbindelse med kontaktpersonordningen på landsplan.</w:t>
      </w:r>
    </w:p>
    <w:p w:rsidR="004D47E7" w:rsidRPr="00B04ED3" w:rsidRDefault="004D47E7" w:rsidP="004D47E7">
      <w:pPr>
        <w:spacing w:after="0"/>
        <w:rPr>
          <w:rStyle w:val="TypografiArial"/>
          <w:sz w:val="22"/>
          <w:szCs w:val="22"/>
        </w:rPr>
      </w:pPr>
    </w:p>
    <w:p w:rsidR="004D47E7" w:rsidRDefault="008F4981" w:rsidP="004D47E7">
      <w:pPr>
        <w:spacing w:after="0"/>
        <w:rPr>
          <w:rStyle w:val="TypografiArial"/>
          <w:color w:val="FF0000"/>
          <w:sz w:val="22"/>
          <w:szCs w:val="22"/>
        </w:rPr>
      </w:pPr>
      <w:r w:rsidRPr="008F4981">
        <w:rPr>
          <w:rStyle w:val="TypografiArial"/>
          <w:sz w:val="22"/>
          <w:szCs w:val="22"/>
        </w:rPr>
        <w:t xml:space="preserve">Enkelte kommuner har udarbejdet </w:t>
      </w:r>
      <w:r w:rsidR="008D0E23">
        <w:rPr>
          <w:rStyle w:val="TypografiArial"/>
          <w:sz w:val="22"/>
          <w:szCs w:val="22"/>
        </w:rPr>
        <w:t xml:space="preserve">retningslinjer </w:t>
      </w:r>
      <w:r w:rsidRPr="008F4981">
        <w:rPr>
          <w:rStyle w:val="TypografiArial"/>
          <w:sz w:val="22"/>
          <w:szCs w:val="22"/>
        </w:rPr>
        <w:t>for arbejdet som kontaktperson,</w:t>
      </w:r>
      <w:r w:rsidR="004D47E7" w:rsidRPr="008F4981">
        <w:rPr>
          <w:rStyle w:val="TypografiArial"/>
          <w:sz w:val="22"/>
          <w:szCs w:val="22"/>
        </w:rPr>
        <w:t xml:space="preserve"> som også beskr</w:t>
      </w:r>
      <w:r w:rsidR="004D47E7" w:rsidRPr="008F4981">
        <w:rPr>
          <w:rStyle w:val="TypografiArial"/>
          <w:sz w:val="22"/>
          <w:szCs w:val="22"/>
        </w:rPr>
        <w:t>i</w:t>
      </w:r>
      <w:r w:rsidR="004D47E7" w:rsidRPr="008F4981">
        <w:rPr>
          <w:rStyle w:val="TypografiArial"/>
          <w:sz w:val="22"/>
          <w:szCs w:val="22"/>
        </w:rPr>
        <w:t>ver ansættelsesforholdene og specifikke regler i den pågældende kommune</w:t>
      </w:r>
      <w:r w:rsidR="004D47E7" w:rsidRPr="00B04ED3">
        <w:rPr>
          <w:rStyle w:val="TypografiArial"/>
          <w:sz w:val="22"/>
          <w:szCs w:val="22"/>
        </w:rPr>
        <w:t>.</w:t>
      </w:r>
      <w:r w:rsidR="00D3261A">
        <w:rPr>
          <w:rStyle w:val="TypografiArial"/>
          <w:color w:val="FF0000"/>
          <w:sz w:val="22"/>
          <w:szCs w:val="22"/>
        </w:rPr>
        <w:t xml:space="preserve"> </w:t>
      </w:r>
    </w:p>
    <w:p w:rsidR="008D0E23" w:rsidRPr="00B04ED3" w:rsidRDefault="008D0E23"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9329F3">
        <w:rPr>
          <w:rStyle w:val="TypografiArial"/>
          <w:sz w:val="22"/>
          <w:szCs w:val="22"/>
        </w:rPr>
        <w:t xml:space="preserve">Retningslinjerne </w:t>
      </w:r>
      <w:r w:rsidR="008D0E23" w:rsidRPr="009329F3">
        <w:rPr>
          <w:rStyle w:val="TypografiArial"/>
          <w:sz w:val="22"/>
          <w:szCs w:val="22"/>
        </w:rPr>
        <w:t xml:space="preserve">i nærværende håndbog </w:t>
      </w:r>
      <w:r w:rsidRPr="00B04ED3">
        <w:rPr>
          <w:rStyle w:val="TypografiArial"/>
          <w:sz w:val="22"/>
          <w:szCs w:val="22"/>
        </w:rPr>
        <w:t>er udarbejdet i et samarbejde med Foreningen Danske Døvblinde (FDDB), og Døvblindes Kontaktpersonforening (DBK) og vil løbende blive revideret</w:t>
      </w:r>
      <w:r w:rsidR="007C4C7E" w:rsidRPr="00B04ED3">
        <w:rPr>
          <w:rStyle w:val="TypografiArial"/>
          <w:sz w:val="22"/>
          <w:szCs w:val="22"/>
        </w:rPr>
        <w:t>.</w:t>
      </w:r>
    </w:p>
    <w:p w:rsidR="00E92B2C" w:rsidRPr="00B04ED3" w:rsidRDefault="00E92B2C" w:rsidP="004D47E7">
      <w:pPr>
        <w:pStyle w:val="Typografi2"/>
        <w:tabs>
          <w:tab w:val="left" w:pos="720"/>
        </w:tabs>
        <w:spacing w:after="0"/>
        <w:outlineLvl w:val="0"/>
        <w:rPr>
          <w:sz w:val="22"/>
          <w:szCs w:val="22"/>
        </w:rPr>
      </w:pPr>
      <w:bookmarkStart w:id="2" w:name="_Toc104271452"/>
      <w:bookmarkStart w:id="3" w:name="_Toc219198903"/>
    </w:p>
    <w:p w:rsidR="004D47E7" w:rsidRDefault="004D47E7" w:rsidP="00C575D6">
      <w:pPr>
        <w:pStyle w:val="Overskrift2"/>
      </w:pPr>
      <w:bookmarkStart w:id="4" w:name="_Toc536433996"/>
      <w:r w:rsidRPr="00B04ED3">
        <w:t>Definition på døvblindhed</w:t>
      </w:r>
      <w:bookmarkEnd w:id="2"/>
      <w:bookmarkEnd w:id="3"/>
      <w:bookmarkEnd w:id="4"/>
    </w:p>
    <w:p w:rsidR="00C575D6" w:rsidRDefault="00C575D6" w:rsidP="00C575D6">
      <w:pPr>
        <w:spacing w:after="0"/>
        <w:rPr>
          <w:rFonts w:ascii="Arial" w:hAnsi="Arial" w:cs="Arial"/>
        </w:rPr>
      </w:pPr>
    </w:p>
    <w:p w:rsidR="004D47E7" w:rsidRPr="00B04ED3" w:rsidRDefault="004D47E7" w:rsidP="00C575D6">
      <w:pPr>
        <w:spacing w:after="0"/>
        <w:rPr>
          <w:rFonts w:ascii="Arial" w:hAnsi="Arial" w:cs="Arial"/>
        </w:rPr>
      </w:pPr>
      <w:r w:rsidRPr="00B04ED3">
        <w:rPr>
          <w:rFonts w:ascii="Arial" w:hAnsi="Arial" w:cs="Arial"/>
        </w:rPr>
        <w:t>Når man vurderer, om en borger er døvblind, sker det ud fra en funktionel bes</w:t>
      </w:r>
      <w:r w:rsidR="00FA6311">
        <w:rPr>
          <w:rFonts w:ascii="Arial" w:hAnsi="Arial" w:cs="Arial"/>
        </w:rPr>
        <w:t>krivelse og med baggrund i den no</w:t>
      </w:r>
      <w:r w:rsidRPr="00B04ED3">
        <w:rPr>
          <w:rFonts w:ascii="Arial" w:hAnsi="Arial" w:cs="Arial"/>
        </w:rPr>
        <w:t>rdiske definition. Der indhentes altid lægelige oplysninger vedrørende syn og hørelse, som danner grundlag for vurderingen.</w:t>
      </w:r>
    </w:p>
    <w:p w:rsidR="008F0613" w:rsidRPr="008F4981" w:rsidRDefault="00FA6311" w:rsidP="00C575D6">
      <w:pPr>
        <w:spacing w:after="0"/>
        <w:rPr>
          <w:rFonts w:ascii="Arial" w:hAnsi="Arial" w:cs="Arial"/>
        </w:rPr>
      </w:pPr>
      <w:r>
        <w:rPr>
          <w:rFonts w:ascii="Arial" w:hAnsi="Arial" w:cs="Arial"/>
        </w:rPr>
        <w:t>Den første n</w:t>
      </w:r>
      <w:r w:rsidR="008F0613" w:rsidRPr="008F4981">
        <w:rPr>
          <w:rFonts w:ascii="Arial" w:hAnsi="Arial" w:cs="Arial"/>
        </w:rPr>
        <w:t xml:space="preserve">ordiske definition på døvblindhed kom i 1980. I 2006 blev en ny definition præsenteret, og i 2016 kom en revideret version af den, som nu </w:t>
      </w:r>
      <w:r w:rsidR="00D252A2" w:rsidRPr="008F4981">
        <w:rPr>
          <w:rFonts w:ascii="Arial" w:hAnsi="Arial" w:cs="Arial"/>
        </w:rPr>
        <w:t xml:space="preserve">anvendes i Norden og også </w:t>
      </w:r>
      <w:r w:rsidR="0064282E">
        <w:rPr>
          <w:rFonts w:ascii="Arial" w:hAnsi="Arial" w:cs="Arial"/>
        </w:rPr>
        <w:t xml:space="preserve">i </w:t>
      </w:r>
      <w:r w:rsidR="00D252A2" w:rsidRPr="008F4981">
        <w:rPr>
          <w:rFonts w:ascii="Arial" w:hAnsi="Arial" w:cs="Arial"/>
        </w:rPr>
        <w:t>mange andre la</w:t>
      </w:r>
      <w:r w:rsidR="00D252A2" w:rsidRPr="008F4981">
        <w:rPr>
          <w:rFonts w:ascii="Arial" w:hAnsi="Arial" w:cs="Arial"/>
        </w:rPr>
        <w:t>n</w:t>
      </w:r>
      <w:r w:rsidR="00D252A2" w:rsidRPr="008F4981">
        <w:rPr>
          <w:rFonts w:ascii="Arial" w:hAnsi="Arial" w:cs="Arial"/>
        </w:rPr>
        <w:t>de i Europa.</w:t>
      </w:r>
    </w:p>
    <w:p w:rsidR="004D47E7" w:rsidRPr="00B04ED3" w:rsidRDefault="008F0613" w:rsidP="00C575D6">
      <w:pPr>
        <w:spacing w:after="0"/>
        <w:rPr>
          <w:rFonts w:ascii="Arial" w:hAnsi="Arial" w:cs="Arial"/>
        </w:rPr>
      </w:pPr>
      <w:r w:rsidRPr="008F0613">
        <w:rPr>
          <w:rFonts w:ascii="Arial" w:hAnsi="Arial" w:cs="Arial"/>
        </w:rPr>
        <w:t xml:space="preserve">  </w:t>
      </w:r>
    </w:p>
    <w:p w:rsidR="004D47E7" w:rsidRPr="00094608" w:rsidRDefault="00FA6311" w:rsidP="00C575D6">
      <w:pPr>
        <w:pStyle w:val="Overskrift2"/>
        <w:rPr>
          <w:color w:val="auto"/>
        </w:rPr>
      </w:pPr>
      <w:bookmarkStart w:id="5" w:name="_Toc536433997"/>
      <w:r>
        <w:rPr>
          <w:color w:val="auto"/>
        </w:rPr>
        <w:t>Den n</w:t>
      </w:r>
      <w:r w:rsidR="004D47E7" w:rsidRPr="00094608">
        <w:rPr>
          <w:color w:val="auto"/>
        </w:rPr>
        <w:t>ordiske definition om døvblindhed</w:t>
      </w:r>
      <w:bookmarkEnd w:id="5"/>
    </w:p>
    <w:p w:rsidR="00A838E5" w:rsidRPr="00094608" w:rsidRDefault="00A838E5" w:rsidP="00C575D6">
      <w:pPr>
        <w:spacing w:after="0"/>
        <w:rPr>
          <w:rFonts w:ascii="Arial" w:hAnsi="Arial" w:cs="Arial"/>
        </w:rPr>
      </w:pPr>
    </w:p>
    <w:p w:rsidR="00094608" w:rsidRPr="00094608" w:rsidRDefault="00E3627A" w:rsidP="00094608">
      <w:pPr>
        <w:spacing w:after="0" w:line="240" w:lineRule="auto"/>
        <w:rPr>
          <w:rFonts w:ascii="Arial" w:hAnsi="Arial" w:cs="Arial"/>
        </w:rPr>
      </w:pPr>
      <w:r w:rsidRPr="00094608">
        <w:rPr>
          <w:rFonts w:ascii="Arial" w:hAnsi="Arial" w:cs="Arial"/>
        </w:rPr>
        <w:t>”</w:t>
      </w:r>
      <w:r w:rsidR="008F0613" w:rsidRPr="00094608">
        <w:rPr>
          <w:rFonts w:ascii="Arial" w:hAnsi="Arial" w:cs="Arial"/>
        </w:rPr>
        <w:t xml:space="preserve">Døvblindhed er en kombineret nedsættelse af syn og hørelse i en sådan grad, at det er vanskeligt for de nedsatte sanser at kompensere for hinanden. Døvblindhed er således en selvstændig </w:t>
      </w:r>
    </w:p>
    <w:p w:rsidR="008F0613" w:rsidRPr="00094608" w:rsidRDefault="008F0613" w:rsidP="00094608">
      <w:pPr>
        <w:spacing w:after="0" w:line="240" w:lineRule="auto"/>
        <w:rPr>
          <w:rFonts w:ascii="Arial" w:hAnsi="Arial" w:cs="Arial"/>
        </w:rPr>
      </w:pPr>
      <w:r w:rsidRPr="00094608">
        <w:rPr>
          <w:rFonts w:ascii="Arial" w:hAnsi="Arial" w:cs="Arial"/>
        </w:rPr>
        <w:t>funktionsnedsættelse.</w:t>
      </w:r>
    </w:p>
    <w:p w:rsidR="00094608" w:rsidRPr="00094608" w:rsidRDefault="00094608" w:rsidP="00094608">
      <w:pPr>
        <w:spacing w:after="0" w:line="240" w:lineRule="auto"/>
        <w:rPr>
          <w:rFonts w:ascii="Arial" w:hAnsi="Arial" w:cs="Arial"/>
        </w:rPr>
      </w:pPr>
    </w:p>
    <w:p w:rsidR="008F0613" w:rsidRPr="00094608" w:rsidRDefault="008F0613" w:rsidP="00C575D6">
      <w:pPr>
        <w:rPr>
          <w:rFonts w:ascii="Arial" w:hAnsi="Arial" w:cs="Arial"/>
          <w:b/>
          <w:sz w:val="24"/>
          <w:szCs w:val="24"/>
        </w:rPr>
      </w:pPr>
      <w:r w:rsidRPr="00094608">
        <w:rPr>
          <w:rFonts w:ascii="Arial" w:hAnsi="Arial" w:cs="Arial"/>
          <w:b/>
          <w:sz w:val="24"/>
          <w:szCs w:val="24"/>
        </w:rPr>
        <w:t>De vigtigste konsekvenser</w:t>
      </w:r>
    </w:p>
    <w:p w:rsidR="008F0613" w:rsidRPr="00094608" w:rsidRDefault="008F0613" w:rsidP="00C575D6">
      <w:pPr>
        <w:rPr>
          <w:rFonts w:ascii="Arial" w:hAnsi="Arial" w:cs="Arial"/>
        </w:rPr>
      </w:pPr>
      <w:r w:rsidRPr="00094608">
        <w:rPr>
          <w:rFonts w:ascii="Arial" w:hAnsi="Arial" w:cs="Arial"/>
        </w:rPr>
        <w:t>Døvblindhed begrænser i varierende omfang deltagelse i aktiviteter og forhindrer fuld deltagelse i samfundet. Funktionsnedsættelsen påvirker det sociale liv, kommunikation, adgang til information, orientering og muligheden for at bevæge sig frit og sikkert omkring</w:t>
      </w:r>
      <w:r w:rsidR="00A838E5" w:rsidRPr="00094608">
        <w:rPr>
          <w:rFonts w:ascii="Arial" w:hAnsi="Arial" w:cs="Arial"/>
        </w:rPr>
        <w:t>.</w:t>
      </w:r>
    </w:p>
    <w:p w:rsidR="005F35F2" w:rsidRPr="00094608" w:rsidRDefault="005F35F2" w:rsidP="00C575D6">
      <w:pPr>
        <w:rPr>
          <w:rFonts w:ascii="Arial" w:hAnsi="Arial" w:cs="Arial"/>
        </w:rPr>
      </w:pPr>
      <w:r w:rsidRPr="00094608">
        <w:rPr>
          <w:rFonts w:ascii="Arial" w:hAnsi="Arial" w:cs="Arial"/>
        </w:rPr>
        <w:t>For at bidrage til at kompensere for den kombinerede nedsættelse af syn og hørelse, bliver især den taktile sans vigtig.”</w:t>
      </w:r>
      <w:r w:rsidRPr="00094608">
        <w:rPr>
          <w:rStyle w:val="Fodnotehenvisning"/>
          <w:rFonts w:ascii="Arial" w:hAnsi="Arial" w:cs="Arial"/>
        </w:rPr>
        <w:footnoteReference w:id="1"/>
      </w:r>
    </w:p>
    <w:p w:rsidR="00D252A2" w:rsidRDefault="00D252A2" w:rsidP="00C575D6">
      <w:pPr>
        <w:rPr>
          <w:rFonts w:ascii="Arial" w:hAnsi="Arial" w:cs="Arial"/>
        </w:rPr>
      </w:pPr>
    </w:p>
    <w:p w:rsidR="00D252A2" w:rsidRPr="008F0613" w:rsidRDefault="00D252A2" w:rsidP="00C575D6">
      <w:pPr>
        <w:rPr>
          <w:rFonts w:ascii="Arial" w:hAnsi="Arial" w:cs="Arial"/>
        </w:rPr>
      </w:pPr>
    </w:p>
    <w:p w:rsidR="008F0613" w:rsidRPr="008F0613" w:rsidRDefault="008F0613" w:rsidP="00C575D6">
      <w:pPr>
        <w:rPr>
          <w:rFonts w:ascii="Arial" w:hAnsi="Arial" w:cs="Arial"/>
        </w:rPr>
      </w:pPr>
      <w:r w:rsidRPr="008F0613">
        <w:rPr>
          <w:rFonts w:ascii="Arial" w:hAnsi="Arial" w:cs="Arial"/>
        </w:rPr>
        <w:t xml:space="preserve"> </w:t>
      </w:r>
    </w:p>
    <w:p w:rsidR="004D47E7" w:rsidRPr="00B04ED3" w:rsidRDefault="004D47E7" w:rsidP="00C575D6">
      <w:pPr>
        <w:spacing w:after="0"/>
        <w:rPr>
          <w:rFonts w:ascii="Arial" w:hAnsi="Arial" w:cs="Arial"/>
          <w:iCs/>
        </w:rPr>
      </w:pPr>
    </w:p>
    <w:p w:rsidR="004D47E7" w:rsidRPr="00B04ED3" w:rsidRDefault="004D47E7" w:rsidP="002F5437">
      <w:pPr>
        <w:pStyle w:val="Overskrift1"/>
      </w:pPr>
      <w:bookmarkStart w:id="6" w:name="_Toc536433998"/>
      <w:r w:rsidRPr="00B04ED3">
        <w:lastRenderedPageBreak/>
        <w:t>Formål med kontaktpersonordningen</w:t>
      </w:r>
      <w:r w:rsidR="00561044" w:rsidRPr="00B04ED3">
        <w:t xml:space="preserve"> og arbejd</w:t>
      </w:r>
      <w:r w:rsidR="00561044" w:rsidRPr="00B04ED3">
        <w:t>s</w:t>
      </w:r>
      <w:r w:rsidR="00561044" w:rsidRPr="00B04ED3">
        <w:t>opgaver</w:t>
      </w:r>
      <w:bookmarkEnd w:id="6"/>
    </w:p>
    <w:p w:rsidR="004D47E7" w:rsidRPr="00B04ED3" w:rsidRDefault="004D47E7" w:rsidP="004D47E7">
      <w:pPr>
        <w:pStyle w:val="TypografiArialFr3pkt"/>
        <w:spacing w:before="0"/>
        <w:ind w:left="357"/>
        <w:rPr>
          <w:b/>
          <w:sz w:val="22"/>
          <w:szCs w:val="22"/>
        </w:rPr>
      </w:pPr>
    </w:p>
    <w:p w:rsidR="00094608" w:rsidRDefault="004D47E7" w:rsidP="004D47E7">
      <w:pPr>
        <w:pStyle w:val="TypografiArialFr3pkt"/>
        <w:spacing w:before="0"/>
        <w:rPr>
          <w:sz w:val="22"/>
          <w:szCs w:val="22"/>
        </w:rPr>
      </w:pPr>
      <w:r w:rsidRPr="00B04ED3">
        <w:rPr>
          <w:sz w:val="22"/>
          <w:szCs w:val="22"/>
        </w:rPr>
        <w:t xml:space="preserve">Det fremgår af vejledningen til </w:t>
      </w:r>
      <w:r w:rsidR="004A3F5C">
        <w:rPr>
          <w:sz w:val="22"/>
          <w:szCs w:val="22"/>
        </w:rPr>
        <w:t>Serviceloven</w:t>
      </w:r>
      <w:r w:rsidRPr="00B04ED3">
        <w:rPr>
          <w:sz w:val="22"/>
          <w:szCs w:val="22"/>
        </w:rPr>
        <w:t>s § 98</w:t>
      </w:r>
      <w:r w:rsidR="00E03661" w:rsidRPr="00B04ED3">
        <w:rPr>
          <w:rStyle w:val="Fodnotehenvisning"/>
          <w:sz w:val="22"/>
          <w:szCs w:val="22"/>
        </w:rPr>
        <w:footnoteReference w:id="2"/>
      </w:r>
      <w:r w:rsidRPr="00B04ED3">
        <w:rPr>
          <w:sz w:val="22"/>
          <w:szCs w:val="22"/>
        </w:rPr>
        <w:t xml:space="preserve">, at hensigten med </w:t>
      </w:r>
      <w:proofErr w:type="spellStart"/>
      <w:r w:rsidRPr="00B04ED3">
        <w:rPr>
          <w:sz w:val="22"/>
          <w:szCs w:val="22"/>
        </w:rPr>
        <w:t>kontaktperson</w:t>
      </w:r>
      <w:r w:rsidRPr="00B04ED3">
        <w:rPr>
          <w:sz w:val="22"/>
          <w:szCs w:val="22"/>
        </w:rPr>
        <w:softHyphen/>
        <w:t>ordningen</w:t>
      </w:r>
      <w:proofErr w:type="spellEnd"/>
      <w:r w:rsidRPr="00B04ED3">
        <w:rPr>
          <w:sz w:val="22"/>
          <w:szCs w:val="22"/>
        </w:rPr>
        <w:t xml:space="preserve"> </w:t>
      </w:r>
      <w:r w:rsidRPr="00094608">
        <w:rPr>
          <w:sz w:val="22"/>
          <w:szCs w:val="22"/>
        </w:rPr>
        <w:t xml:space="preserve">er </w:t>
      </w:r>
      <w:r w:rsidRPr="00B04ED3">
        <w:rPr>
          <w:sz w:val="22"/>
          <w:szCs w:val="22"/>
        </w:rPr>
        <w:t xml:space="preserve">at give voksne borgere med erhvervet døvblindhed mulighed for at få en særlig form for hjælp. Denne hjælp skal være med til at bryde isolation og bidrage til, at borgere med erhvervet </w:t>
      </w:r>
    </w:p>
    <w:p w:rsidR="004D47E7" w:rsidRPr="00B04ED3" w:rsidRDefault="004D47E7" w:rsidP="004D47E7">
      <w:pPr>
        <w:pStyle w:val="TypografiArialFr3pkt"/>
        <w:spacing w:before="0"/>
        <w:rPr>
          <w:sz w:val="22"/>
          <w:szCs w:val="22"/>
        </w:rPr>
      </w:pPr>
      <w:r w:rsidRPr="00B04ED3">
        <w:rPr>
          <w:sz w:val="22"/>
          <w:szCs w:val="22"/>
        </w:rPr>
        <w:t>døv</w:t>
      </w:r>
      <w:r w:rsidR="00C575D6">
        <w:rPr>
          <w:sz w:val="22"/>
          <w:szCs w:val="22"/>
        </w:rPr>
        <w:t xml:space="preserve">blindhed, </w:t>
      </w:r>
      <w:r w:rsidRPr="00B04ED3">
        <w:rPr>
          <w:sz w:val="22"/>
          <w:szCs w:val="22"/>
        </w:rPr>
        <w:t>på trods af deres meget svære kommunikationshandicap og massive ledsagebehov, kan leve så normalt som muligt.</w:t>
      </w:r>
    </w:p>
    <w:p w:rsidR="004D47E7" w:rsidRPr="00B04ED3" w:rsidRDefault="004D47E7" w:rsidP="004D47E7">
      <w:pPr>
        <w:pStyle w:val="TypografiArialFr3pkt"/>
        <w:spacing w:before="0"/>
        <w:rPr>
          <w:sz w:val="22"/>
          <w:szCs w:val="22"/>
        </w:rPr>
      </w:pPr>
    </w:p>
    <w:p w:rsidR="004D47E7" w:rsidRPr="00B04ED3" w:rsidRDefault="004D47E7" w:rsidP="004D47E7">
      <w:pPr>
        <w:pStyle w:val="TypografiArialFr3pkt"/>
        <w:spacing w:before="0"/>
        <w:rPr>
          <w:sz w:val="22"/>
          <w:szCs w:val="22"/>
        </w:rPr>
      </w:pPr>
      <w:r w:rsidRPr="00B04ED3">
        <w:rPr>
          <w:sz w:val="22"/>
          <w:szCs w:val="22"/>
        </w:rPr>
        <w:t>Kontaktpersonen er i videst muligt omfang borgerens bindeled til omgivelserne omkring:</w:t>
      </w:r>
    </w:p>
    <w:p w:rsidR="004D47E7" w:rsidRPr="00B04ED3" w:rsidRDefault="004D47E7" w:rsidP="004D47E7">
      <w:pPr>
        <w:pStyle w:val="TypografiArialFr3pkt"/>
        <w:numPr>
          <w:ilvl w:val="0"/>
          <w:numId w:val="9"/>
        </w:numPr>
        <w:spacing w:before="0"/>
        <w:ind w:left="357" w:hanging="357"/>
        <w:rPr>
          <w:sz w:val="22"/>
          <w:szCs w:val="22"/>
        </w:rPr>
      </w:pPr>
      <w:r w:rsidRPr="00B04ED3">
        <w:rPr>
          <w:sz w:val="22"/>
          <w:szCs w:val="22"/>
        </w:rPr>
        <w:t>Kommunikation</w:t>
      </w:r>
    </w:p>
    <w:p w:rsidR="004D47E7" w:rsidRPr="00B04ED3" w:rsidRDefault="004D47E7" w:rsidP="004D47E7">
      <w:pPr>
        <w:pStyle w:val="TypografiArialFr3pkt"/>
        <w:numPr>
          <w:ilvl w:val="0"/>
          <w:numId w:val="9"/>
        </w:numPr>
        <w:spacing w:before="0"/>
        <w:ind w:left="357" w:hanging="357"/>
        <w:rPr>
          <w:sz w:val="22"/>
          <w:szCs w:val="22"/>
        </w:rPr>
      </w:pPr>
      <w:r w:rsidRPr="00B04ED3">
        <w:rPr>
          <w:sz w:val="22"/>
          <w:szCs w:val="22"/>
        </w:rPr>
        <w:t>Information</w:t>
      </w:r>
    </w:p>
    <w:p w:rsidR="004D47E7" w:rsidRPr="00B04ED3" w:rsidRDefault="004D47E7" w:rsidP="004D47E7">
      <w:pPr>
        <w:pStyle w:val="TypografiArialFr3pkt"/>
        <w:numPr>
          <w:ilvl w:val="0"/>
          <w:numId w:val="9"/>
        </w:numPr>
        <w:spacing w:before="0"/>
        <w:ind w:left="357" w:hanging="357"/>
        <w:rPr>
          <w:sz w:val="22"/>
          <w:szCs w:val="22"/>
        </w:rPr>
      </w:pPr>
      <w:r w:rsidRPr="00B04ED3">
        <w:rPr>
          <w:sz w:val="22"/>
          <w:szCs w:val="22"/>
        </w:rPr>
        <w:t>Ledsagelse</w:t>
      </w:r>
    </w:p>
    <w:p w:rsidR="004D47E7" w:rsidRPr="00B04ED3" w:rsidRDefault="004D47E7" w:rsidP="004D47E7">
      <w:pPr>
        <w:pStyle w:val="TypografiArialFr3pkt"/>
        <w:spacing w:before="0"/>
        <w:rPr>
          <w:sz w:val="22"/>
          <w:szCs w:val="22"/>
        </w:rPr>
      </w:pPr>
    </w:p>
    <w:p w:rsidR="004D47E7" w:rsidRDefault="004D47E7" w:rsidP="002F5437">
      <w:pPr>
        <w:pStyle w:val="Overskrift2"/>
      </w:pPr>
      <w:bookmarkStart w:id="7" w:name="_Toc536433999"/>
      <w:r w:rsidRPr="00B04ED3">
        <w:t>Kontaktpersonens arbejdsopgaver</w:t>
      </w:r>
      <w:bookmarkEnd w:id="7"/>
    </w:p>
    <w:p w:rsidR="004D47E7" w:rsidRPr="00B04ED3" w:rsidRDefault="004D47E7" w:rsidP="00C575D6">
      <w:pPr>
        <w:pStyle w:val="TypografiArialFr3pkt"/>
        <w:rPr>
          <w:sz w:val="22"/>
          <w:szCs w:val="22"/>
        </w:rPr>
      </w:pPr>
      <w:r w:rsidRPr="00B04ED3">
        <w:rPr>
          <w:sz w:val="22"/>
          <w:szCs w:val="22"/>
        </w:rPr>
        <w:t>Kontaktpersonens opgave er dels at besøge den døvblinde borger i dennes hjem, kommunikere med ham/hende og formidle informationer videre, som borgeren anser for relevante. Desuden skal kontaktpersonen ledsage borgeren i forbindelse med aktiviteter, som de</w:t>
      </w:r>
      <w:r w:rsidR="008F4981">
        <w:rPr>
          <w:sz w:val="22"/>
          <w:szCs w:val="22"/>
        </w:rPr>
        <w:t>nne ønsker at deltage</w:t>
      </w:r>
      <w:r w:rsidR="00ED5473">
        <w:rPr>
          <w:sz w:val="22"/>
          <w:szCs w:val="22"/>
        </w:rPr>
        <w:t xml:space="preserve"> i</w:t>
      </w:r>
      <w:r w:rsidR="008F4981">
        <w:rPr>
          <w:sz w:val="22"/>
          <w:szCs w:val="22"/>
        </w:rPr>
        <w:t>.</w:t>
      </w:r>
      <w:r w:rsidRPr="00B04ED3">
        <w:rPr>
          <w:sz w:val="22"/>
          <w:szCs w:val="22"/>
        </w:rPr>
        <w:t xml:space="preserve"> </w:t>
      </w:r>
      <w:r w:rsidR="00ED5473">
        <w:rPr>
          <w:sz w:val="22"/>
          <w:szCs w:val="22"/>
        </w:rPr>
        <w:t>Informationerne kan formidles via tale/tegn, skrift</w:t>
      </w:r>
      <w:r w:rsidR="00ED5473" w:rsidRPr="00ED5473">
        <w:rPr>
          <w:sz w:val="22"/>
          <w:szCs w:val="22"/>
        </w:rPr>
        <w:t>,</w:t>
      </w:r>
      <w:r w:rsidR="008F4981" w:rsidRPr="00ED5473">
        <w:rPr>
          <w:sz w:val="22"/>
          <w:szCs w:val="22"/>
        </w:rPr>
        <w:t xml:space="preserve"> haptiske signaler og </w:t>
      </w:r>
      <w:r w:rsidRPr="00ED5473">
        <w:rPr>
          <w:sz w:val="22"/>
          <w:szCs w:val="22"/>
        </w:rPr>
        <w:t>synsbeskrivelse</w:t>
      </w:r>
      <w:r w:rsidRPr="00ED5473">
        <w:rPr>
          <w:rStyle w:val="Fodnotehenvisning"/>
          <w:sz w:val="22"/>
          <w:szCs w:val="22"/>
        </w:rPr>
        <w:footnoteReference w:id="3"/>
      </w:r>
      <w:r w:rsidR="00ED5473">
        <w:rPr>
          <w:sz w:val="22"/>
          <w:szCs w:val="22"/>
        </w:rPr>
        <w:t>.</w:t>
      </w:r>
      <w:r w:rsidRPr="00ED5473">
        <w:rPr>
          <w:sz w:val="22"/>
          <w:szCs w:val="22"/>
        </w:rPr>
        <w:t xml:space="preserve"> </w:t>
      </w:r>
    </w:p>
    <w:p w:rsidR="004D47E7" w:rsidRPr="00B04ED3" w:rsidRDefault="004D47E7" w:rsidP="004D47E7">
      <w:pPr>
        <w:pStyle w:val="TypografiArialFr3pkt"/>
        <w:spacing w:before="0"/>
        <w:rPr>
          <w:sz w:val="22"/>
          <w:szCs w:val="22"/>
        </w:rPr>
      </w:pPr>
      <w:r w:rsidRPr="00B04ED3">
        <w:rPr>
          <w:sz w:val="22"/>
          <w:szCs w:val="22"/>
        </w:rPr>
        <w:t>Kontaktpersonen skal anvende den sprogkode, som den døvblinde borger foretrækker og være indstillet på at tillære sig andre kommunikationsformer i det omfang, borgeren får behov for det.</w:t>
      </w:r>
    </w:p>
    <w:p w:rsidR="004D47E7" w:rsidRPr="00B04ED3" w:rsidRDefault="004D47E7" w:rsidP="004D47E7">
      <w:pPr>
        <w:pStyle w:val="TypografiArialFr3pkt"/>
        <w:spacing w:before="0"/>
        <w:rPr>
          <w:sz w:val="22"/>
          <w:szCs w:val="22"/>
        </w:rPr>
      </w:pPr>
    </w:p>
    <w:p w:rsidR="00207431" w:rsidRPr="00B04ED3" w:rsidRDefault="00207431" w:rsidP="002F5437">
      <w:pPr>
        <w:pStyle w:val="Overskrift2"/>
      </w:pPr>
      <w:bookmarkStart w:id="8" w:name="_Toc536434000"/>
      <w:r w:rsidRPr="00B04ED3">
        <w:t xml:space="preserve">Vejledningen til </w:t>
      </w:r>
      <w:r w:rsidR="004A3F5C">
        <w:t>Serviceloven</w:t>
      </w:r>
      <w:bookmarkEnd w:id="8"/>
    </w:p>
    <w:p w:rsidR="004D47E7" w:rsidRPr="00B04ED3" w:rsidRDefault="004D47E7" w:rsidP="004D47E7">
      <w:pPr>
        <w:pStyle w:val="TypografiArialFr3pkt"/>
        <w:spacing w:before="0"/>
        <w:rPr>
          <w:sz w:val="22"/>
          <w:szCs w:val="22"/>
        </w:rPr>
      </w:pPr>
      <w:r w:rsidRPr="00B04ED3">
        <w:rPr>
          <w:sz w:val="22"/>
          <w:szCs w:val="22"/>
        </w:rPr>
        <w:t>I vejledning</w:t>
      </w:r>
      <w:r w:rsidR="00207431" w:rsidRPr="00B04ED3">
        <w:rPr>
          <w:sz w:val="22"/>
          <w:szCs w:val="22"/>
        </w:rPr>
        <w:t>en</w:t>
      </w:r>
      <w:r w:rsidRPr="00B04ED3">
        <w:rPr>
          <w:sz w:val="22"/>
          <w:szCs w:val="22"/>
        </w:rPr>
        <w:t>s afsnit om kontaktpersonordningen er anført følgende om arbejdsopgaver:</w:t>
      </w:r>
    </w:p>
    <w:p w:rsidR="004D47E7" w:rsidRPr="00B04ED3" w:rsidRDefault="004D47E7" w:rsidP="004D47E7">
      <w:pPr>
        <w:pStyle w:val="TypografiArialFr3pkt"/>
        <w:spacing w:before="0"/>
        <w:rPr>
          <w:sz w:val="22"/>
          <w:szCs w:val="22"/>
        </w:rPr>
      </w:pPr>
    </w:p>
    <w:p w:rsidR="004D47E7" w:rsidRPr="00B04ED3" w:rsidRDefault="004D47E7" w:rsidP="002F5437">
      <w:pPr>
        <w:pStyle w:val="Overskrift2"/>
      </w:pPr>
      <w:bookmarkStart w:id="9" w:name="_Toc536434001"/>
      <w:r w:rsidRPr="00B04ED3">
        <w:t>Kontaktpersonens opgaver</w:t>
      </w:r>
      <w:bookmarkEnd w:id="9"/>
    </w:p>
    <w:p w:rsidR="004D47E7" w:rsidRPr="00B04ED3" w:rsidRDefault="004D47E7" w:rsidP="004D47E7">
      <w:pPr>
        <w:autoSpaceDE w:val="0"/>
        <w:autoSpaceDN w:val="0"/>
        <w:adjustRightInd w:val="0"/>
        <w:spacing w:after="0"/>
        <w:rPr>
          <w:rFonts w:ascii="Arial" w:hAnsi="Arial" w:cs="Arial"/>
        </w:rPr>
      </w:pPr>
      <w:r w:rsidRPr="00B04ED3">
        <w:rPr>
          <w:rFonts w:ascii="Arial" w:hAnsi="Arial" w:cs="Arial"/>
        </w:rPr>
        <w:t>En kontaktpersons opgaver er blandt andet følgende:</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besøge og kommunikere med modtageren af hjælpen</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 xml:space="preserve">At </w:t>
      </w:r>
      <w:proofErr w:type="gramStart"/>
      <w:r w:rsidRPr="00B04ED3">
        <w:rPr>
          <w:rStyle w:val="TypografiArial"/>
          <w:b w:val="0"/>
          <w:sz w:val="22"/>
          <w:szCs w:val="22"/>
        </w:rPr>
        <w:t>orientere</w:t>
      </w:r>
      <w:proofErr w:type="gramEnd"/>
      <w:r w:rsidRPr="00B04ED3">
        <w:rPr>
          <w:rStyle w:val="TypografiArial"/>
          <w:b w:val="0"/>
          <w:sz w:val="22"/>
          <w:szCs w:val="22"/>
        </w:rPr>
        <w:t xml:space="preserve"> om hverdagen (avislæsning mv.)</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være bindeled til omgivelserne</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 xml:space="preserve">At </w:t>
      </w:r>
      <w:proofErr w:type="gramStart"/>
      <w:r w:rsidRPr="00B04ED3">
        <w:rPr>
          <w:rStyle w:val="TypografiArial"/>
          <w:b w:val="0"/>
          <w:sz w:val="22"/>
          <w:szCs w:val="22"/>
        </w:rPr>
        <w:t>bistå</w:t>
      </w:r>
      <w:proofErr w:type="gramEnd"/>
      <w:r w:rsidRPr="00B04ED3">
        <w:rPr>
          <w:rStyle w:val="TypografiArial"/>
          <w:b w:val="0"/>
          <w:sz w:val="22"/>
          <w:szCs w:val="22"/>
        </w:rPr>
        <w:t xml:space="preserve"> med at oversætte breve, meddelelser, regninger mv.</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ledsage til indkøb, besøg, forretninger mv.</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ledsage og være bindeled til myndigheder, posthus, bank osv.</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ledsage til aktiviteter, kurser, møder og lignende</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At informere om omgivelser/synsbeskrivelse</w:t>
      </w:r>
    </w:p>
    <w:p w:rsidR="004D47E7" w:rsidRPr="00B04ED3" w:rsidRDefault="004D47E7" w:rsidP="004D47E7">
      <w:pPr>
        <w:autoSpaceDE w:val="0"/>
        <w:autoSpaceDN w:val="0"/>
        <w:adjustRightInd w:val="0"/>
        <w:spacing w:after="0"/>
        <w:ind w:left="360"/>
        <w:rPr>
          <w:rFonts w:ascii="Arial" w:hAnsi="Arial" w:cs="Arial"/>
        </w:rPr>
      </w:pPr>
    </w:p>
    <w:p w:rsidR="004D47E7" w:rsidRPr="00B04ED3" w:rsidRDefault="004D47E7" w:rsidP="004D47E7">
      <w:pPr>
        <w:autoSpaceDE w:val="0"/>
        <w:autoSpaceDN w:val="0"/>
        <w:adjustRightInd w:val="0"/>
        <w:spacing w:after="0"/>
        <w:rPr>
          <w:rFonts w:ascii="Arial" w:hAnsi="Arial" w:cs="Arial"/>
          <w:i/>
        </w:rPr>
      </w:pPr>
      <w:r w:rsidRPr="00B04ED3">
        <w:rPr>
          <w:rFonts w:ascii="Arial" w:hAnsi="Arial" w:cs="Arial"/>
          <w:i/>
        </w:rPr>
        <w:t>Almindelig praktisk bistand i hjemmet hører ikke med til de funktioner, som kontaktpersonen skal udføre.</w:t>
      </w:r>
    </w:p>
    <w:p w:rsidR="004D47E7" w:rsidRPr="00B04ED3" w:rsidRDefault="004D47E7" w:rsidP="004D47E7">
      <w:pPr>
        <w:autoSpaceDE w:val="0"/>
        <w:autoSpaceDN w:val="0"/>
        <w:adjustRightInd w:val="0"/>
        <w:spacing w:after="0"/>
        <w:rPr>
          <w:rFonts w:ascii="Arial" w:hAnsi="Arial" w:cs="Arial"/>
        </w:rPr>
      </w:pPr>
    </w:p>
    <w:p w:rsidR="004D47E7" w:rsidRPr="00B04ED3" w:rsidRDefault="004D47E7" w:rsidP="004D47E7">
      <w:pPr>
        <w:pStyle w:val="TypografiArialFr3pkt"/>
        <w:spacing w:before="0"/>
        <w:rPr>
          <w:sz w:val="22"/>
          <w:szCs w:val="22"/>
        </w:rPr>
      </w:pPr>
      <w:r w:rsidRPr="00B04ED3">
        <w:rPr>
          <w:sz w:val="22"/>
          <w:szCs w:val="22"/>
        </w:rPr>
        <w:t>Det skal bemærkes, at listen om arbejdsopgaver ikke er udtømmende!</w:t>
      </w:r>
    </w:p>
    <w:p w:rsidR="004D47E7" w:rsidRPr="00B04ED3" w:rsidRDefault="004D47E7" w:rsidP="004D47E7">
      <w:pPr>
        <w:pStyle w:val="Typografi2"/>
        <w:spacing w:after="0"/>
        <w:rPr>
          <w:b w:val="0"/>
          <w:bCs w:val="0"/>
          <w:sz w:val="22"/>
          <w:szCs w:val="22"/>
        </w:rPr>
      </w:pPr>
    </w:p>
    <w:p w:rsidR="00562807" w:rsidRDefault="00562807" w:rsidP="002F5437">
      <w:pPr>
        <w:pStyle w:val="Overskrift2"/>
      </w:pPr>
    </w:p>
    <w:p w:rsidR="003B4205" w:rsidRDefault="003B4205" w:rsidP="002F5437">
      <w:pPr>
        <w:pStyle w:val="Overskrift2"/>
      </w:pPr>
    </w:p>
    <w:p w:rsidR="004D47E7" w:rsidRPr="00B04ED3" w:rsidRDefault="004D47E7" w:rsidP="002F5437">
      <w:pPr>
        <w:pStyle w:val="Overskrift2"/>
      </w:pPr>
      <w:bookmarkStart w:id="10" w:name="_Toc536434002"/>
      <w:r w:rsidRPr="00B04ED3">
        <w:lastRenderedPageBreak/>
        <w:t>Uddybning vedrørende arbejdsopgaver</w:t>
      </w:r>
      <w:bookmarkEnd w:id="10"/>
    </w:p>
    <w:p w:rsidR="003B4205" w:rsidRDefault="003B4205" w:rsidP="002F5437">
      <w:pPr>
        <w:pStyle w:val="Overskrift2"/>
      </w:pPr>
    </w:p>
    <w:p w:rsidR="004D47E7" w:rsidRPr="00B04ED3" w:rsidRDefault="004D47E7" w:rsidP="002F5437">
      <w:pPr>
        <w:pStyle w:val="Overskrift2"/>
      </w:pPr>
      <w:bookmarkStart w:id="11" w:name="_Toc536434003"/>
      <w:r w:rsidRPr="00B04ED3">
        <w:t>Kommunikation og socialt samspil</w:t>
      </w:r>
      <w:bookmarkEnd w:id="11"/>
    </w:p>
    <w:p w:rsidR="004D47E7" w:rsidRDefault="004D47E7" w:rsidP="004D47E7">
      <w:pPr>
        <w:pStyle w:val="Typografi2"/>
        <w:spacing w:after="0"/>
        <w:rPr>
          <w:rStyle w:val="TypografiArial"/>
          <w:b w:val="0"/>
          <w:sz w:val="22"/>
          <w:szCs w:val="22"/>
        </w:rPr>
      </w:pPr>
      <w:r w:rsidRPr="00B04ED3">
        <w:rPr>
          <w:rStyle w:val="TypografiArial"/>
          <w:b w:val="0"/>
          <w:sz w:val="22"/>
          <w:szCs w:val="22"/>
        </w:rPr>
        <w:t>Kontaktpersonen besøger og kommunikerer med borgeren i en form, som borgeren kan forstå, for eksempel via:</w:t>
      </w:r>
    </w:p>
    <w:p w:rsidR="00021E8A" w:rsidRPr="00B04ED3" w:rsidRDefault="00021E8A" w:rsidP="004D47E7">
      <w:pPr>
        <w:pStyle w:val="Typografi2"/>
        <w:spacing w:after="0"/>
        <w:rPr>
          <w:rStyle w:val="TypografiArial"/>
          <w:b w:val="0"/>
          <w:sz w:val="22"/>
          <w:szCs w:val="22"/>
        </w:rPr>
      </w:pP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Tegnsprog</w:t>
      </w:r>
      <w:r w:rsidRPr="00B04ED3">
        <w:rPr>
          <w:rStyle w:val="Fodnotehenvisning"/>
          <w:b w:val="0"/>
          <w:sz w:val="22"/>
          <w:szCs w:val="22"/>
        </w:rPr>
        <w:footnoteReference w:id="4"/>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Tegnstøttet kommunikation</w:t>
      </w:r>
      <w:r w:rsidRPr="00B04ED3">
        <w:rPr>
          <w:rStyle w:val="Fodnotehenvisning"/>
          <w:b w:val="0"/>
          <w:sz w:val="22"/>
          <w:szCs w:val="22"/>
        </w:rPr>
        <w:footnoteReference w:id="5"/>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Taktilt tegnsprog</w:t>
      </w:r>
      <w:r w:rsidRPr="00B04ED3">
        <w:rPr>
          <w:rStyle w:val="Fodnotehenvisning"/>
          <w:b w:val="0"/>
          <w:sz w:val="22"/>
          <w:szCs w:val="22"/>
        </w:rPr>
        <w:footnoteReference w:id="6"/>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Tydelig tale</w:t>
      </w:r>
    </w:p>
    <w:p w:rsidR="004D47E7" w:rsidRPr="00B04ED3" w:rsidRDefault="004D47E7" w:rsidP="004D47E7">
      <w:pPr>
        <w:pStyle w:val="Typografi2"/>
        <w:numPr>
          <w:ilvl w:val="0"/>
          <w:numId w:val="12"/>
        </w:numPr>
        <w:spacing w:after="0"/>
        <w:ind w:left="357" w:hanging="357"/>
        <w:rPr>
          <w:rStyle w:val="TypografiArial"/>
          <w:b w:val="0"/>
          <w:sz w:val="22"/>
          <w:szCs w:val="22"/>
        </w:rPr>
      </w:pPr>
      <w:r w:rsidRPr="00B04ED3">
        <w:rPr>
          <w:rStyle w:val="TypografiArial"/>
          <w:b w:val="0"/>
          <w:sz w:val="22"/>
          <w:szCs w:val="22"/>
        </w:rPr>
        <w:t>Tydelig skrift</w:t>
      </w:r>
    </w:p>
    <w:p w:rsidR="004D47E7" w:rsidRPr="00B04ED3" w:rsidRDefault="004D47E7" w:rsidP="004D47E7">
      <w:pPr>
        <w:pStyle w:val="Typografi2"/>
        <w:spacing w:after="0"/>
        <w:ind w:left="1440"/>
        <w:rPr>
          <w:rStyle w:val="TypografiArial"/>
          <w:b w:val="0"/>
          <w:sz w:val="22"/>
          <w:szCs w:val="22"/>
        </w:rPr>
      </w:pPr>
    </w:p>
    <w:p w:rsidR="004D47E7" w:rsidRPr="00B04ED3" w:rsidRDefault="004D47E7" w:rsidP="004D47E7">
      <w:pPr>
        <w:pStyle w:val="Typografi2"/>
        <w:spacing w:after="0"/>
        <w:rPr>
          <w:rStyle w:val="TypografiArial"/>
          <w:b w:val="0"/>
          <w:sz w:val="22"/>
          <w:szCs w:val="22"/>
        </w:rPr>
      </w:pPr>
      <w:r w:rsidRPr="00B04ED3">
        <w:rPr>
          <w:rStyle w:val="TypografiArial"/>
          <w:b w:val="0"/>
          <w:sz w:val="22"/>
          <w:szCs w:val="22"/>
        </w:rPr>
        <w:t>I særlige tilfælde kan der være tale om andre al</w:t>
      </w:r>
      <w:r w:rsidR="00C575D6">
        <w:rPr>
          <w:rStyle w:val="TypografiArial"/>
          <w:b w:val="0"/>
          <w:sz w:val="22"/>
          <w:szCs w:val="22"/>
        </w:rPr>
        <w:t xml:space="preserve">ternative kommunikationsformer. </w:t>
      </w:r>
      <w:r w:rsidRPr="00B04ED3">
        <w:rPr>
          <w:rStyle w:val="TypografiArial"/>
          <w:b w:val="0"/>
          <w:sz w:val="22"/>
          <w:szCs w:val="22"/>
        </w:rPr>
        <w:t>Desuden kan haptisk</w:t>
      </w:r>
      <w:r w:rsidR="00ED5473">
        <w:rPr>
          <w:rStyle w:val="TypografiArial"/>
          <w:b w:val="0"/>
          <w:sz w:val="22"/>
          <w:szCs w:val="22"/>
        </w:rPr>
        <w:t>e</w:t>
      </w:r>
      <w:r w:rsidRPr="00B04ED3">
        <w:rPr>
          <w:rStyle w:val="TypografiArial"/>
          <w:b w:val="0"/>
          <w:sz w:val="22"/>
          <w:szCs w:val="22"/>
        </w:rPr>
        <w:t xml:space="preserve"> </w:t>
      </w:r>
      <w:r w:rsidR="00ED5473">
        <w:rPr>
          <w:rStyle w:val="TypografiArial"/>
          <w:b w:val="0"/>
          <w:sz w:val="22"/>
          <w:szCs w:val="22"/>
        </w:rPr>
        <w:t>signaler</w:t>
      </w:r>
      <w:r w:rsidRPr="00B04ED3">
        <w:rPr>
          <w:rStyle w:val="Fodnotehenvisning"/>
          <w:b w:val="0"/>
          <w:sz w:val="22"/>
          <w:szCs w:val="22"/>
        </w:rPr>
        <w:footnoteReference w:id="7"/>
      </w:r>
      <w:r w:rsidRPr="00B04ED3">
        <w:rPr>
          <w:rStyle w:val="TypografiArial"/>
          <w:b w:val="0"/>
          <w:sz w:val="22"/>
          <w:szCs w:val="22"/>
        </w:rPr>
        <w:t xml:space="preserve"> supplere kommunikationen med omverdenen.</w:t>
      </w:r>
    </w:p>
    <w:p w:rsidR="004D47E7" w:rsidRPr="00B04ED3" w:rsidRDefault="004D47E7" w:rsidP="004D47E7">
      <w:pPr>
        <w:pStyle w:val="Typografi2"/>
        <w:spacing w:after="0"/>
        <w:rPr>
          <w:rStyle w:val="TypografiArial"/>
          <w:b w:val="0"/>
          <w:sz w:val="22"/>
          <w:szCs w:val="22"/>
        </w:rPr>
      </w:pPr>
    </w:p>
    <w:p w:rsidR="004D47E7" w:rsidRPr="00B04ED3" w:rsidRDefault="0011746B" w:rsidP="004D47E7">
      <w:pPr>
        <w:pStyle w:val="Typografi2"/>
        <w:spacing w:after="0"/>
        <w:rPr>
          <w:rStyle w:val="TypografiArial"/>
          <w:b w:val="0"/>
          <w:sz w:val="22"/>
          <w:szCs w:val="22"/>
        </w:rPr>
      </w:pPr>
      <w:r>
        <w:rPr>
          <w:rStyle w:val="TypografiArial"/>
          <w:b w:val="0"/>
          <w:sz w:val="22"/>
          <w:szCs w:val="22"/>
        </w:rPr>
        <w:t xml:space="preserve">Ved </w:t>
      </w:r>
      <w:r w:rsidR="004D47E7" w:rsidRPr="0011746B">
        <w:rPr>
          <w:rStyle w:val="TypografiArial"/>
          <w:b w:val="0"/>
          <w:sz w:val="22"/>
          <w:szCs w:val="22"/>
        </w:rPr>
        <w:t>hospitalsbesøg anvendes tolk, når der er behov for t</w:t>
      </w:r>
      <w:r>
        <w:rPr>
          <w:rStyle w:val="TypografiArial"/>
          <w:b w:val="0"/>
          <w:sz w:val="22"/>
          <w:szCs w:val="22"/>
        </w:rPr>
        <w:t xml:space="preserve">egnsprogs- eller skrivetolkning, hvilket altid skal godkendes af hospitalet. I andre situationer </w:t>
      </w:r>
      <w:r w:rsidR="004D47E7" w:rsidRPr="0011746B">
        <w:rPr>
          <w:rStyle w:val="TypografiArial"/>
          <w:b w:val="0"/>
          <w:sz w:val="22"/>
          <w:szCs w:val="22"/>
        </w:rPr>
        <w:t>vurderer borgeren sammen med kontaktpe</w:t>
      </w:r>
      <w:r w:rsidR="004D47E7" w:rsidRPr="0011746B">
        <w:rPr>
          <w:rStyle w:val="TypografiArial"/>
          <w:b w:val="0"/>
          <w:sz w:val="22"/>
          <w:szCs w:val="22"/>
        </w:rPr>
        <w:t>r</w:t>
      </w:r>
      <w:r w:rsidR="004D47E7" w:rsidRPr="0011746B">
        <w:rPr>
          <w:rStyle w:val="TypografiArial"/>
          <w:b w:val="0"/>
          <w:sz w:val="22"/>
          <w:szCs w:val="22"/>
        </w:rPr>
        <w:t>sonen, om der er behov for tolk</w:t>
      </w:r>
      <w:r w:rsidR="00021E8A">
        <w:rPr>
          <w:rStyle w:val="TypografiArial"/>
          <w:b w:val="0"/>
          <w:sz w:val="22"/>
          <w:szCs w:val="22"/>
        </w:rPr>
        <w:t>,</w:t>
      </w:r>
      <w:r w:rsidR="004D47E7" w:rsidRPr="0011746B">
        <w:rPr>
          <w:rStyle w:val="TypografiArial"/>
          <w:b w:val="0"/>
          <w:sz w:val="22"/>
          <w:szCs w:val="22"/>
        </w:rPr>
        <w:t xml:space="preserve"> eller en kontaktperson kan klare opgaven.</w:t>
      </w:r>
    </w:p>
    <w:p w:rsidR="004D47E7" w:rsidRPr="00B04ED3" w:rsidRDefault="004D47E7" w:rsidP="004D47E7">
      <w:pPr>
        <w:pStyle w:val="Typografi2"/>
        <w:spacing w:after="0"/>
        <w:rPr>
          <w:rStyle w:val="TypografiArial"/>
          <w:b w:val="0"/>
          <w:sz w:val="22"/>
          <w:szCs w:val="22"/>
        </w:rPr>
      </w:pPr>
    </w:p>
    <w:p w:rsidR="00207431" w:rsidRPr="00B04ED3" w:rsidRDefault="004D47E7" w:rsidP="004D47E7">
      <w:pPr>
        <w:pStyle w:val="Typografi2"/>
        <w:spacing w:after="0"/>
        <w:rPr>
          <w:rStyle w:val="TypografiArial"/>
          <w:b w:val="0"/>
          <w:sz w:val="22"/>
          <w:szCs w:val="22"/>
        </w:rPr>
      </w:pPr>
      <w:r w:rsidRPr="00B04ED3">
        <w:rPr>
          <w:rStyle w:val="TypografiArial"/>
          <w:b w:val="0"/>
          <w:sz w:val="22"/>
          <w:szCs w:val="22"/>
        </w:rPr>
        <w:t xml:space="preserve">Nogle døvblinde borgere benytter desuden tolk ved møder. Alligevel kan der være behov for </w:t>
      </w:r>
      <w:proofErr w:type="spellStart"/>
      <w:r w:rsidRPr="00B04ED3">
        <w:rPr>
          <w:rStyle w:val="TypografiArial"/>
          <w:b w:val="0"/>
          <w:sz w:val="22"/>
          <w:szCs w:val="22"/>
        </w:rPr>
        <w:t>kon</w:t>
      </w:r>
      <w:r w:rsidR="00B04ED3">
        <w:rPr>
          <w:rStyle w:val="TypografiArial"/>
          <w:b w:val="0"/>
          <w:sz w:val="22"/>
          <w:szCs w:val="22"/>
        </w:rPr>
        <w:t>-</w:t>
      </w:r>
      <w:r w:rsidRPr="00B04ED3">
        <w:rPr>
          <w:rStyle w:val="TypografiArial"/>
          <w:b w:val="0"/>
          <w:sz w:val="22"/>
          <w:szCs w:val="22"/>
        </w:rPr>
        <w:t>taktperson</w:t>
      </w:r>
      <w:proofErr w:type="spellEnd"/>
      <w:r w:rsidRPr="00B04ED3">
        <w:rPr>
          <w:rStyle w:val="TypografiArial"/>
          <w:b w:val="0"/>
          <w:sz w:val="22"/>
          <w:szCs w:val="22"/>
        </w:rPr>
        <w:t xml:space="preserve"> til pauser og sociale sammenhænge. </w:t>
      </w:r>
    </w:p>
    <w:p w:rsidR="00207431" w:rsidRPr="00B04ED3" w:rsidRDefault="00207431" w:rsidP="004D47E7">
      <w:pPr>
        <w:pStyle w:val="Typografi2"/>
        <w:spacing w:after="0"/>
        <w:rPr>
          <w:rStyle w:val="TypografiArial"/>
          <w:b w:val="0"/>
          <w:sz w:val="22"/>
          <w:szCs w:val="22"/>
        </w:rPr>
      </w:pPr>
    </w:p>
    <w:p w:rsidR="004D47E7" w:rsidRPr="00B04ED3" w:rsidRDefault="004D47E7" w:rsidP="004D47E7">
      <w:pPr>
        <w:pStyle w:val="Typografi2"/>
        <w:spacing w:after="0"/>
        <w:rPr>
          <w:rStyle w:val="TypografiArial"/>
          <w:b w:val="0"/>
          <w:sz w:val="22"/>
          <w:szCs w:val="22"/>
        </w:rPr>
      </w:pPr>
      <w:r w:rsidRPr="00B04ED3">
        <w:rPr>
          <w:rStyle w:val="TypografiArial"/>
          <w:b w:val="0"/>
          <w:sz w:val="22"/>
          <w:szCs w:val="22"/>
        </w:rPr>
        <w:t>Det skal i hvert tilf</w:t>
      </w:r>
      <w:r w:rsidR="00021E8A">
        <w:rPr>
          <w:rStyle w:val="TypografiArial"/>
          <w:b w:val="0"/>
          <w:sz w:val="22"/>
          <w:szCs w:val="22"/>
        </w:rPr>
        <w:t>ælde afklares, i hvilket omfang</w:t>
      </w:r>
      <w:r w:rsidRPr="00B04ED3">
        <w:rPr>
          <w:rStyle w:val="TypografiArial"/>
          <w:b w:val="0"/>
          <w:sz w:val="22"/>
          <w:szCs w:val="22"/>
        </w:rPr>
        <w:t xml:space="preserve"> der er behov for kontaktpersoner. </w:t>
      </w:r>
    </w:p>
    <w:p w:rsidR="004D47E7" w:rsidRPr="00B04ED3" w:rsidRDefault="004D47E7" w:rsidP="004D47E7">
      <w:pPr>
        <w:pStyle w:val="Typografi2"/>
        <w:tabs>
          <w:tab w:val="left" w:pos="539"/>
        </w:tabs>
        <w:spacing w:after="0"/>
        <w:rPr>
          <w:sz w:val="22"/>
          <w:szCs w:val="22"/>
        </w:rPr>
      </w:pPr>
    </w:p>
    <w:p w:rsidR="004D47E7" w:rsidRDefault="004D47E7" w:rsidP="002F5437">
      <w:pPr>
        <w:pStyle w:val="Overskrift2"/>
      </w:pPr>
      <w:bookmarkStart w:id="12" w:name="_Toc536434004"/>
      <w:r w:rsidRPr="00B04ED3">
        <w:t>Informationstilegnelse</w:t>
      </w:r>
      <w:bookmarkEnd w:id="12"/>
    </w:p>
    <w:p w:rsidR="004D47E7" w:rsidRPr="00B04ED3" w:rsidRDefault="004D47E7" w:rsidP="004D47E7">
      <w:pPr>
        <w:numPr>
          <w:ilvl w:val="0"/>
          <w:numId w:val="2"/>
        </w:numPr>
        <w:tabs>
          <w:tab w:val="num" w:pos="357"/>
          <w:tab w:val="num" w:pos="720"/>
          <w:tab w:val="num" w:pos="1080"/>
        </w:tabs>
        <w:spacing w:after="0" w:line="240" w:lineRule="auto"/>
        <w:ind w:left="357" w:hanging="357"/>
        <w:rPr>
          <w:rStyle w:val="TypografiArial"/>
          <w:sz w:val="22"/>
          <w:szCs w:val="22"/>
        </w:rPr>
      </w:pPr>
      <w:r w:rsidRPr="00B04ED3">
        <w:rPr>
          <w:rStyle w:val="TypografiArial"/>
          <w:sz w:val="22"/>
          <w:szCs w:val="22"/>
        </w:rPr>
        <w:t>Kontaktpersonen skal orientere borgeren om hverdagen (avislæsning, TV, internet, lokalsa</w:t>
      </w:r>
      <w:r w:rsidRPr="00B04ED3">
        <w:rPr>
          <w:rStyle w:val="TypografiArial"/>
          <w:sz w:val="22"/>
          <w:szCs w:val="22"/>
        </w:rPr>
        <w:t>m</w:t>
      </w:r>
      <w:r w:rsidRPr="00B04ED3">
        <w:rPr>
          <w:rStyle w:val="TypografiArial"/>
          <w:sz w:val="22"/>
          <w:szCs w:val="22"/>
        </w:rPr>
        <w:t>fundets samtaleemner m.v.)</w:t>
      </w:r>
    </w:p>
    <w:p w:rsidR="00511D88" w:rsidRDefault="004D47E7" w:rsidP="004D47E7">
      <w:pPr>
        <w:numPr>
          <w:ilvl w:val="0"/>
          <w:numId w:val="6"/>
        </w:numPr>
        <w:spacing w:after="0" w:line="240" w:lineRule="auto"/>
        <w:ind w:hanging="357"/>
        <w:rPr>
          <w:rStyle w:val="TypografiArial"/>
          <w:sz w:val="22"/>
          <w:szCs w:val="22"/>
        </w:rPr>
      </w:pPr>
      <w:r w:rsidRPr="0011746B">
        <w:rPr>
          <w:rStyle w:val="TypografiArial"/>
          <w:sz w:val="22"/>
          <w:szCs w:val="22"/>
        </w:rPr>
        <w:t xml:space="preserve">Kontaktpersonen </w:t>
      </w:r>
      <w:r w:rsidR="0011746B" w:rsidRPr="0011746B">
        <w:rPr>
          <w:rStyle w:val="TypografiArial"/>
          <w:sz w:val="22"/>
          <w:szCs w:val="22"/>
        </w:rPr>
        <w:t>skal bistå med at oplæse</w:t>
      </w:r>
      <w:r w:rsidRPr="0011746B">
        <w:rPr>
          <w:rStyle w:val="TypografiArial"/>
          <w:color w:val="FF0000"/>
          <w:sz w:val="22"/>
          <w:szCs w:val="22"/>
        </w:rPr>
        <w:t xml:space="preserve"> </w:t>
      </w:r>
      <w:r w:rsidR="0011746B" w:rsidRPr="0011746B">
        <w:rPr>
          <w:rStyle w:val="TypografiArial"/>
          <w:sz w:val="22"/>
          <w:szCs w:val="22"/>
        </w:rPr>
        <w:t>breve, meddelelser, regninger og arkivering.</w:t>
      </w:r>
    </w:p>
    <w:p w:rsidR="004D47E7" w:rsidRPr="0011746B" w:rsidRDefault="00511D88" w:rsidP="004D47E7">
      <w:pPr>
        <w:numPr>
          <w:ilvl w:val="0"/>
          <w:numId w:val="6"/>
        </w:numPr>
        <w:spacing w:after="0" w:line="240" w:lineRule="auto"/>
        <w:ind w:hanging="357"/>
        <w:rPr>
          <w:rStyle w:val="TypografiArial"/>
          <w:sz w:val="22"/>
          <w:szCs w:val="22"/>
        </w:rPr>
      </w:pPr>
      <w:r>
        <w:rPr>
          <w:rStyle w:val="TypografiArial"/>
          <w:sz w:val="22"/>
          <w:szCs w:val="22"/>
        </w:rPr>
        <w:t xml:space="preserve">Kontaktperson skal bistå </w:t>
      </w:r>
      <w:r w:rsidR="0011746B" w:rsidRPr="0011746B">
        <w:rPr>
          <w:rStyle w:val="TypografiArial"/>
          <w:sz w:val="22"/>
          <w:szCs w:val="22"/>
        </w:rPr>
        <w:t>med at udfylde ansøgninger og tilmeldingsformularer</w:t>
      </w:r>
    </w:p>
    <w:p w:rsidR="004D47E7" w:rsidRPr="00B04ED3" w:rsidRDefault="004D47E7" w:rsidP="004D47E7">
      <w:pPr>
        <w:spacing w:after="0"/>
        <w:ind w:left="360"/>
        <w:rPr>
          <w:rStyle w:val="TypografiArial"/>
          <w:sz w:val="22"/>
          <w:szCs w:val="22"/>
        </w:rPr>
      </w:pPr>
    </w:p>
    <w:p w:rsidR="004D47E7" w:rsidRPr="00B04ED3" w:rsidRDefault="004D47E7" w:rsidP="002F5437">
      <w:pPr>
        <w:pStyle w:val="Overskrift2"/>
      </w:pPr>
      <w:bookmarkStart w:id="13" w:name="_Toc536434005"/>
      <w:r w:rsidRPr="00B04ED3">
        <w:t>Orientering i omgivelserne</w:t>
      </w:r>
      <w:bookmarkEnd w:id="13"/>
    </w:p>
    <w:p w:rsidR="004D47E7" w:rsidRPr="00B04ED3" w:rsidRDefault="004D47E7" w:rsidP="004D47E7">
      <w:pPr>
        <w:numPr>
          <w:ilvl w:val="0"/>
          <w:numId w:val="3"/>
        </w:numPr>
        <w:tabs>
          <w:tab w:val="num" w:pos="357"/>
        </w:tabs>
        <w:spacing w:after="0" w:line="240" w:lineRule="auto"/>
        <w:ind w:left="357" w:hanging="357"/>
        <w:rPr>
          <w:rStyle w:val="TypografiArial"/>
          <w:sz w:val="22"/>
          <w:szCs w:val="22"/>
        </w:rPr>
      </w:pPr>
      <w:r w:rsidRPr="00B04ED3">
        <w:rPr>
          <w:rStyle w:val="TypografiArial"/>
          <w:sz w:val="22"/>
          <w:szCs w:val="22"/>
        </w:rPr>
        <w:t xml:space="preserve">Kontaktpersonen ledsager og </w:t>
      </w:r>
      <w:r w:rsidR="00EF51AC" w:rsidRPr="00434FA8">
        <w:rPr>
          <w:rStyle w:val="TypografiArial"/>
          <w:sz w:val="22"/>
          <w:szCs w:val="22"/>
        </w:rPr>
        <w:t>synsbeskriver f</w:t>
      </w:r>
      <w:r w:rsidRPr="00B04ED3">
        <w:rPr>
          <w:rStyle w:val="TypografiArial"/>
          <w:sz w:val="22"/>
          <w:szCs w:val="22"/>
        </w:rPr>
        <w:t>or borgeren på ind</w:t>
      </w:r>
      <w:r w:rsidRPr="00B04ED3">
        <w:rPr>
          <w:rStyle w:val="TypografiArial"/>
          <w:sz w:val="22"/>
          <w:szCs w:val="22"/>
        </w:rPr>
        <w:softHyphen/>
        <w:t xml:space="preserve">køb, ved besøg, i forretninger, ved lægebesøg mv. </w:t>
      </w:r>
    </w:p>
    <w:p w:rsidR="004D47E7" w:rsidRPr="00B04ED3" w:rsidRDefault="004D47E7" w:rsidP="004D47E7">
      <w:pPr>
        <w:numPr>
          <w:ilvl w:val="0"/>
          <w:numId w:val="3"/>
        </w:numPr>
        <w:tabs>
          <w:tab w:val="num" w:pos="357"/>
        </w:tabs>
        <w:spacing w:after="0" w:line="240" w:lineRule="auto"/>
        <w:ind w:left="357" w:hanging="357"/>
        <w:rPr>
          <w:rStyle w:val="TypografiArial"/>
          <w:sz w:val="22"/>
          <w:szCs w:val="22"/>
        </w:rPr>
      </w:pPr>
      <w:r w:rsidRPr="00B04ED3">
        <w:rPr>
          <w:rStyle w:val="TypografiArial"/>
          <w:sz w:val="22"/>
          <w:szCs w:val="22"/>
        </w:rPr>
        <w:t>Kontaktpersonen ledsager borgeren og er bindeled til myndig</w:t>
      </w:r>
      <w:r w:rsidRPr="00B04ED3">
        <w:rPr>
          <w:rStyle w:val="TypografiArial"/>
          <w:sz w:val="22"/>
          <w:szCs w:val="22"/>
        </w:rPr>
        <w:softHyphen/>
        <w:t>heder, banker og lignende.</w:t>
      </w:r>
    </w:p>
    <w:p w:rsidR="004D47E7" w:rsidRPr="00B04ED3" w:rsidRDefault="004D47E7" w:rsidP="004D47E7">
      <w:pPr>
        <w:numPr>
          <w:ilvl w:val="0"/>
          <w:numId w:val="3"/>
        </w:numPr>
        <w:tabs>
          <w:tab w:val="num" w:pos="357"/>
        </w:tabs>
        <w:spacing w:after="0" w:line="240" w:lineRule="auto"/>
        <w:ind w:left="357" w:hanging="357"/>
        <w:rPr>
          <w:rStyle w:val="TypografiArial"/>
          <w:sz w:val="22"/>
          <w:szCs w:val="22"/>
        </w:rPr>
      </w:pPr>
      <w:r w:rsidRPr="00B04ED3">
        <w:rPr>
          <w:rStyle w:val="TypografiArial"/>
          <w:sz w:val="22"/>
          <w:szCs w:val="22"/>
        </w:rPr>
        <w:t>Kontaktpersonen ledsager borgeren til fritidsaktiviteter (naturoplevelser, kultur, fritid, sport), kurser,</w:t>
      </w:r>
      <w:r w:rsidR="004F0CCC">
        <w:rPr>
          <w:rStyle w:val="TypografiArial"/>
          <w:sz w:val="22"/>
          <w:szCs w:val="22"/>
        </w:rPr>
        <w:t xml:space="preserve"> møder, ferierejser og lignende</w:t>
      </w:r>
    </w:p>
    <w:p w:rsidR="004D47E7" w:rsidRPr="00B04ED3" w:rsidRDefault="004D47E7" w:rsidP="004D47E7">
      <w:pPr>
        <w:spacing w:after="0"/>
        <w:rPr>
          <w:rStyle w:val="TypografiArial"/>
          <w:sz w:val="22"/>
          <w:szCs w:val="22"/>
        </w:rPr>
      </w:pPr>
    </w:p>
    <w:p w:rsidR="004D47E7" w:rsidRPr="00B04ED3" w:rsidRDefault="004D47E7" w:rsidP="002F5437">
      <w:pPr>
        <w:pStyle w:val="Overskrift2"/>
      </w:pPr>
      <w:bookmarkStart w:id="14" w:name="_Toc536434006"/>
      <w:r w:rsidRPr="00B04ED3">
        <w:t>Øvrige arbejdsopgaver</w:t>
      </w:r>
      <w:bookmarkEnd w:id="14"/>
    </w:p>
    <w:p w:rsidR="004D47E7" w:rsidRPr="00B04ED3" w:rsidRDefault="004D47E7" w:rsidP="004D47E7">
      <w:pPr>
        <w:spacing w:after="0"/>
        <w:rPr>
          <w:rStyle w:val="TypografiArial"/>
          <w:sz w:val="22"/>
          <w:szCs w:val="22"/>
        </w:rPr>
      </w:pPr>
      <w:r w:rsidRPr="00B04ED3">
        <w:rPr>
          <w:rStyle w:val="TypografiArial"/>
          <w:sz w:val="22"/>
          <w:szCs w:val="22"/>
        </w:rPr>
        <w:t>Borgeren afgør selv til hvilke formål, der er brug for kontakt</w:t>
      </w:r>
      <w:r w:rsidRPr="00B04ED3">
        <w:rPr>
          <w:rStyle w:val="TypografiArial"/>
          <w:sz w:val="22"/>
          <w:szCs w:val="22"/>
        </w:rPr>
        <w:softHyphen/>
        <w:t>person og informerer i god tid om særl</w:t>
      </w:r>
      <w:r w:rsidRPr="00B04ED3">
        <w:rPr>
          <w:rStyle w:val="TypografiArial"/>
          <w:sz w:val="22"/>
          <w:szCs w:val="22"/>
        </w:rPr>
        <w:t>i</w:t>
      </w:r>
      <w:r w:rsidRPr="00B04ED3">
        <w:rPr>
          <w:rStyle w:val="TypografiArial"/>
          <w:sz w:val="22"/>
          <w:szCs w:val="22"/>
        </w:rPr>
        <w:t>ge arbejdsopgaver.</w:t>
      </w:r>
    </w:p>
    <w:p w:rsidR="004D47E7" w:rsidRPr="00B04ED3" w:rsidRDefault="004D47E7" w:rsidP="004D47E7">
      <w:pPr>
        <w:spacing w:after="0"/>
        <w:rPr>
          <w:rStyle w:val="TypografiArial"/>
          <w:sz w:val="22"/>
          <w:szCs w:val="22"/>
        </w:rPr>
      </w:pPr>
      <w:r w:rsidRPr="00B04ED3">
        <w:rPr>
          <w:rStyle w:val="TypografiArial"/>
          <w:sz w:val="22"/>
          <w:szCs w:val="22"/>
        </w:rPr>
        <w:t xml:space="preserve"> </w:t>
      </w:r>
    </w:p>
    <w:p w:rsidR="004D47E7" w:rsidRDefault="004D47E7" w:rsidP="004D47E7">
      <w:pPr>
        <w:spacing w:after="0"/>
        <w:rPr>
          <w:rStyle w:val="TypografiArial"/>
          <w:sz w:val="22"/>
          <w:szCs w:val="22"/>
        </w:rPr>
      </w:pPr>
      <w:r w:rsidRPr="00B04ED3">
        <w:rPr>
          <w:rStyle w:val="TypografiArial"/>
          <w:sz w:val="22"/>
          <w:szCs w:val="22"/>
        </w:rPr>
        <w:lastRenderedPageBreak/>
        <w:t>Kontaktpersonen yder ikke hjælp til personlig pleje, medicinering og r</w:t>
      </w:r>
      <w:r w:rsidR="00434FA8">
        <w:rPr>
          <w:rStyle w:val="TypografiArial"/>
          <w:sz w:val="22"/>
          <w:szCs w:val="22"/>
        </w:rPr>
        <w:t xml:space="preserve">engøring, jf. vejledningen til </w:t>
      </w:r>
      <w:r w:rsidR="004A3F5C">
        <w:rPr>
          <w:rStyle w:val="TypografiArial"/>
          <w:sz w:val="22"/>
          <w:szCs w:val="22"/>
        </w:rPr>
        <w:t>Serviceloven</w:t>
      </w:r>
      <w:r w:rsidRPr="00B04ED3">
        <w:rPr>
          <w:rStyle w:val="TypografiArial"/>
          <w:sz w:val="22"/>
          <w:szCs w:val="22"/>
        </w:rPr>
        <w:t>.</w:t>
      </w:r>
    </w:p>
    <w:p w:rsidR="00FA6311" w:rsidRPr="00B04ED3" w:rsidRDefault="00FA6311" w:rsidP="004D47E7">
      <w:pPr>
        <w:spacing w:after="0"/>
        <w:rPr>
          <w:rStyle w:val="TypografiArial"/>
          <w:sz w:val="22"/>
          <w:szCs w:val="22"/>
        </w:rPr>
      </w:pPr>
    </w:p>
    <w:p w:rsidR="003B29A5" w:rsidRDefault="004D47E7" w:rsidP="004D47E7">
      <w:pPr>
        <w:spacing w:after="0"/>
        <w:rPr>
          <w:rStyle w:val="TypografiArial"/>
          <w:sz w:val="22"/>
          <w:szCs w:val="22"/>
        </w:rPr>
      </w:pPr>
      <w:r w:rsidRPr="00B04ED3">
        <w:rPr>
          <w:rStyle w:val="TypografiArial"/>
          <w:sz w:val="22"/>
          <w:szCs w:val="22"/>
        </w:rPr>
        <w:t xml:space="preserve">Der vil kunne være behov for ledsagelse i følsomme situationer, som kræver en særlig takt fra </w:t>
      </w:r>
    </w:p>
    <w:p w:rsidR="004D47E7" w:rsidRPr="00B04ED3" w:rsidRDefault="004D47E7" w:rsidP="004D47E7">
      <w:pPr>
        <w:spacing w:after="0"/>
        <w:rPr>
          <w:rStyle w:val="TypografiArial"/>
          <w:sz w:val="22"/>
          <w:szCs w:val="22"/>
        </w:rPr>
      </w:pPr>
      <w:proofErr w:type="gramStart"/>
      <w:r w:rsidRPr="00B04ED3">
        <w:rPr>
          <w:rStyle w:val="TypografiArial"/>
          <w:sz w:val="22"/>
          <w:szCs w:val="22"/>
        </w:rPr>
        <w:t>kontaktpersonens side.</w:t>
      </w:r>
      <w:proofErr w:type="gramEnd"/>
      <w:r w:rsidRPr="00B04ED3">
        <w:rPr>
          <w:rStyle w:val="TypografiArial"/>
          <w:sz w:val="22"/>
          <w:szCs w:val="22"/>
        </w:rPr>
        <w:t xml:space="preserve"> Eksempelvis kan nævnes ledsagelse til politiske eller religiøse møder, som stri</w:t>
      </w:r>
      <w:r w:rsidRPr="00B04ED3">
        <w:rPr>
          <w:rStyle w:val="TypografiArial"/>
          <w:sz w:val="22"/>
          <w:szCs w:val="22"/>
        </w:rPr>
        <w:softHyphen/>
        <w:t>der mod kontaktpersonens egen overbevisning.</w:t>
      </w:r>
    </w:p>
    <w:p w:rsidR="00BB77D8" w:rsidRPr="00B04ED3" w:rsidRDefault="00BB77D8" w:rsidP="004D47E7">
      <w:pPr>
        <w:spacing w:after="0"/>
        <w:rPr>
          <w:rStyle w:val="TypografiArial"/>
          <w:b/>
        </w:rPr>
      </w:pPr>
    </w:p>
    <w:p w:rsidR="004D47E7" w:rsidRPr="00B04ED3" w:rsidRDefault="004D47E7" w:rsidP="002F5437">
      <w:pPr>
        <w:pStyle w:val="Overskrift1"/>
        <w:rPr>
          <w:rStyle w:val="TypografiArial"/>
          <w:sz w:val="40"/>
          <w:szCs w:val="40"/>
        </w:rPr>
      </w:pPr>
      <w:bookmarkStart w:id="15" w:name="_Toc536434007"/>
      <w:r w:rsidRPr="00B04ED3">
        <w:rPr>
          <w:rStyle w:val="TypografiArial"/>
          <w:sz w:val="40"/>
          <w:szCs w:val="40"/>
        </w:rPr>
        <w:t>Beregning af hjælp</w:t>
      </w:r>
      <w:bookmarkEnd w:id="15"/>
    </w:p>
    <w:p w:rsidR="004D47E7" w:rsidRPr="00B04ED3" w:rsidRDefault="004D47E7" w:rsidP="004D47E7">
      <w:pPr>
        <w:pStyle w:val="TypografiArialFr3pkt"/>
        <w:spacing w:before="0"/>
        <w:rPr>
          <w:sz w:val="22"/>
          <w:szCs w:val="22"/>
        </w:rPr>
      </w:pPr>
    </w:p>
    <w:p w:rsidR="004D47E7" w:rsidRPr="00B04ED3" w:rsidRDefault="004D47E7" w:rsidP="002F5437">
      <w:pPr>
        <w:pStyle w:val="Overskrift2"/>
      </w:pPr>
      <w:bookmarkStart w:id="16" w:name="_Toc104271455"/>
      <w:bookmarkStart w:id="17" w:name="_Toc219198906"/>
      <w:bookmarkStart w:id="18" w:name="_Toc536434008"/>
      <w:r w:rsidRPr="00B04ED3">
        <w:t>Udmåling af kontaktpersontimer</w:t>
      </w:r>
      <w:bookmarkEnd w:id="16"/>
      <w:bookmarkEnd w:id="17"/>
      <w:bookmarkEnd w:id="18"/>
    </w:p>
    <w:p w:rsidR="004D47E7" w:rsidRPr="00B04ED3" w:rsidRDefault="004D47E7" w:rsidP="004D47E7">
      <w:pPr>
        <w:spacing w:after="0"/>
        <w:rPr>
          <w:rStyle w:val="TypografiArial"/>
          <w:sz w:val="22"/>
          <w:szCs w:val="22"/>
        </w:rPr>
      </w:pPr>
      <w:r w:rsidRPr="00B04ED3">
        <w:rPr>
          <w:rStyle w:val="TypografiArial"/>
          <w:sz w:val="22"/>
          <w:szCs w:val="22"/>
        </w:rPr>
        <w:t>Ved udmåling af timer bliver der taget hensyn til hele borgerens livssituation. Her ses på og tages hensyn til:</w:t>
      </w:r>
    </w:p>
    <w:p w:rsidR="004D47E7" w:rsidRPr="00B04ED3" w:rsidRDefault="004D47E7" w:rsidP="004D47E7">
      <w:pPr>
        <w:spacing w:after="0"/>
        <w:rPr>
          <w:rStyle w:val="TypografiArial"/>
          <w:sz w:val="22"/>
          <w:szCs w:val="22"/>
        </w:rPr>
      </w:pP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omfanget af borgerens handicap</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borgerens sprogkode/kommunikationsform</w:t>
      </w:r>
      <w:r w:rsidRPr="00B04ED3">
        <w:rPr>
          <w:rStyle w:val="Fodnotehenvisning"/>
          <w:rFonts w:ascii="Arial" w:hAnsi="Arial" w:cs="Arial"/>
        </w:rPr>
        <w:footnoteReference w:id="8"/>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 xml:space="preserve">borgerens aktivitetsniveau- og behov  </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 xml:space="preserve">boligforhold </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samlivsforhold og familieforhold</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 xml:space="preserve">fritidsinteresser </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behov for ledsagelse, kommunikation og information</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 xml:space="preserve">behov for særlig formidling, fx </w:t>
      </w:r>
      <w:r w:rsidR="00EF51AC" w:rsidRPr="003B29A5">
        <w:rPr>
          <w:rStyle w:val="TypografiArial"/>
          <w:sz w:val="22"/>
          <w:szCs w:val="22"/>
        </w:rPr>
        <w:t>synsbeskrivelse</w:t>
      </w:r>
      <w:r w:rsidRPr="003B29A5">
        <w:rPr>
          <w:rStyle w:val="TypografiArial"/>
          <w:sz w:val="22"/>
          <w:szCs w:val="22"/>
        </w:rPr>
        <w:t xml:space="preserve"> </w:t>
      </w:r>
      <w:r w:rsidRPr="00B04ED3">
        <w:rPr>
          <w:rStyle w:val="TypografiArial"/>
          <w:sz w:val="22"/>
          <w:szCs w:val="22"/>
        </w:rPr>
        <w:t>og haptiske signaler</w:t>
      </w:r>
    </w:p>
    <w:p w:rsidR="004D47E7" w:rsidRPr="00B04ED3" w:rsidRDefault="004D47E7" w:rsidP="004D47E7">
      <w:pPr>
        <w:numPr>
          <w:ilvl w:val="0"/>
          <w:numId w:val="5"/>
        </w:numPr>
        <w:tabs>
          <w:tab w:val="clear" w:pos="720"/>
          <w:tab w:val="num" w:pos="360"/>
        </w:tabs>
        <w:spacing w:after="0" w:line="240" w:lineRule="auto"/>
        <w:ind w:left="0" w:firstLine="0"/>
        <w:rPr>
          <w:rStyle w:val="TypografiArial"/>
          <w:sz w:val="22"/>
          <w:szCs w:val="22"/>
        </w:rPr>
      </w:pPr>
      <w:r w:rsidRPr="00B04ED3">
        <w:rPr>
          <w:rStyle w:val="TypografiArial"/>
          <w:sz w:val="22"/>
          <w:szCs w:val="22"/>
        </w:rPr>
        <w:t>borgerens arbejds- eller uddannelsesforhold.</w:t>
      </w:r>
    </w:p>
    <w:p w:rsidR="004D47E7" w:rsidRPr="00B04ED3" w:rsidRDefault="004D47E7" w:rsidP="004D47E7">
      <w:pPr>
        <w:spacing w:after="0"/>
        <w:rPr>
          <w:rStyle w:val="TypografiArial"/>
          <w:sz w:val="22"/>
          <w:szCs w:val="22"/>
        </w:rPr>
      </w:pPr>
    </w:p>
    <w:p w:rsidR="004D47E7" w:rsidRDefault="004D47E7" w:rsidP="004D47E7">
      <w:pPr>
        <w:spacing w:after="0"/>
        <w:rPr>
          <w:rStyle w:val="TypografiArial"/>
          <w:sz w:val="22"/>
          <w:szCs w:val="22"/>
        </w:rPr>
      </w:pPr>
      <w:r w:rsidRPr="00B04ED3">
        <w:rPr>
          <w:rStyle w:val="TypografiArial"/>
          <w:sz w:val="22"/>
          <w:szCs w:val="22"/>
        </w:rPr>
        <w:t>Borgeren finder i samråd med døvblindekonsulenten og eventuel sagsbehandler ud af, hvor ma</w:t>
      </w:r>
      <w:r w:rsidRPr="00B04ED3">
        <w:rPr>
          <w:rStyle w:val="TypografiArial"/>
          <w:sz w:val="22"/>
          <w:szCs w:val="22"/>
        </w:rPr>
        <w:t>n</w:t>
      </w:r>
      <w:r w:rsidRPr="00B04ED3">
        <w:rPr>
          <w:rStyle w:val="TypografiArial"/>
          <w:sz w:val="22"/>
          <w:szCs w:val="22"/>
        </w:rPr>
        <w:t>ge timer, der er behov for. Som ud</w:t>
      </w:r>
      <w:r w:rsidRPr="00B04ED3">
        <w:rPr>
          <w:rStyle w:val="TypografiArial"/>
          <w:sz w:val="22"/>
          <w:szCs w:val="22"/>
        </w:rPr>
        <w:softHyphen/>
        <w:t>gangspunkt er det bedst, at borgeren selv kommer med et o</w:t>
      </w:r>
      <w:r w:rsidRPr="00B04ED3">
        <w:rPr>
          <w:rStyle w:val="TypografiArial"/>
          <w:sz w:val="22"/>
          <w:szCs w:val="22"/>
        </w:rPr>
        <w:t>p</w:t>
      </w:r>
      <w:r w:rsidRPr="00B04ED3">
        <w:rPr>
          <w:rStyle w:val="TypografiArial"/>
          <w:sz w:val="22"/>
          <w:szCs w:val="22"/>
        </w:rPr>
        <w:t xml:space="preserve">læg hertil. </w:t>
      </w:r>
    </w:p>
    <w:p w:rsidR="00FB246B" w:rsidRDefault="00FB246B" w:rsidP="004D47E7">
      <w:pPr>
        <w:spacing w:after="0"/>
        <w:rPr>
          <w:rStyle w:val="TypografiArial"/>
          <w:sz w:val="22"/>
          <w:szCs w:val="22"/>
        </w:rPr>
      </w:pPr>
    </w:p>
    <w:p w:rsidR="004D47E7" w:rsidRPr="00511D88" w:rsidRDefault="00FB246B" w:rsidP="00FB246B">
      <w:pPr>
        <w:spacing w:after="0"/>
        <w:rPr>
          <w:rStyle w:val="TypografiArial"/>
          <w:b/>
          <w:sz w:val="22"/>
          <w:szCs w:val="22"/>
        </w:rPr>
      </w:pPr>
      <w:r>
        <w:rPr>
          <w:rStyle w:val="TypografiArial"/>
          <w:b/>
          <w:sz w:val="22"/>
          <w:szCs w:val="22"/>
        </w:rPr>
        <w:t>Timerne kan være bevilliget som:</w:t>
      </w:r>
    </w:p>
    <w:p w:rsidR="004D47E7" w:rsidRPr="00B04ED3" w:rsidRDefault="004D47E7" w:rsidP="00C61A81">
      <w:pPr>
        <w:numPr>
          <w:ilvl w:val="0"/>
          <w:numId w:val="5"/>
        </w:numPr>
        <w:spacing w:after="0" w:line="240" w:lineRule="auto"/>
        <w:rPr>
          <w:rStyle w:val="TypografiArial"/>
          <w:sz w:val="22"/>
          <w:szCs w:val="22"/>
        </w:rPr>
      </w:pPr>
      <w:r w:rsidRPr="00B04ED3">
        <w:rPr>
          <w:rStyle w:val="TypografiArial"/>
          <w:sz w:val="22"/>
          <w:szCs w:val="22"/>
        </w:rPr>
        <w:t>faste ugentlige timer</w:t>
      </w:r>
    </w:p>
    <w:p w:rsidR="00C61A81" w:rsidRPr="00B04ED3" w:rsidRDefault="004D47E7" w:rsidP="00C61A81">
      <w:pPr>
        <w:pStyle w:val="Listeafsnit"/>
        <w:numPr>
          <w:ilvl w:val="0"/>
          <w:numId w:val="5"/>
        </w:numPr>
        <w:rPr>
          <w:rStyle w:val="TypografiArial"/>
          <w:sz w:val="22"/>
          <w:szCs w:val="22"/>
        </w:rPr>
      </w:pPr>
      <w:r w:rsidRPr="00B04ED3">
        <w:rPr>
          <w:rStyle w:val="TypografiArial"/>
          <w:sz w:val="22"/>
          <w:szCs w:val="22"/>
        </w:rPr>
        <w:t xml:space="preserve">puljetimer </w:t>
      </w:r>
    </w:p>
    <w:p w:rsidR="001B0E58" w:rsidRPr="00B04ED3" w:rsidRDefault="004D47E7" w:rsidP="00C61A81">
      <w:pPr>
        <w:pStyle w:val="Listeafsnit"/>
        <w:numPr>
          <w:ilvl w:val="0"/>
          <w:numId w:val="5"/>
        </w:numPr>
        <w:rPr>
          <w:rStyle w:val="TypografiArial"/>
          <w:sz w:val="22"/>
          <w:szCs w:val="22"/>
        </w:rPr>
      </w:pPr>
      <w:r w:rsidRPr="00B04ED3">
        <w:rPr>
          <w:rStyle w:val="TypografiArial"/>
          <w:sz w:val="22"/>
          <w:szCs w:val="22"/>
        </w:rPr>
        <w:t>en kombination af faste ugentlige timer og puljetimer</w:t>
      </w:r>
      <w:r w:rsidR="00712209" w:rsidRPr="00B04ED3">
        <w:rPr>
          <w:rStyle w:val="TypografiArial"/>
          <w:sz w:val="22"/>
          <w:szCs w:val="22"/>
        </w:rPr>
        <w:t xml:space="preserve">   </w:t>
      </w:r>
    </w:p>
    <w:p w:rsidR="00FF14B7" w:rsidRPr="00B04ED3" w:rsidRDefault="00FF14B7" w:rsidP="004D47E7">
      <w:pPr>
        <w:spacing w:after="0"/>
        <w:rPr>
          <w:rStyle w:val="TypografiArial"/>
          <w:sz w:val="22"/>
          <w:szCs w:val="22"/>
        </w:rPr>
      </w:pPr>
    </w:p>
    <w:p w:rsidR="001B0E58" w:rsidRPr="00511D88" w:rsidRDefault="00511D88" w:rsidP="004D47E7">
      <w:pPr>
        <w:spacing w:after="0"/>
        <w:rPr>
          <w:rStyle w:val="TypografiArial"/>
          <w:b/>
          <w:sz w:val="22"/>
          <w:szCs w:val="22"/>
        </w:rPr>
      </w:pPr>
      <w:r w:rsidRPr="00511D88">
        <w:rPr>
          <w:rStyle w:val="TypografiArial"/>
          <w:b/>
          <w:sz w:val="22"/>
          <w:szCs w:val="22"/>
        </w:rPr>
        <w:t>Timer til instruktion, undervisning og supervision af kontaktpersonen</w:t>
      </w:r>
    </w:p>
    <w:p w:rsidR="004D47E7" w:rsidRPr="00B04ED3" w:rsidRDefault="0074153A" w:rsidP="004D47E7">
      <w:pPr>
        <w:spacing w:after="0"/>
        <w:rPr>
          <w:rStyle w:val="TypografiArial"/>
          <w:sz w:val="22"/>
          <w:szCs w:val="22"/>
        </w:rPr>
      </w:pPr>
      <w:r w:rsidRPr="00B04ED3">
        <w:rPr>
          <w:rStyle w:val="TypografiArial"/>
          <w:sz w:val="22"/>
          <w:szCs w:val="22"/>
        </w:rPr>
        <w:t xml:space="preserve">I bevillingen af timer anbefales desuden </w:t>
      </w:r>
      <w:r w:rsidR="001B0E58" w:rsidRPr="00B04ED3">
        <w:rPr>
          <w:rStyle w:val="TypografiArial"/>
          <w:sz w:val="22"/>
          <w:szCs w:val="22"/>
        </w:rPr>
        <w:t>en separat pulje til brug for kontaktpersonens undervi</w:t>
      </w:r>
      <w:r w:rsidR="001B0E58" w:rsidRPr="00B04ED3">
        <w:rPr>
          <w:rStyle w:val="TypografiArial"/>
          <w:sz w:val="22"/>
          <w:szCs w:val="22"/>
        </w:rPr>
        <w:t>s</w:t>
      </w:r>
      <w:r w:rsidR="001B0E58" w:rsidRPr="00B04ED3">
        <w:rPr>
          <w:rStyle w:val="TypografiArial"/>
          <w:sz w:val="22"/>
          <w:szCs w:val="22"/>
        </w:rPr>
        <w:t>ning og supervision.</w:t>
      </w:r>
    </w:p>
    <w:p w:rsidR="007A1EA5" w:rsidRDefault="007A1EA5" w:rsidP="002F5437">
      <w:pPr>
        <w:pStyle w:val="Overskrift1"/>
      </w:pPr>
      <w:bookmarkStart w:id="19" w:name="_Toc104271457"/>
      <w:bookmarkStart w:id="20" w:name="_Toc219198908"/>
    </w:p>
    <w:p w:rsidR="004D47E7" w:rsidRPr="00B04ED3" w:rsidRDefault="004D47E7" w:rsidP="002F5437">
      <w:pPr>
        <w:pStyle w:val="Overskrift1"/>
      </w:pPr>
      <w:bookmarkStart w:id="21" w:name="_Toc536434009"/>
      <w:r w:rsidRPr="00B04ED3">
        <w:t>Bevillinger</w:t>
      </w:r>
      <w:bookmarkEnd w:id="21"/>
    </w:p>
    <w:p w:rsidR="004D47E7" w:rsidRPr="00B04ED3" w:rsidRDefault="004D47E7" w:rsidP="004D47E7">
      <w:pPr>
        <w:pStyle w:val="Typografi2"/>
        <w:tabs>
          <w:tab w:val="left" w:pos="720"/>
        </w:tabs>
        <w:spacing w:after="0"/>
        <w:ind w:left="357"/>
        <w:rPr>
          <w:sz w:val="22"/>
          <w:szCs w:val="22"/>
        </w:rPr>
      </w:pPr>
    </w:p>
    <w:p w:rsidR="004D47E7" w:rsidRPr="00B04ED3" w:rsidRDefault="004D47E7" w:rsidP="004D47E7">
      <w:pPr>
        <w:pStyle w:val="Typografi2"/>
        <w:tabs>
          <w:tab w:val="left" w:pos="720"/>
        </w:tabs>
        <w:spacing w:after="0"/>
        <w:rPr>
          <w:b w:val="0"/>
          <w:sz w:val="22"/>
          <w:szCs w:val="22"/>
        </w:rPr>
      </w:pPr>
      <w:r w:rsidRPr="00B04ED3">
        <w:rPr>
          <w:b w:val="0"/>
          <w:sz w:val="22"/>
          <w:szCs w:val="22"/>
        </w:rPr>
        <w:t xml:space="preserve">Det er en kommunal forpligtelse at yde specialrådgivning for borgere med en kombineret syns- og hørenedsættelse/døvblindhed, jf. </w:t>
      </w:r>
      <w:r w:rsidR="004A3F5C">
        <w:rPr>
          <w:b w:val="0"/>
          <w:sz w:val="22"/>
          <w:szCs w:val="22"/>
        </w:rPr>
        <w:t>Serviceloven</w:t>
      </w:r>
      <w:r w:rsidRPr="00B04ED3">
        <w:rPr>
          <w:b w:val="0"/>
          <w:sz w:val="22"/>
          <w:szCs w:val="22"/>
        </w:rPr>
        <w:t xml:space="preserve">s § 12. </w:t>
      </w:r>
    </w:p>
    <w:p w:rsidR="004D47E7" w:rsidRPr="00B04ED3" w:rsidRDefault="004D47E7" w:rsidP="004D47E7">
      <w:pPr>
        <w:pStyle w:val="Typografi2"/>
        <w:tabs>
          <w:tab w:val="left" w:pos="720"/>
        </w:tabs>
        <w:spacing w:after="0"/>
        <w:rPr>
          <w:b w:val="0"/>
          <w:sz w:val="22"/>
          <w:szCs w:val="22"/>
        </w:rPr>
      </w:pPr>
    </w:p>
    <w:p w:rsidR="004D47E7" w:rsidRPr="00B04ED3" w:rsidRDefault="004D47E7" w:rsidP="004D47E7">
      <w:pPr>
        <w:pStyle w:val="Typografi2"/>
        <w:tabs>
          <w:tab w:val="left" w:pos="720"/>
        </w:tabs>
        <w:spacing w:after="0"/>
        <w:rPr>
          <w:b w:val="0"/>
          <w:sz w:val="22"/>
          <w:szCs w:val="22"/>
        </w:rPr>
      </w:pPr>
      <w:r w:rsidRPr="00B04ED3">
        <w:rPr>
          <w:b w:val="0"/>
          <w:sz w:val="22"/>
          <w:szCs w:val="22"/>
        </w:rPr>
        <w:t xml:space="preserve">De fleste kommuner har indgået aftale med </w:t>
      </w:r>
      <w:proofErr w:type="spellStart"/>
      <w:r w:rsidR="00F00CA8">
        <w:rPr>
          <w:b w:val="0"/>
          <w:sz w:val="22"/>
          <w:szCs w:val="22"/>
        </w:rPr>
        <w:t>CFD</w:t>
      </w:r>
      <w:r w:rsidR="00317C05">
        <w:rPr>
          <w:b w:val="0"/>
          <w:sz w:val="22"/>
          <w:szCs w:val="22"/>
        </w:rPr>
        <w:t>´</w:t>
      </w:r>
      <w:r w:rsidR="00F00CA8">
        <w:rPr>
          <w:b w:val="0"/>
          <w:sz w:val="22"/>
          <w:szCs w:val="22"/>
        </w:rPr>
        <w:t>s</w:t>
      </w:r>
      <w:proofErr w:type="spellEnd"/>
      <w:r w:rsidRPr="00B04ED3">
        <w:rPr>
          <w:b w:val="0"/>
          <w:sz w:val="22"/>
          <w:szCs w:val="22"/>
        </w:rPr>
        <w:t xml:space="preserve"> døvblindekonsulentordning om at yde specia</w:t>
      </w:r>
      <w:r w:rsidRPr="00B04ED3">
        <w:rPr>
          <w:b w:val="0"/>
          <w:sz w:val="22"/>
          <w:szCs w:val="22"/>
        </w:rPr>
        <w:t>l</w:t>
      </w:r>
      <w:r w:rsidRPr="00B04ED3">
        <w:rPr>
          <w:b w:val="0"/>
          <w:sz w:val="22"/>
          <w:szCs w:val="22"/>
        </w:rPr>
        <w:t xml:space="preserve">rådgivning i forbindelse med kontaktpersonordningen. </w:t>
      </w:r>
    </w:p>
    <w:p w:rsidR="004D47E7" w:rsidRPr="00B04ED3" w:rsidRDefault="004D47E7" w:rsidP="004D47E7">
      <w:pPr>
        <w:pStyle w:val="Typografi2"/>
        <w:tabs>
          <w:tab w:val="left" w:pos="720"/>
        </w:tabs>
        <w:spacing w:after="0"/>
        <w:rPr>
          <w:sz w:val="22"/>
          <w:szCs w:val="22"/>
        </w:rPr>
      </w:pPr>
    </w:p>
    <w:p w:rsidR="004D47E7" w:rsidRPr="00B04ED3" w:rsidRDefault="004D47E7" w:rsidP="002F5437">
      <w:pPr>
        <w:pStyle w:val="Overskrift2"/>
      </w:pPr>
      <w:bookmarkStart w:id="22" w:name="_Toc536434010"/>
      <w:r w:rsidRPr="00B04ED3">
        <w:t>Bevilling af kontaktperson</w:t>
      </w:r>
      <w:bookmarkEnd w:id="19"/>
      <w:bookmarkEnd w:id="20"/>
      <w:bookmarkEnd w:id="22"/>
    </w:p>
    <w:p w:rsidR="004D47E7" w:rsidRPr="00663A3B" w:rsidRDefault="004D47E7" w:rsidP="004D47E7">
      <w:pPr>
        <w:numPr>
          <w:ilvl w:val="0"/>
          <w:numId w:val="1"/>
        </w:numPr>
        <w:tabs>
          <w:tab w:val="clear" w:pos="720"/>
          <w:tab w:val="num" w:pos="360"/>
        </w:tabs>
        <w:spacing w:after="0" w:line="240" w:lineRule="auto"/>
        <w:ind w:left="357" w:hanging="357"/>
        <w:rPr>
          <w:rStyle w:val="TypografiArial"/>
          <w:sz w:val="22"/>
          <w:szCs w:val="22"/>
        </w:rPr>
      </w:pPr>
      <w:r w:rsidRPr="00663A3B">
        <w:rPr>
          <w:rStyle w:val="TypografiArial"/>
          <w:sz w:val="22"/>
          <w:szCs w:val="22"/>
        </w:rPr>
        <w:t xml:space="preserve">Døvblindekonsulenten </w:t>
      </w:r>
      <w:r w:rsidR="00663A3B" w:rsidRPr="00663A3B">
        <w:rPr>
          <w:rStyle w:val="TypografiArial"/>
          <w:sz w:val="22"/>
          <w:szCs w:val="22"/>
        </w:rPr>
        <w:t xml:space="preserve">udreder og </w:t>
      </w:r>
      <w:r w:rsidRPr="00663A3B">
        <w:rPr>
          <w:rStyle w:val="TypografiArial"/>
          <w:sz w:val="22"/>
          <w:szCs w:val="22"/>
        </w:rPr>
        <w:t>vurderer om en borger h</w:t>
      </w:r>
      <w:r w:rsidR="003B5EA5">
        <w:rPr>
          <w:rStyle w:val="TypografiArial"/>
          <w:sz w:val="22"/>
          <w:szCs w:val="22"/>
        </w:rPr>
        <w:t>ører ind under personkredsen</w:t>
      </w:r>
      <w:r w:rsidR="00FA6311">
        <w:rPr>
          <w:rStyle w:val="TypografiArial"/>
          <w:sz w:val="22"/>
          <w:szCs w:val="22"/>
        </w:rPr>
        <w:t xml:space="preserve"> i </w:t>
      </w:r>
      <w:r w:rsidR="004A3F5C">
        <w:rPr>
          <w:rStyle w:val="TypografiArial"/>
          <w:sz w:val="22"/>
          <w:szCs w:val="22"/>
        </w:rPr>
        <w:t>Se</w:t>
      </w:r>
      <w:r w:rsidR="004A3F5C">
        <w:rPr>
          <w:rStyle w:val="TypografiArial"/>
          <w:sz w:val="22"/>
          <w:szCs w:val="22"/>
        </w:rPr>
        <w:t>r</w:t>
      </w:r>
      <w:r w:rsidR="004A3F5C">
        <w:rPr>
          <w:rStyle w:val="TypografiArial"/>
          <w:sz w:val="22"/>
          <w:szCs w:val="22"/>
        </w:rPr>
        <w:t>viceloven</w:t>
      </w:r>
      <w:r w:rsidRPr="00663A3B">
        <w:rPr>
          <w:rStyle w:val="TypografiArial"/>
          <w:sz w:val="22"/>
          <w:szCs w:val="22"/>
        </w:rPr>
        <w:t xml:space="preserve">s § 98 og dermed er berettiget til en kontaktperson. For at kunne vurdere sagen rigtigt </w:t>
      </w:r>
      <w:r w:rsidRPr="00D3261A">
        <w:rPr>
          <w:rStyle w:val="TypografiArial"/>
          <w:color w:val="000000" w:themeColor="text1"/>
          <w:sz w:val="22"/>
          <w:szCs w:val="22"/>
        </w:rPr>
        <w:t xml:space="preserve">indhentes lægelige oplysninger om syn og hørelse. </w:t>
      </w:r>
      <w:r w:rsidRPr="00663A3B">
        <w:rPr>
          <w:rStyle w:val="TypografiArial"/>
          <w:sz w:val="22"/>
          <w:szCs w:val="22"/>
        </w:rPr>
        <w:t>Desuden vurderes funktionsevnen ud fra samtaler med borgeren.</w:t>
      </w:r>
    </w:p>
    <w:p w:rsidR="004D47E7" w:rsidRPr="00B04ED3" w:rsidRDefault="004D47E7" w:rsidP="004D47E7">
      <w:pPr>
        <w:spacing w:after="0"/>
        <w:ind w:left="357"/>
        <w:rPr>
          <w:rStyle w:val="TypografiArial"/>
          <w:sz w:val="22"/>
          <w:szCs w:val="22"/>
        </w:rPr>
      </w:pPr>
    </w:p>
    <w:p w:rsidR="004D47E7" w:rsidRPr="00B04ED3" w:rsidRDefault="004D47E7" w:rsidP="004D47E7">
      <w:pPr>
        <w:numPr>
          <w:ilvl w:val="0"/>
          <w:numId w:val="1"/>
        </w:numPr>
        <w:tabs>
          <w:tab w:val="num" w:pos="357"/>
        </w:tabs>
        <w:spacing w:after="0" w:line="240" w:lineRule="auto"/>
        <w:ind w:left="357" w:hanging="357"/>
        <w:rPr>
          <w:rStyle w:val="TypografiArial"/>
          <w:sz w:val="22"/>
          <w:szCs w:val="22"/>
        </w:rPr>
      </w:pPr>
      <w:r w:rsidRPr="00B04ED3">
        <w:rPr>
          <w:rStyle w:val="TypografiArial"/>
          <w:sz w:val="22"/>
          <w:szCs w:val="22"/>
        </w:rPr>
        <w:t>Døvblindekonsulenten udformer ansøgning til kommunen om bevilling af kon</w:t>
      </w:r>
      <w:r w:rsidRPr="00B04ED3">
        <w:rPr>
          <w:rStyle w:val="TypografiArial"/>
          <w:sz w:val="22"/>
          <w:szCs w:val="22"/>
        </w:rPr>
        <w:softHyphen/>
        <w:t xml:space="preserve">taktperson jf. </w:t>
      </w:r>
      <w:r w:rsidR="004A3F5C">
        <w:rPr>
          <w:rStyle w:val="TypografiArial"/>
          <w:sz w:val="22"/>
          <w:szCs w:val="22"/>
        </w:rPr>
        <w:t>Se</w:t>
      </w:r>
      <w:r w:rsidR="004A3F5C">
        <w:rPr>
          <w:rStyle w:val="TypografiArial"/>
          <w:sz w:val="22"/>
          <w:szCs w:val="22"/>
        </w:rPr>
        <w:t>r</w:t>
      </w:r>
      <w:r w:rsidR="004A3F5C">
        <w:rPr>
          <w:rStyle w:val="TypografiArial"/>
          <w:sz w:val="22"/>
          <w:szCs w:val="22"/>
        </w:rPr>
        <w:t>viceloven</w:t>
      </w:r>
      <w:r w:rsidR="004F0CCC">
        <w:rPr>
          <w:rStyle w:val="TypografiArial"/>
          <w:sz w:val="22"/>
          <w:szCs w:val="22"/>
        </w:rPr>
        <w:t>s § 98</w:t>
      </w:r>
    </w:p>
    <w:p w:rsidR="004D47E7" w:rsidRPr="00B04ED3" w:rsidRDefault="004D47E7" w:rsidP="004D47E7">
      <w:pPr>
        <w:pStyle w:val="Listeafsnit"/>
        <w:rPr>
          <w:rStyle w:val="TypografiArial"/>
          <w:sz w:val="22"/>
          <w:szCs w:val="22"/>
        </w:rPr>
      </w:pPr>
    </w:p>
    <w:p w:rsidR="004D47E7" w:rsidRPr="00B04ED3" w:rsidRDefault="004D47E7" w:rsidP="004D47E7">
      <w:pPr>
        <w:numPr>
          <w:ilvl w:val="0"/>
          <w:numId w:val="1"/>
        </w:numPr>
        <w:tabs>
          <w:tab w:val="num" w:pos="357"/>
        </w:tabs>
        <w:spacing w:after="0" w:line="240" w:lineRule="auto"/>
        <w:ind w:left="357" w:hanging="357"/>
        <w:rPr>
          <w:rStyle w:val="TypografiArial"/>
          <w:sz w:val="22"/>
          <w:szCs w:val="22"/>
        </w:rPr>
      </w:pPr>
      <w:r w:rsidRPr="00B04ED3">
        <w:rPr>
          <w:rStyle w:val="TypografiArial"/>
          <w:sz w:val="22"/>
          <w:szCs w:val="22"/>
        </w:rPr>
        <w:t>Ansøgningen behandles af de</w:t>
      </w:r>
      <w:r w:rsidR="004F0CCC">
        <w:rPr>
          <w:rStyle w:val="TypografiArial"/>
          <w:sz w:val="22"/>
          <w:szCs w:val="22"/>
        </w:rPr>
        <w:t>n kommune, som er handlekommune</w:t>
      </w:r>
    </w:p>
    <w:p w:rsidR="004D47E7" w:rsidRPr="00B04ED3" w:rsidRDefault="004D47E7" w:rsidP="004D47E7">
      <w:pPr>
        <w:spacing w:after="0"/>
        <w:ind w:left="360"/>
        <w:rPr>
          <w:rStyle w:val="TypografiArial"/>
          <w:sz w:val="22"/>
          <w:szCs w:val="22"/>
        </w:rPr>
      </w:pPr>
    </w:p>
    <w:p w:rsidR="004D47E7" w:rsidRPr="00B04ED3" w:rsidRDefault="004D47E7" w:rsidP="002F5437">
      <w:pPr>
        <w:pStyle w:val="Overskrift2"/>
      </w:pPr>
      <w:bookmarkStart w:id="23" w:name="_Toc104271458"/>
      <w:bookmarkStart w:id="24" w:name="_Toc219198909"/>
      <w:bookmarkStart w:id="25" w:name="_Toc536434011"/>
      <w:r w:rsidRPr="00B04ED3">
        <w:t>Opfølgning</w:t>
      </w:r>
      <w:bookmarkEnd w:id="23"/>
      <w:bookmarkEnd w:id="24"/>
      <w:bookmarkEnd w:id="25"/>
    </w:p>
    <w:p w:rsidR="004D47E7" w:rsidRDefault="004D47E7" w:rsidP="004D47E7">
      <w:pPr>
        <w:pStyle w:val="Typografi2"/>
        <w:tabs>
          <w:tab w:val="left" w:pos="720"/>
        </w:tabs>
        <w:spacing w:after="0"/>
        <w:rPr>
          <w:b w:val="0"/>
          <w:sz w:val="22"/>
          <w:szCs w:val="22"/>
        </w:rPr>
      </w:pPr>
      <w:r w:rsidRPr="00B04ED3">
        <w:rPr>
          <w:b w:val="0"/>
          <w:sz w:val="22"/>
          <w:szCs w:val="22"/>
        </w:rPr>
        <w:t xml:space="preserve">Døvblindekonsulenten følger op på kontaktpersonordningen mindst en gang årligt ved inddragelse af såvel borger som </w:t>
      </w:r>
      <w:r w:rsidR="00F61AE6" w:rsidRPr="00B04ED3">
        <w:rPr>
          <w:b w:val="0"/>
          <w:sz w:val="22"/>
          <w:szCs w:val="22"/>
        </w:rPr>
        <w:t>kontaktperson og er opmærksom</w:t>
      </w:r>
      <w:r w:rsidRPr="00B04ED3">
        <w:rPr>
          <w:b w:val="0"/>
          <w:sz w:val="22"/>
          <w:szCs w:val="22"/>
        </w:rPr>
        <w:t xml:space="preserve"> på både faglige spørgsmål og samarbejdet mellem borger og kontaktperson.</w:t>
      </w:r>
    </w:p>
    <w:p w:rsidR="00DF744C" w:rsidRDefault="00DF744C" w:rsidP="004D47E7">
      <w:pPr>
        <w:pStyle w:val="Typografi2"/>
        <w:tabs>
          <w:tab w:val="left" w:pos="720"/>
        </w:tabs>
        <w:spacing w:after="0"/>
        <w:rPr>
          <w:b w:val="0"/>
          <w:sz w:val="22"/>
          <w:szCs w:val="22"/>
        </w:rPr>
      </w:pPr>
    </w:p>
    <w:p w:rsidR="00DF744C" w:rsidRPr="00B04ED3" w:rsidRDefault="00DF744C" w:rsidP="004D47E7">
      <w:pPr>
        <w:pStyle w:val="Typografi2"/>
        <w:tabs>
          <w:tab w:val="left" w:pos="720"/>
        </w:tabs>
        <w:spacing w:after="0"/>
        <w:rPr>
          <w:b w:val="0"/>
          <w:sz w:val="22"/>
          <w:szCs w:val="22"/>
        </w:rPr>
      </w:pPr>
      <w:r>
        <w:rPr>
          <w:b w:val="0"/>
          <w:sz w:val="22"/>
          <w:szCs w:val="22"/>
        </w:rPr>
        <w:t>Nye kontaktpersonordninger følges op efter ca. 3 måneder.</w:t>
      </w:r>
    </w:p>
    <w:p w:rsidR="004D47E7" w:rsidRPr="00B04ED3" w:rsidRDefault="004D47E7" w:rsidP="004D47E7">
      <w:pPr>
        <w:pStyle w:val="Typografi2"/>
        <w:tabs>
          <w:tab w:val="left" w:pos="720"/>
        </w:tabs>
        <w:spacing w:after="0"/>
        <w:rPr>
          <w:b w:val="0"/>
          <w:sz w:val="22"/>
          <w:szCs w:val="22"/>
        </w:rPr>
      </w:pPr>
    </w:p>
    <w:p w:rsidR="004D47E7" w:rsidRPr="00021707" w:rsidRDefault="008D0E23" w:rsidP="004D47E7">
      <w:pPr>
        <w:spacing w:after="0"/>
        <w:rPr>
          <w:rStyle w:val="TypografiArial"/>
          <w:sz w:val="22"/>
          <w:szCs w:val="22"/>
        </w:rPr>
      </w:pPr>
      <w:r w:rsidRPr="00021707">
        <w:rPr>
          <w:rStyle w:val="TypografiArial"/>
          <w:sz w:val="22"/>
          <w:szCs w:val="22"/>
        </w:rPr>
        <w:t xml:space="preserve">En gang årligt bliver der foretaget en opfølgning på </w:t>
      </w:r>
      <w:r w:rsidR="004D47E7" w:rsidRPr="00021707">
        <w:rPr>
          <w:rStyle w:val="TypografiArial"/>
          <w:sz w:val="22"/>
          <w:szCs w:val="22"/>
        </w:rPr>
        <w:t>bevillingen i forhold til borgerens behov for hjælp</w:t>
      </w:r>
      <w:r w:rsidRPr="00021707">
        <w:rPr>
          <w:rStyle w:val="TypografiArial"/>
          <w:sz w:val="22"/>
          <w:szCs w:val="22"/>
        </w:rPr>
        <w:t>. Dette sker</w:t>
      </w:r>
      <w:r w:rsidR="004D47E7" w:rsidRPr="00021707">
        <w:rPr>
          <w:rStyle w:val="TypografiArial"/>
          <w:sz w:val="22"/>
          <w:szCs w:val="22"/>
        </w:rPr>
        <w:t xml:space="preserve"> sammen med kommunal sagsbehandler.</w:t>
      </w:r>
      <w:r w:rsidR="00317C05" w:rsidRPr="00021707">
        <w:rPr>
          <w:rStyle w:val="TypografiArial"/>
          <w:sz w:val="22"/>
          <w:szCs w:val="22"/>
        </w:rPr>
        <w:t xml:space="preserve"> </w:t>
      </w:r>
      <w:r w:rsidR="004D47E7" w:rsidRPr="00021707">
        <w:rPr>
          <w:rStyle w:val="TypografiArial"/>
          <w:sz w:val="22"/>
          <w:szCs w:val="22"/>
        </w:rPr>
        <w:t>Hvis kommunen ønsker en skrift</w:t>
      </w:r>
      <w:r w:rsidRPr="00021707">
        <w:rPr>
          <w:rStyle w:val="TypografiArial"/>
          <w:sz w:val="22"/>
          <w:szCs w:val="22"/>
        </w:rPr>
        <w:t>lig o</w:t>
      </w:r>
      <w:r w:rsidRPr="00021707">
        <w:rPr>
          <w:rStyle w:val="TypografiArial"/>
          <w:sz w:val="22"/>
          <w:szCs w:val="22"/>
        </w:rPr>
        <w:t>p</w:t>
      </w:r>
      <w:r w:rsidRPr="00021707">
        <w:rPr>
          <w:rStyle w:val="TypografiArial"/>
          <w:sz w:val="22"/>
          <w:szCs w:val="22"/>
        </w:rPr>
        <w:t>følgning</w:t>
      </w:r>
      <w:r w:rsidR="004D47E7" w:rsidRPr="00021707">
        <w:rPr>
          <w:rStyle w:val="TypografiArial"/>
          <w:sz w:val="22"/>
          <w:szCs w:val="22"/>
        </w:rPr>
        <w:t xml:space="preserve"> fremsender døvblindekonsulenten en sådan i samarbejde med borgeren.</w:t>
      </w:r>
    </w:p>
    <w:p w:rsidR="004D47E7" w:rsidRPr="00021707" w:rsidRDefault="004D47E7" w:rsidP="004D47E7">
      <w:pPr>
        <w:spacing w:after="0"/>
        <w:rPr>
          <w:rStyle w:val="TypografiArial"/>
          <w:sz w:val="22"/>
          <w:szCs w:val="22"/>
        </w:rPr>
      </w:pPr>
    </w:p>
    <w:p w:rsidR="00712209" w:rsidRPr="00B04ED3" w:rsidRDefault="004D47E7" w:rsidP="00712209">
      <w:pPr>
        <w:spacing w:after="0" w:line="240" w:lineRule="auto"/>
        <w:rPr>
          <w:rStyle w:val="TypografiArial"/>
          <w:sz w:val="22"/>
          <w:szCs w:val="22"/>
        </w:rPr>
      </w:pPr>
      <w:r w:rsidRPr="00B04ED3">
        <w:rPr>
          <w:rStyle w:val="TypografiArial"/>
          <w:sz w:val="22"/>
          <w:szCs w:val="22"/>
        </w:rPr>
        <w:t xml:space="preserve">Kontaktpersonen kan have en faglig indsigt, som </w:t>
      </w:r>
      <w:r w:rsidR="002C5EF1" w:rsidRPr="00B04ED3">
        <w:rPr>
          <w:rStyle w:val="TypografiArial"/>
          <w:sz w:val="22"/>
          <w:szCs w:val="22"/>
        </w:rPr>
        <w:t xml:space="preserve">i nogle sammenhænge </w:t>
      </w:r>
      <w:r w:rsidRPr="00B04ED3">
        <w:rPr>
          <w:rStyle w:val="TypografiArial"/>
          <w:sz w:val="22"/>
          <w:szCs w:val="22"/>
        </w:rPr>
        <w:t xml:space="preserve">bør indgå i vurderingen. </w:t>
      </w:r>
    </w:p>
    <w:p w:rsidR="004D47E7" w:rsidRPr="00B04ED3" w:rsidRDefault="004D47E7" w:rsidP="004D47E7">
      <w:pPr>
        <w:spacing w:after="0"/>
        <w:rPr>
          <w:rStyle w:val="TypografiArial"/>
          <w:b/>
          <w:sz w:val="22"/>
          <w:szCs w:val="22"/>
          <w:u w:val="single"/>
        </w:rPr>
      </w:pPr>
    </w:p>
    <w:p w:rsidR="009B42DF" w:rsidRPr="00B04ED3" w:rsidRDefault="009B42DF" w:rsidP="004D47E7">
      <w:pPr>
        <w:spacing w:after="0"/>
        <w:rPr>
          <w:rStyle w:val="TypografiArial"/>
          <w:b/>
          <w:sz w:val="22"/>
          <w:szCs w:val="22"/>
          <w:u w:val="single"/>
        </w:rPr>
      </w:pPr>
    </w:p>
    <w:p w:rsidR="00CA316A" w:rsidRPr="00B04ED3" w:rsidRDefault="00CA316A" w:rsidP="002F5437">
      <w:pPr>
        <w:pStyle w:val="Overskrift1"/>
      </w:pPr>
      <w:bookmarkStart w:id="26" w:name="_Toc536434012"/>
      <w:r w:rsidRPr="00B04ED3">
        <w:t>Ansættelsesforhold</w:t>
      </w:r>
      <w:bookmarkEnd w:id="26"/>
    </w:p>
    <w:p w:rsidR="00CA316A" w:rsidRPr="00B04ED3" w:rsidRDefault="00CA316A"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Når ansøgningen om kontaktpersontimer er bevilliget, er det kommu</w:t>
      </w:r>
      <w:r w:rsidRPr="00B04ED3">
        <w:rPr>
          <w:rStyle w:val="TypografiArial"/>
          <w:sz w:val="22"/>
          <w:szCs w:val="22"/>
        </w:rPr>
        <w:softHyphen/>
        <w:t xml:space="preserve">nens ansvar at finde en </w:t>
      </w:r>
      <w:proofErr w:type="spellStart"/>
      <w:r w:rsidRPr="00B04ED3">
        <w:rPr>
          <w:rStyle w:val="TypografiArial"/>
          <w:sz w:val="22"/>
          <w:szCs w:val="22"/>
        </w:rPr>
        <w:t>kon</w:t>
      </w:r>
      <w:r w:rsidR="00887A6F">
        <w:rPr>
          <w:rStyle w:val="TypografiArial"/>
          <w:sz w:val="22"/>
          <w:szCs w:val="22"/>
        </w:rPr>
        <w:t>-</w:t>
      </w:r>
      <w:r w:rsidRPr="00B04ED3">
        <w:rPr>
          <w:rStyle w:val="TypografiArial"/>
          <w:sz w:val="22"/>
          <w:szCs w:val="22"/>
        </w:rPr>
        <w:t>taktperson</w:t>
      </w:r>
      <w:proofErr w:type="spellEnd"/>
      <w:r w:rsidRPr="00B04ED3">
        <w:rPr>
          <w:rStyle w:val="TypografiArial"/>
          <w:sz w:val="22"/>
          <w:szCs w:val="22"/>
        </w:rPr>
        <w:t xml:space="preserve">, som borgeren skal godkende. Døvblindekonsulenten er gerne kommunen behjælpelig med </w:t>
      </w:r>
      <w:r w:rsidRPr="00B04ED3">
        <w:rPr>
          <w:rFonts w:ascii="Arial" w:hAnsi="Arial" w:cs="Arial"/>
          <w:iCs/>
        </w:rPr>
        <w:t>at finde den rigtige person og deltager normalt ved først</w:t>
      </w:r>
      <w:r w:rsidR="009E376D" w:rsidRPr="00B04ED3">
        <w:rPr>
          <w:rFonts w:ascii="Arial" w:hAnsi="Arial" w:cs="Arial"/>
          <w:iCs/>
        </w:rPr>
        <w:t>e</w:t>
      </w:r>
      <w:r w:rsidRPr="00B04ED3">
        <w:rPr>
          <w:rFonts w:ascii="Arial" w:hAnsi="Arial" w:cs="Arial"/>
          <w:i/>
          <w:iCs/>
        </w:rPr>
        <w:t xml:space="preserve"> </w:t>
      </w:r>
      <w:r w:rsidRPr="00B04ED3">
        <w:rPr>
          <w:rFonts w:ascii="Arial" w:hAnsi="Arial" w:cs="Arial"/>
          <w:iCs/>
        </w:rPr>
        <w:t>møde</w:t>
      </w:r>
      <w:r w:rsidRPr="00B04ED3">
        <w:rPr>
          <w:rFonts w:ascii="Arial" w:hAnsi="Arial" w:cs="Arial"/>
          <w:i/>
          <w:iCs/>
          <w:color w:val="1F497D"/>
        </w:rPr>
        <w:t xml:space="preserve"> </w:t>
      </w:r>
      <w:r w:rsidRPr="00B04ED3">
        <w:rPr>
          <w:rStyle w:val="TypografiArial"/>
          <w:sz w:val="22"/>
          <w:szCs w:val="22"/>
        </w:rPr>
        <w:t>mellem kontaktpersonen og borgeren.</w:t>
      </w:r>
    </w:p>
    <w:p w:rsidR="00A8092E" w:rsidRPr="00B04ED3" w:rsidRDefault="00A8092E" w:rsidP="004D47E7">
      <w:pPr>
        <w:pStyle w:val="Typografi2"/>
        <w:tabs>
          <w:tab w:val="left" w:pos="720"/>
        </w:tabs>
        <w:spacing w:after="0"/>
        <w:rPr>
          <w:sz w:val="22"/>
          <w:szCs w:val="22"/>
        </w:rPr>
      </w:pPr>
      <w:bookmarkStart w:id="27" w:name="_Toc104271460"/>
      <w:bookmarkStart w:id="28" w:name="_Toc219198911"/>
    </w:p>
    <w:p w:rsidR="004D47E7" w:rsidRPr="00B04ED3" w:rsidRDefault="004D47E7" w:rsidP="002F5437">
      <w:pPr>
        <w:pStyle w:val="Overskrift2"/>
      </w:pPr>
      <w:bookmarkStart w:id="29" w:name="_Toc536434013"/>
      <w:r w:rsidRPr="00B04ED3">
        <w:t>Ansættelsessamtale</w:t>
      </w:r>
      <w:bookmarkEnd w:id="27"/>
      <w:bookmarkEnd w:id="28"/>
      <w:bookmarkEnd w:id="29"/>
      <w:r w:rsidRPr="00B04ED3">
        <w:t xml:space="preserve"> </w:t>
      </w:r>
    </w:p>
    <w:p w:rsidR="004D47E7" w:rsidRPr="00B04ED3" w:rsidRDefault="004D47E7" w:rsidP="004D47E7">
      <w:pPr>
        <w:spacing w:after="0"/>
        <w:rPr>
          <w:rStyle w:val="TypografiArial"/>
          <w:sz w:val="22"/>
          <w:szCs w:val="22"/>
        </w:rPr>
      </w:pPr>
      <w:r w:rsidRPr="00B04ED3">
        <w:rPr>
          <w:rStyle w:val="TypografiArial"/>
          <w:sz w:val="22"/>
          <w:szCs w:val="22"/>
        </w:rPr>
        <w:t>Døvblindekonsulenten tilbyder kommunen at stå for ansættelsessamtalen, eventuelt i samar</w:t>
      </w:r>
      <w:r w:rsidRPr="00B04ED3">
        <w:rPr>
          <w:rStyle w:val="TypografiArial"/>
          <w:sz w:val="22"/>
          <w:szCs w:val="22"/>
        </w:rPr>
        <w:softHyphen/>
        <w:t>bejde med sagsbehandler. Det praktiske arbejde i forbindelse med ans</w:t>
      </w:r>
      <w:r w:rsidR="008D0E23">
        <w:rPr>
          <w:rStyle w:val="TypografiArial"/>
          <w:sz w:val="22"/>
          <w:szCs w:val="22"/>
        </w:rPr>
        <w:t>ættelsen varetages af kommunen.</w:t>
      </w:r>
    </w:p>
    <w:p w:rsidR="004D47E7" w:rsidRPr="00B04ED3" w:rsidRDefault="004D47E7" w:rsidP="004D47E7">
      <w:pPr>
        <w:spacing w:after="0"/>
        <w:rPr>
          <w:rStyle w:val="TypografiArial"/>
          <w:color w:val="FF0000"/>
          <w:sz w:val="22"/>
          <w:szCs w:val="22"/>
        </w:rPr>
      </w:pPr>
      <w:r w:rsidRPr="00B04ED3">
        <w:rPr>
          <w:rStyle w:val="TypografiArial"/>
          <w:sz w:val="22"/>
          <w:szCs w:val="22"/>
        </w:rPr>
        <w:t>Det må tilstræbes, at kommunens ansættelsesvilkår for kontaktpersonen er tydelige fra start, så der er ro omkring dette, når et arbejdsforhold påbegyndes</w:t>
      </w:r>
      <w:r w:rsidRPr="00B04ED3">
        <w:rPr>
          <w:rStyle w:val="TypografiArial"/>
          <w:color w:val="FF0000"/>
          <w:sz w:val="22"/>
          <w:szCs w:val="22"/>
        </w:rPr>
        <w:t>.</w:t>
      </w:r>
    </w:p>
    <w:p w:rsidR="004D47E7" w:rsidRPr="00B04ED3" w:rsidRDefault="004D47E7" w:rsidP="004D47E7">
      <w:pPr>
        <w:spacing w:after="0"/>
        <w:rPr>
          <w:rStyle w:val="TypografiArial"/>
          <w:color w:val="FF0000"/>
          <w:sz w:val="22"/>
          <w:szCs w:val="22"/>
        </w:rPr>
      </w:pPr>
    </w:p>
    <w:p w:rsidR="004D47E7" w:rsidRPr="00B04ED3" w:rsidRDefault="004D47E7" w:rsidP="002F5437">
      <w:pPr>
        <w:pStyle w:val="Overskrift2"/>
      </w:pPr>
      <w:bookmarkStart w:id="30" w:name="_Toc104271483"/>
      <w:bookmarkStart w:id="31" w:name="_Toc219198934"/>
      <w:bookmarkStart w:id="32" w:name="_Toc536434014"/>
      <w:r w:rsidRPr="00B04ED3">
        <w:t>Arbejdstid</w:t>
      </w:r>
      <w:bookmarkEnd w:id="30"/>
      <w:bookmarkEnd w:id="31"/>
      <w:r w:rsidRPr="00B04ED3">
        <w:t>s placering</w:t>
      </w:r>
      <w:bookmarkEnd w:id="32"/>
    </w:p>
    <w:p w:rsidR="004D47E7" w:rsidRPr="00B04ED3" w:rsidRDefault="004D47E7" w:rsidP="004D47E7">
      <w:pPr>
        <w:spacing w:after="0"/>
        <w:rPr>
          <w:rStyle w:val="TypografiArial"/>
          <w:sz w:val="22"/>
          <w:szCs w:val="22"/>
        </w:rPr>
      </w:pPr>
      <w:r w:rsidRPr="00B04ED3">
        <w:rPr>
          <w:rStyle w:val="TypografiArial"/>
          <w:sz w:val="22"/>
          <w:szCs w:val="22"/>
        </w:rPr>
        <w:t xml:space="preserve">Arbejdsopgaverne kan være placeret på alle tidspunkter alle ugens dage, men opgaverne er </w:t>
      </w:r>
      <w:proofErr w:type="spellStart"/>
      <w:r w:rsidRPr="00B04ED3">
        <w:rPr>
          <w:rStyle w:val="TypografiArial"/>
          <w:sz w:val="22"/>
          <w:szCs w:val="22"/>
        </w:rPr>
        <w:t>for</w:t>
      </w:r>
      <w:r w:rsidR="00887A6F">
        <w:rPr>
          <w:rStyle w:val="TypografiArial"/>
          <w:sz w:val="22"/>
          <w:szCs w:val="22"/>
        </w:rPr>
        <w:t>-</w:t>
      </w:r>
      <w:r w:rsidRPr="00B04ED3">
        <w:rPr>
          <w:rStyle w:val="TypografiArial"/>
          <w:sz w:val="22"/>
          <w:szCs w:val="22"/>
        </w:rPr>
        <w:t>trinsvis</w:t>
      </w:r>
      <w:proofErr w:type="spellEnd"/>
      <w:r w:rsidRPr="00B04ED3">
        <w:rPr>
          <w:rStyle w:val="TypografiArial"/>
          <w:sz w:val="22"/>
          <w:szCs w:val="22"/>
        </w:rPr>
        <w:t xml:space="preserve"> fordelt mandag-fredag i dagti</w:t>
      </w:r>
      <w:r w:rsidRPr="00B04ED3">
        <w:rPr>
          <w:rStyle w:val="TypografiArial"/>
          <w:sz w:val="22"/>
          <w:szCs w:val="22"/>
        </w:rPr>
        <w:softHyphen/>
        <w:t>merne. Der kan forekomme weekendarbejde og længere a</w:t>
      </w:r>
      <w:r w:rsidRPr="00B04ED3">
        <w:rPr>
          <w:rStyle w:val="TypografiArial"/>
          <w:sz w:val="22"/>
          <w:szCs w:val="22"/>
        </w:rPr>
        <w:t>r</w:t>
      </w:r>
      <w:r w:rsidRPr="00B04ED3">
        <w:rPr>
          <w:rStyle w:val="TypografiArial"/>
          <w:sz w:val="22"/>
          <w:szCs w:val="22"/>
        </w:rPr>
        <w:t>bejds</w:t>
      </w:r>
      <w:r w:rsidRPr="00B04ED3">
        <w:rPr>
          <w:rStyle w:val="TypografiArial"/>
          <w:sz w:val="22"/>
          <w:szCs w:val="22"/>
        </w:rPr>
        <w:softHyphen/>
        <w:t>dage samt rejseaktivitet i forbindelse med ledsagelse på kurser og ferierejser.</w:t>
      </w:r>
    </w:p>
    <w:p w:rsidR="004D47E7" w:rsidRPr="00B04ED3" w:rsidRDefault="004D47E7" w:rsidP="004D47E7">
      <w:pPr>
        <w:spacing w:after="0"/>
        <w:rPr>
          <w:rStyle w:val="TypografiArial"/>
          <w:sz w:val="22"/>
          <w:szCs w:val="22"/>
        </w:rPr>
      </w:pPr>
    </w:p>
    <w:p w:rsidR="00EC37D1" w:rsidRPr="00B55324" w:rsidRDefault="004D47E7" w:rsidP="003B4205">
      <w:pPr>
        <w:pStyle w:val="TypografiArialFr3pkt"/>
        <w:spacing w:before="0"/>
        <w:rPr>
          <w:color w:val="FF0000"/>
          <w:sz w:val="22"/>
          <w:szCs w:val="22"/>
        </w:rPr>
      </w:pPr>
      <w:r w:rsidRPr="00B04ED3">
        <w:rPr>
          <w:rStyle w:val="TypografiArial"/>
          <w:sz w:val="22"/>
          <w:szCs w:val="22"/>
        </w:rPr>
        <w:lastRenderedPageBreak/>
        <w:t>Hvis borgerens bevilling hovedsagelig er givet som puljetimer, er det vigtigt ved ansættelse af ko</w:t>
      </w:r>
      <w:r w:rsidRPr="00B04ED3">
        <w:rPr>
          <w:rStyle w:val="TypografiArial"/>
          <w:sz w:val="22"/>
          <w:szCs w:val="22"/>
        </w:rPr>
        <w:t>n</w:t>
      </w:r>
      <w:r w:rsidRPr="00B04ED3">
        <w:rPr>
          <w:rStyle w:val="TypografiArial"/>
          <w:sz w:val="22"/>
          <w:szCs w:val="22"/>
        </w:rPr>
        <w:t xml:space="preserve">taktpersonen i store træk at få afklaret, </w:t>
      </w:r>
      <w:r w:rsidRPr="008D0E23">
        <w:rPr>
          <w:rStyle w:val="TypografiArial"/>
          <w:sz w:val="22"/>
          <w:szCs w:val="22"/>
        </w:rPr>
        <w:t xml:space="preserve">hvornår og hvor ofte borgeren har behov for </w:t>
      </w:r>
      <w:proofErr w:type="spellStart"/>
      <w:r w:rsidRPr="008D0E23">
        <w:rPr>
          <w:rStyle w:val="TypografiArial"/>
          <w:sz w:val="22"/>
          <w:szCs w:val="22"/>
        </w:rPr>
        <w:t>kon</w:t>
      </w:r>
      <w:proofErr w:type="spellEnd"/>
      <w:r w:rsidR="00887A6F" w:rsidRPr="008D0E23">
        <w:rPr>
          <w:rStyle w:val="TypografiArial"/>
          <w:sz w:val="22"/>
          <w:szCs w:val="22"/>
        </w:rPr>
        <w:t>-</w:t>
      </w:r>
      <w:r w:rsidRPr="008D0E23">
        <w:rPr>
          <w:rStyle w:val="TypografiArial"/>
          <w:sz w:val="22"/>
          <w:szCs w:val="22"/>
        </w:rPr>
        <w:t>taktpersonsbistand.</w:t>
      </w:r>
    </w:p>
    <w:p w:rsidR="00DF744C" w:rsidRDefault="00DF744C" w:rsidP="002F5437">
      <w:pPr>
        <w:pStyle w:val="Overskrift2"/>
      </w:pPr>
    </w:p>
    <w:p w:rsidR="00B12B72" w:rsidRPr="00AD2EAC" w:rsidRDefault="00B12B72" w:rsidP="002F5437">
      <w:pPr>
        <w:pStyle w:val="Overskrift2"/>
      </w:pPr>
      <w:bookmarkStart w:id="33" w:name="_Toc536434015"/>
      <w:r w:rsidRPr="00AD2EAC">
        <w:t>Pauser</w:t>
      </w:r>
      <w:bookmarkEnd w:id="33"/>
    </w:p>
    <w:p w:rsidR="00B12B72" w:rsidRPr="00B04ED3" w:rsidRDefault="00B12B72" w:rsidP="004D47E7">
      <w:pPr>
        <w:spacing w:after="0"/>
        <w:rPr>
          <w:rStyle w:val="TypografiArial"/>
          <w:sz w:val="22"/>
          <w:szCs w:val="22"/>
        </w:rPr>
      </w:pPr>
      <w:r w:rsidRPr="00AD2EAC">
        <w:rPr>
          <w:rStyle w:val="TypografiArial"/>
          <w:sz w:val="22"/>
          <w:szCs w:val="22"/>
        </w:rPr>
        <w:t>Det er vigtigt for både borger og kontaktperson, at der bliver aftalt pauser i løbet af arbejdstiden.</w:t>
      </w:r>
    </w:p>
    <w:p w:rsidR="00B12B72" w:rsidRPr="00B04ED3" w:rsidRDefault="00B12B72" w:rsidP="002F5437">
      <w:pPr>
        <w:pStyle w:val="Overskrift1"/>
        <w:rPr>
          <w:rStyle w:val="TypografiArial"/>
          <w:b w:val="0"/>
          <w:sz w:val="22"/>
          <w:szCs w:val="22"/>
        </w:rPr>
      </w:pPr>
    </w:p>
    <w:p w:rsidR="004D47E7" w:rsidRPr="00B04ED3" w:rsidRDefault="004D47E7" w:rsidP="002F5437">
      <w:pPr>
        <w:pStyle w:val="Overskrift2"/>
      </w:pPr>
      <w:bookmarkStart w:id="34" w:name="_Toc104271461"/>
      <w:bookmarkStart w:id="35" w:name="_Toc219198912"/>
      <w:bookmarkStart w:id="36" w:name="_Toc536434016"/>
      <w:r w:rsidRPr="00B04ED3">
        <w:t>Forsikring</w:t>
      </w:r>
      <w:bookmarkEnd w:id="34"/>
      <w:bookmarkEnd w:id="35"/>
      <w:bookmarkEnd w:id="36"/>
      <w:r w:rsidRPr="00B04ED3">
        <w:t xml:space="preserve"> </w:t>
      </w:r>
    </w:p>
    <w:p w:rsidR="004D47E7" w:rsidRPr="00B04ED3" w:rsidRDefault="004D47E7" w:rsidP="004D47E7">
      <w:pPr>
        <w:spacing w:after="0"/>
        <w:rPr>
          <w:rStyle w:val="TypografiArial"/>
          <w:sz w:val="22"/>
          <w:szCs w:val="22"/>
        </w:rPr>
      </w:pPr>
      <w:r w:rsidRPr="00B04ED3">
        <w:rPr>
          <w:rStyle w:val="TypografiArial"/>
          <w:sz w:val="22"/>
          <w:szCs w:val="22"/>
        </w:rPr>
        <w:t xml:space="preserve">Kontaktpersonen er i forbindelse med sin ansættelse i kommunen omfattet af forsikring i </w:t>
      </w:r>
      <w:proofErr w:type="spellStart"/>
      <w:r w:rsidRPr="00B04ED3">
        <w:rPr>
          <w:rStyle w:val="TypografiArial"/>
          <w:sz w:val="22"/>
          <w:szCs w:val="22"/>
        </w:rPr>
        <w:t>arbejds</w:t>
      </w:r>
      <w:r w:rsidR="00887A6F">
        <w:rPr>
          <w:rStyle w:val="TypografiArial"/>
          <w:sz w:val="22"/>
          <w:szCs w:val="22"/>
        </w:rPr>
        <w:t>-</w:t>
      </w:r>
      <w:r w:rsidRPr="00B04ED3">
        <w:rPr>
          <w:rStyle w:val="TypografiArial"/>
          <w:sz w:val="22"/>
          <w:szCs w:val="22"/>
        </w:rPr>
        <w:t>tiden</w:t>
      </w:r>
      <w:proofErr w:type="spellEnd"/>
      <w:r w:rsidRPr="00B04ED3">
        <w:rPr>
          <w:rStyle w:val="TypografiArial"/>
          <w:sz w:val="22"/>
          <w:szCs w:val="22"/>
        </w:rPr>
        <w:t xml:space="preserve">, men det er en god ide at undersøge, hvordan det er organiseret i den enkelte kommune. </w:t>
      </w:r>
    </w:p>
    <w:p w:rsidR="004D47E7" w:rsidRPr="00B04ED3" w:rsidRDefault="004D47E7" w:rsidP="004D47E7">
      <w:pPr>
        <w:spacing w:after="0"/>
        <w:rPr>
          <w:rStyle w:val="TypografiArial"/>
          <w:sz w:val="22"/>
          <w:szCs w:val="22"/>
        </w:rPr>
      </w:pPr>
    </w:p>
    <w:p w:rsidR="004D47E7" w:rsidRDefault="004D47E7" w:rsidP="004D47E7">
      <w:pPr>
        <w:spacing w:after="0"/>
        <w:rPr>
          <w:rStyle w:val="TypografiArial"/>
          <w:sz w:val="22"/>
          <w:szCs w:val="22"/>
        </w:rPr>
      </w:pPr>
      <w:r w:rsidRPr="00B04ED3">
        <w:rPr>
          <w:rStyle w:val="TypografiArial"/>
          <w:sz w:val="22"/>
          <w:szCs w:val="22"/>
        </w:rPr>
        <w:t>Ved ledsagelse under rejser i udlandet vil kommunens</w:t>
      </w:r>
      <w:r w:rsidR="009E376D" w:rsidRPr="00B04ED3">
        <w:rPr>
          <w:rStyle w:val="TypografiArial"/>
          <w:sz w:val="22"/>
          <w:szCs w:val="22"/>
        </w:rPr>
        <w:t xml:space="preserve"> rejseforsikring normalt dække</w:t>
      </w:r>
      <w:r w:rsidR="00791853">
        <w:rPr>
          <w:rStyle w:val="TypografiArial"/>
          <w:sz w:val="22"/>
          <w:szCs w:val="22"/>
        </w:rPr>
        <w:t>,</w:t>
      </w:r>
      <w:r w:rsidR="009E376D" w:rsidRPr="00B04ED3">
        <w:rPr>
          <w:rStyle w:val="TypografiArial"/>
          <w:sz w:val="22"/>
          <w:szCs w:val="22"/>
        </w:rPr>
        <w:t xml:space="preserve"> </w:t>
      </w:r>
      <w:r w:rsidRPr="00B04ED3">
        <w:rPr>
          <w:rStyle w:val="TypografiArial"/>
          <w:sz w:val="22"/>
          <w:szCs w:val="22"/>
        </w:rPr>
        <w:t>og der udl</w:t>
      </w:r>
      <w:r w:rsidRPr="00B04ED3">
        <w:rPr>
          <w:rStyle w:val="TypografiArial"/>
          <w:sz w:val="22"/>
          <w:szCs w:val="22"/>
        </w:rPr>
        <w:t>e</w:t>
      </w:r>
      <w:r w:rsidRPr="00B04ED3">
        <w:rPr>
          <w:rStyle w:val="TypografiArial"/>
          <w:sz w:val="22"/>
          <w:szCs w:val="22"/>
        </w:rPr>
        <w:t>veres et rejseforsikringskort til den specifikke rejse.</w:t>
      </w:r>
      <w:r w:rsidR="00FA3B68" w:rsidRPr="00B04ED3">
        <w:rPr>
          <w:rStyle w:val="TypografiArial"/>
          <w:sz w:val="22"/>
          <w:szCs w:val="22"/>
        </w:rPr>
        <w:t xml:space="preserve"> </w:t>
      </w:r>
    </w:p>
    <w:p w:rsidR="00E616CA" w:rsidRDefault="00E616CA" w:rsidP="004D47E7">
      <w:pPr>
        <w:spacing w:after="0"/>
        <w:rPr>
          <w:rStyle w:val="TypografiArial"/>
          <w:sz w:val="22"/>
          <w:szCs w:val="22"/>
        </w:rPr>
      </w:pPr>
    </w:p>
    <w:p w:rsidR="00E616CA" w:rsidRDefault="00E616CA" w:rsidP="00E616CA">
      <w:pPr>
        <w:pStyle w:val="Typografi2"/>
        <w:tabs>
          <w:tab w:val="left" w:pos="720"/>
        </w:tabs>
        <w:spacing w:after="0"/>
        <w:ind w:left="720" w:hanging="720"/>
        <w:outlineLvl w:val="0"/>
        <w:rPr>
          <w:sz w:val="28"/>
          <w:szCs w:val="28"/>
        </w:rPr>
      </w:pPr>
      <w:bookmarkStart w:id="37" w:name="_Toc536434017"/>
      <w:r w:rsidRPr="00663A3B">
        <w:rPr>
          <w:sz w:val="28"/>
          <w:szCs w:val="28"/>
        </w:rPr>
        <w:t>Førstehjælpskursus</w:t>
      </w:r>
      <w:bookmarkEnd w:id="37"/>
    </w:p>
    <w:p w:rsidR="00E616CA" w:rsidRPr="00B04ED3" w:rsidRDefault="00E616CA" w:rsidP="004D47E7">
      <w:pPr>
        <w:spacing w:after="0"/>
        <w:rPr>
          <w:rStyle w:val="TypografiArial"/>
          <w:sz w:val="22"/>
          <w:szCs w:val="22"/>
        </w:rPr>
      </w:pPr>
      <w:r>
        <w:rPr>
          <w:rStyle w:val="TypografiArial"/>
          <w:sz w:val="22"/>
          <w:szCs w:val="22"/>
        </w:rPr>
        <w:t>Det anbefales, at kontaktpersonen bliver tilbudt et førstehjælpskursus i kommunen.</w:t>
      </w:r>
    </w:p>
    <w:p w:rsidR="004D47E7" w:rsidRPr="00B04ED3" w:rsidRDefault="004D47E7" w:rsidP="004D47E7">
      <w:pPr>
        <w:spacing w:after="0"/>
        <w:rPr>
          <w:rStyle w:val="TypografiArial"/>
          <w:sz w:val="22"/>
          <w:szCs w:val="22"/>
        </w:rPr>
      </w:pPr>
    </w:p>
    <w:p w:rsidR="004D47E7" w:rsidRPr="00B04ED3" w:rsidRDefault="004D47E7" w:rsidP="002F5437">
      <w:pPr>
        <w:pStyle w:val="Overskrift2"/>
      </w:pPr>
      <w:bookmarkStart w:id="38" w:name="_Toc104271463"/>
      <w:bookmarkStart w:id="39" w:name="_Toc536434018"/>
      <w:r w:rsidRPr="00B04ED3">
        <w:t>Rollefordelingen mellem</w:t>
      </w:r>
      <w:r w:rsidR="00137ABC" w:rsidRPr="00B04ED3">
        <w:t xml:space="preserve"> borger</w:t>
      </w:r>
      <w:r w:rsidRPr="00B04ED3">
        <w:t>, kommune og døv</w:t>
      </w:r>
      <w:bookmarkEnd w:id="38"/>
      <w:r w:rsidRPr="00B04ED3">
        <w:t>blindekonsulent</w:t>
      </w:r>
      <w:bookmarkEnd w:id="39"/>
    </w:p>
    <w:p w:rsidR="004D47E7" w:rsidRPr="00B04ED3" w:rsidRDefault="004D47E7" w:rsidP="004D47E7">
      <w:pPr>
        <w:spacing w:after="0"/>
        <w:rPr>
          <w:rStyle w:val="TypografiArial"/>
          <w:sz w:val="22"/>
          <w:szCs w:val="22"/>
        </w:rPr>
      </w:pPr>
      <w:r w:rsidRPr="00B04ED3">
        <w:rPr>
          <w:rStyle w:val="TypografiArial"/>
          <w:sz w:val="22"/>
          <w:szCs w:val="22"/>
        </w:rPr>
        <w:t xml:space="preserve">Borgeren tilrettelægger og planlægger selv det daglige </w:t>
      </w:r>
      <w:proofErr w:type="spellStart"/>
      <w:r w:rsidRPr="00B04ED3">
        <w:rPr>
          <w:rStyle w:val="TypografiArial"/>
          <w:sz w:val="22"/>
          <w:szCs w:val="22"/>
        </w:rPr>
        <w:t>kon</w:t>
      </w:r>
      <w:r w:rsidRPr="00B04ED3">
        <w:rPr>
          <w:rStyle w:val="TypografiArial"/>
          <w:sz w:val="22"/>
          <w:szCs w:val="22"/>
        </w:rPr>
        <w:softHyphen/>
        <w:t>taktpersonarbejde</w:t>
      </w:r>
      <w:proofErr w:type="spellEnd"/>
      <w:r w:rsidRPr="00B04ED3">
        <w:rPr>
          <w:rStyle w:val="TypografiArial"/>
          <w:sz w:val="22"/>
          <w:szCs w:val="22"/>
        </w:rPr>
        <w:t>.</w:t>
      </w:r>
    </w:p>
    <w:p w:rsidR="004D47E7" w:rsidRPr="00B04ED3" w:rsidRDefault="004D47E7" w:rsidP="004D47E7">
      <w:pPr>
        <w:spacing w:after="0"/>
        <w:rPr>
          <w:rStyle w:val="TypografiArialKursiv"/>
          <w:i w:val="0"/>
          <w:sz w:val="22"/>
          <w:szCs w:val="22"/>
        </w:rPr>
      </w:pPr>
    </w:p>
    <w:p w:rsidR="00742CF3" w:rsidRDefault="004D47E7" w:rsidP="004D47E7">
      <w:pPr>
        <w:spacing w:after="0"/>
        <w:rPr>
          <w:rStyle w:val="TypografiArial"/>
          <w:sz w:val="22"/>
          <w:szCs w:val="22"/>
        </w:rPr>
      </w:pPr>
      <w:r w:rsidRPr="00663A3B">
        <w:rPr>
          <w:rStyle w:val="TypografiArialKursiv"/>
          <w:i w:val="0"/>
          <w:sz w:val="22"/>
          <w:szCs w:val="22"/>
        </w:rPr>
        <w:t>Kommunen</w:t>
      </w:r>
      <w:r w:rsidRPr="00663A3B">
        <w:rPr>
          <w:rStyle w:val="TypografiArial"/>
          <w:i/>
          <w:sz w:val="22"/>
          <w:szCs w:val="22"/>
        </w:rPr>
        <w:t xml:space="preserve"> </w:t>
      </w:r>
      <w:r w:rsidRPr="00663A3B">
        <w:rPr>
          <w:rStyle w:val="TypografiArial"/>
          <w:sz w:val="22"/>
          <w:szCs w:val="22"/>
        </w:rPr>
        <w:t>tager sig af løn- og ansættelsesforhold for kontaktper</w:t>
      </w:r>
      <w:r w:rsidRPr="00663A3B">
        <w:rPr>
          <w:rStyle w:val="TypografiArial"/>
          <w:sz w:val="22"/>
          <w:szCs w:val="22"/>
        </w:rPr>
        <w:softHyphen/>
        <w:t xml:space="preserve">sonen. Forholdene kan være </w:t>
      </w:r>
    </w:p>
    <w:p w:rsidR="004D47E7" w:rsidRPr="00B04ED3" w:rsidRDefault="004D47E7" w:rsidP="004D47E7">
      <w:pPr>
        <w:spacing w:after="0"/>
        <w:rPr>
          <w:rStyle w:val="TypografiArialKursiv"/>
          <w:sz w:val="22"/>
          <w:szCs w:val="22"/>
        </w:rPr>
      </w:pPr>
      <w:proofErr w:type="gramStart"/>
      <w:r w:rsidRPr="00663A3B">
        <w:rPr>
          <w:rStyle w:val="TypografiArial"/>
          <w:sz w:val="22"/>
          <w:szCs w:val="22"/>
        </w:rPr>
        <w:t>forskellige fra kommune til kommune.</w:t>
      </w:r>
      <w:proofErr w:type="gramEnd"/>
    </w:p>
    <w:p w:rsidR="004D47E7" w:rsidRPr="00B04ED3" w:rsidRDefault="004D47E7" w:rsidP="004D47E7">
      <w:pPr>
        <w:spacing w:after="0"/>
        <w:rPr>
          <w:rStyle w:val="TypografiArialKursiv"/>
          <w:i w:val="0"/>
          <w:sz w:val="22"/>
          <w:szCs w:val="22"/>
        </w:rPr>
      </w:pPr>
    </w:p>
    <w:p w:rsidR="004D47E7" w:rsidRPr="00B04ED3" w:rsidRDefault="004D47E7" w:rsidP="004D47E7">
      <w:pPr>
        <w:spacing w:after="0"/>
        <w:rPr>
          <w:rStyle w:val="TypografiArial"/>
          <w:sz w:val="22"/>
          <w:szCs w:val="22"/>
        </w:rPr>
      </w:pPr>
      <w:r w:rsidRPr="00B04ED3">
        <w:rPr>
          <w:rStyle w:val="TypografiArialKursiv"/>
          <w:i w:val="0"/>
          <w:sz w:val="22"/>
          <w:szCs w:val="22"/>
        </w:rPr>
        <w:t>Døvblindekonsulenten</w:t>
      </w:r>
      <w:r w:rsidRPr="00B04ED3">
        <w:rPr>
          <w:rStyle w:val="TypografiArial"/>
          <w:sz w:val="22"/>
          <w:szCs w:val="22"/>
        </w:rPr>
        <w:t xml:space="preserve"> </w:t>
      </w:r>
      <w:r w:rsidRPr="003B5EA5">
        <w:rPr>
          <w:rStyle w:val="TypografiArial"/>
          <w:sz w:val="22"/>
          <w:szCs w:val="22"/>
        </w:rPr>
        <w:t xml:space="preserve">giver </w:t>
      </w:r>
      <w:r w:rsidR="00B55324" w:rsidRPr="003B5EA5">
        <w:rPr>
          <w:rStyle w:val="TypografiArial"/>
          <w:sz w:val="22"/>
          <w:szCs w:val="22"/>
        </w:rPr>
        <w:t xml:space="preserve">instruktion, </w:t>
      </w:r>
      <w:r w:rsidRPr="003B5EA5">
        <w:rPr>
          <w:rStyle w:val="TypografiArial"/>
          <w:sz w:val="22"/>
          <w:szCs w:val="22"/>
        </w:rPr>
        <w:t>undervisning og individuel supervision til kontakt</w:t>
      </w:r>
      <w:r w:rsidRPr="003B5EA5">
        <w:rPr>
          <w:rStyle w:val="TypografiArial"/>
          <w:sz w:val="22"/>
          <w:szCs w:val="22"/>
        </w:rPr>
        <w:softHyphen/>
        <w:t>personen med det formål, at kontaktpersonen</w:t>
      </w:r>
      <w:r w:rsidR="00B55324" w:rsidRPr="003B5EA5">
        <w:rPr>
          <w:rStyle w:val="TypografiArial"/>
          <w:sz w:val="22"/>
          <w:szCs w:val="22"/>
        </w:rPr>
        <w:t xml:space="preserve"> bliver klædt på til opgaven, får </w:t>
      </w:r>
      <w:r w:rsidR="00A0438E" w:rsidRPr="003B5EA5">
        <w:rPr>
          <w:rStyle w:val="TypografiArial"/>
          <w:sz w:val="22"/>
          <w:szCs w:val="22"/>
        </w:rPr>
        <w:t>øget sine kompetencer,</w:t>
      </w:r>
      <w:r w:rsidRPr="003B5EA5">
        <w:rPr>
          <w:rStyle w:val="TypografiArial"/>
          <w:sz w:val="22"/>
          <w:szCs w:val="22"/>
        </w:rPr>
        <w:t xml:space="preserve"> </w:t>
      </w:r>
      <w:r w:rsidRPr="00B04ED3">
        <w:rPr>
          <w:rStyle w:val="TypografiArial"/>
          <w:sz w:val="22"/>
          <w:szCs w:val="22"/>
        </w:rPr>
        <w:t>udvikler sig og bliver bedst muligt kvalificeret til at støtte den døvblinde i dagligdagen. Kontaktpersonen får viden om konsekvenserne af det dobbelte sansetab og får redskaber til at mestre arbejdet som kontaktperson.</w:t>
      </w:r>
    </w:p>
    <w:p w:rsidR="004D47E7" w:rsidRPr="00B04ED3" w:rsidRDefault="004D47E7" w:rsidP="004D47E7">
      <w:pPr>
        <w:spacing w:after="0"/>
        <w:rPr>
          <w:rStyle w:val="TypografiArial"/>
          <w:sz w:val="22"/>
          <w:szCs w:val="22"/>
        </w:rPr>
      </w:pPr>
      <w:r w:rsidRPr="00B04ED3">
        <w:rPr>
          <w:rStyle w:val="TypografiArial"/>
          <w:sz w:val="22"/>
          <w:szCs w:val="22"/>
        </w:rPr>
        <w:t xml:space="preserve"> </w:t>
      </w:r>
    </w:p>
    <w:p w:rsidR="003B5EA5" w:rsidRDefault="004D47E7" w:rsidP="004D47E7">
      <w:pPr>
        <w:spacing w:after="0"/>
        <w:rPr>
          <w:rStyle w:val="TypografiArial"/>
          <w:sz w:val="22"/>
          <w:szCs w:val="22"/>
        </w:rPr>
      </w:pPr>
      <w:r w:rsidRPr="00B04ED3">
        <w:rPr>
          <w:rStyle w:val="TypografiArial"/>
          <w:sz w:val="22"/>
          <w:szCs w:val="22"/>
        </w:rPr>
        <w:t>Arbejdet som kontaktperson indebærer en meget tæt kontakt med andre menne</w:t>
      </w:r>
      <w:r w:rsidRPr="00B04ED3">
        <w:rPr>
          <w:rStyle w:val="TypografiArial"/>
          <w:sz w:val="22"/>
          <w:szCs w:val="22"/>
        </w:rPr>
        <w:softHyphen/>
        <w:t xml:space="preserve">sker. Da </w:t>
      </w:r>
    </w:p>
    <w:p w:rsidR="003B5EA5" w:rsidRDefault="004D47E7" w:rsidP="004D47E7">
      <w:pPr>
        <w:spacing w:after="0"/>
        <w:rPr>
          <w:rStyle w:val="TypografiArial"/>
          <w:sz w:val="22"/>
          <w:szCs w:val="22"/>
        </w:rPr>
      </w:pPr>
      <w:r w:rsidRPr="00B04ED3">
        <w:rPr>
          <w:rStyle w:val="TypografiArial"/>
          <w:sz w:val="22"/>
          <w:szCs w:val="22"/>
        </w:rPr>
        <w:t xml:space="preserve">kontaktpersonen arbejder </w:t>
      </w:r>
      <w:r w:rsidR="00791853">
        <w:rPr>
          <w:rStyle w:val="TypografiArial"/>
          <w:sz w:val="22"/>
          <w:szCs w:val="22"/>
        </w:rPr>
        <w:t>meget alene, er det derfor særdeles</w:t>
      </w:r>
      <w:r w:rsidRPr="00B04ED3">
        <w:rPr>
          <w:rStyle w:val="TypografiArial"/>
          <w:sz w:val="22"/>
          <w:szCs w:val="22"/>
        </w:rPr>
        <w:t xml:space="preserve"> vigtigt at deltage i undervisnings- og </w:t>
      </w:r>
      <w:proofErr w:type="spellStart"/>
      <w:r w:rsidRPr="00B04ED3">
        <w:rPr>
          <w:rStyle w:val="TypografiArial"/>
          <w:sz w:val="22"/>
          <w:szCs w:val="22"/>
        </w:rPr>
        <w:t>super</w:t>
      </w:r>
      <w:r w:rsidRPr="00B04ED3">
        <w:rPr>
          <w:rStyle w:val="TypografiArial"/>
          <w:sz w:val="22"/>
          <w:szCs w:val="22"/>
        </w:rPr>
        <w:softHyphen/>
        <w:t>visionsmøderne</w:t>
      </w:r>
      <w:proofErr w:type="spellEnd"/>
      <w:r w:rsidRPr="00B04ED3">
        <w:rPr>
          <w:rStyle w:val="TypografiArial"/>
          <w:sz w:val="22"/>
          <w:szCs w:val="22"/>
        </w:rPr>
        <w:t xml:space="preserve">, idet dette er den eneste måde at få bearbejdet og diskuteret faglige </w:t>
      </w:r>
    </w:p>
    <w:p w:rsidR="004D47E7" w:rsidRPr="00B04ED3" w:rsidRDefault="004D47E7" w:rsidP="004D47E7">
      <w:pPr>
        <w:spacing w:after="0"/>
        <w:rPr>
          <w:rStyle w:val="TypografiArial"/>
          <w:sz w:val="22"/>
          <w:szCs w:val="22"/>
        </w:rPr>
      </w:pPr>
      <w:proofErr w:type="gramStart"/>
      <w:r w:rsidRPr="00B04ED3">
        <w:rPr>
          <w:rStyle w:val="TypografiArial"/>
          <w:sz w:val="22"/>
          <w:szCs w:val="22"/>
        </w:rPr>
        <w:t>problemstillinger</w:t>
      </w:r>
      <w:r w:rsidR="00742CF3">
        <w:rPr>
          <w:rStyle w:val="TypografiArial"/>
          <w:sz w:val="22"/>
          <w:szCs w:val="22"/>
        </w:rPr>
        <w:t xml:space="preserve"> </w:t>
      </w:r>
      <w:r w:rsidRPr="00B04ED3">
        <w:rPr>
          <w:rStyle w:val="TypografiArial"/>
          <w:sz w:val="22"/>
          <w:szCs w:val="22"/>
        </w:rPr>
        <w:t>og</w:t>
      </w:r>
      <w:r w:rsidR="00742CF3">
        <w:rPr>
          <w:rStyle w:val="TypografiArial"/>
          <w:sz w:val="22"/>
          <w:szCs w:val="22"/>
        </w:rPr>
        <w:t xml:space="preserve"> </w:t>
      </w:r>
      <w:r w:rsidRPr="00B04ED3">
        <w:rPr>
          <w:rStyle w:val="TypografiArial"/>
          <w:sz w:val="22"/>
          <w:szCs w:val="22"/>
        </w:rPr>
        <w:t>blive</w:t>
      </w:r>
      <w:r w:rsidR="00742CF3">
        <w:rPr>
          <w:rStyle w:val="TypografiArial"/>
          <w:sz w:val="22"/>
          <w:szCs w:val="22"/>
        </w:rPr>
        <w:t xml:space="preserve"> </w:t>
      </w:r>
      <w:r w:rsidRPr="00B04ED3">
        <w:rPr>
          <w:rStyle w:val="TypografiArial"/>
          <w:sz w:val="22"/>
          <w:szCs w:val="22"/>
        </w:rPr>
        <w:t xml:space="preserve">opkvalificeret blandt andet omkring </w:t>
      </w:r>
      <w:r w:rsidR="00EF51AC" w:rsidRPr="00EF51AC">
        <w:rPr>
          <w:rStyle w:val="TypografiArial"/>
          <w:sz w:val="22"/>
          <w:szCs w:val="22"/>
        </w:rPr>
        <w:t>synsbeskrivelse</w:t>
      </w:r>
      <w:r w:rsidR="00D3261A">
        <w:rPr>
          <w:rStyle w:val="TypografiArial"/>
          <w:color w:val="FF0000"/>
          <w:sz w:val="22"/>
          <w:szCs w:val="22"/>
        </w:rPr>
        <w:t xml:space="preserve"> </w:t>
      </w:r>
      <w:r w:rsidRPr="00B04ED3">
        <w:rPr>
          <w:rStyle w:val="TypografiArial"/>
          <w:sz w:val="22"/>
          <w:szCs w:val="22"/>
        </w:rPr>
        <w:t>og haptisk kommun</w:t>
      </w:r>
      <w:r w:rsidRPr="00B04ED3">
        <w:rPr>
          <w:rStyle w:val="TypografiArial"/>
          <w:sz w:val="22"/>
          <w:szCs w:val="22"/>
        </w:rPr>
        <w:t>i</w:t>
      </w:r>
      <w:r w:rsidRPr="00B04ED3">
        <w:rPr>
          <w:rStyle w:val="TypografiArial"/>
          <w:sz w:val="22"/>
          <w:szCs w:val="22"/>
        </w:rPr>
        <w:t>kation.</w:t>
      </w:r>
      <w:proofErr w:type="gramEnd"/>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Døvblindekonsulenten har en gang årligt en evalueringssamtale med kontaktpersonen</w:t>
      </w:r>
      <w:r w:rsidR="00423B72" w:rsidRPr="00B04ED3">
        <w:rPr>
          <w:rStyle w:val="TypografiArial"/>
          <w:sz w:val="22"/>
          <w:szCs w:val="22"/>
        </w:rPr>
        <w:t>.</w:t>
      </w:r>
    </w:p>
    <w:p w:rsidR="004D47E7" w:rsidRPr="00B04ED3" w:rsidRDefault="004D47E7" w:rsidP="004D47E7">
      <w:pPr>
        <w:spacing w:after="0"/>
        <w:rPr>
          <w:rStyle w:val="TypografiArial"/>
          <w:sz w:val="22"/>
          <w:szCs w:val="22"/>
        </w:rPr>
      </w:pPr>
    </w:p>
    <w:p w:rsidR="003B5EA5" w:rsidRDefault="004D47E7" w:rsidP="004D47E7">
      <w:pPr>
        <w:spacing w:after="0"/>
        <w:rPr>
          <w:rStyle w:val="TypografiArial"/>
          <w:sz w:val="22"/>
          <w:szCs w:val="22"/>
        </w:rPr>
      </w:pPr>
      <w:r w:rsidRPr="00B04ED3">
        <w:rPr>
          <w:rStyle w:val="TypografiArial"/>
          <w:sz w:val="22"/>
          <w:szCs w:val="22"/>
        </w:rPr>
        <w:t xml:space="preserve">Hvis der opstår problemer i ansættelsesforholdet er </w:t>
      </w:r>
      <w:proofErr w:type="spellStart"/>
      <w:r w:rsidRPr="00B04ED3">
        <w:rPr>
          <w:rStyle w:val="TypografiArial"/>
          <w:sz w:val="22"/>
          <w:szCs w:val="22"/>
        </w:rPr>
        <w:t>døvblindekon</w:t>
      </w:r>
      <w:r w:rsidRPr="00B04ED3">
        <w:rPr>
          <w:rStyle w:val="TypografiArial"/>
          <w:sz w:val="22"/>
          <w:szCs w:val="22"/>
        </w:rPr>
        <w:softHyphen/>
        <w:t>sulenten</w:t>
      </w:r>
      <w:proofErr w:type="spellEnd"/>
      <w:r w:rsidRPr="00B04ED3">
        <w:rPr>
          <w:rStyle w:val="TypografiArial"/>
          <w:sz w:val="22"/>
          <w:szCs w:val="22"/>
        </w:rPr>
        <w:t xml:space="preserve"> bindeled mellem</w:t>
      </w:r>
    </w:p>
    <w:p w:rsidR="004D47E7" w:rsidRPr="00B04ED3" w:rsidRDefault="004D47E7" w:rsidP="004D47E7">
      <w:pPr>
        <w:spacing w:after="0"/>
        <w:rPr>
          <w:rStyle w:val="TypografiArial"/>
          <w:sz w:val="22"/>
          <w:szCs w:val="22"/>
        </w:rPr>
      </w:pPr>
      <w:r w:rsidRPr="00B04ED3">
        <w:rPr>
          <w:rStyle w:val="TypografiArial"/>
          <w:sz w:val="22"/>
          <w:szCs w:val="22"/>
        </w:rPr>
        <w:t>parterne. I særligt problematiske situationer kan man beslutte</w:t>
      </w:r>
      <w:r w:rsidR="009E376D" w:rsidRPr="00B04ED3">
        <w:rPr>
          <w:rStyle w:val="TypografiArial"/>
          <w:sz w:val="22"/>
          <w:szCs w:val="22"/>
        </w:rPr>
        <w:t>,</w:t>
      </w:r>
      <w:r w:rsidRPr="00B04ED3">
        <w:rPr>
          <w:rStyle w:val="TypografiArial"/>
          <w:sz w:val="22"/>
          <w:szCs w:val="22"/>
        </w:rPr>
        <w:t xml:space="preserve"> at der er to døvblindekonsulenter på en sag, en der rådgiver den døvblinde</w:t>
      </w:r>
      <w:r w:rsidR="009E376D" w:rsidRPr="00B04ED3">
        <w:rPr>
          <w:rStyle w:val="TypografiArial"/>
          <w:sz w:val="22"/>
          <w:szCs w:val="22"/>
        </w:rPr>
        <w:t xml:space="preserve"> borger</w:t>
      </w:r>
      <w:r w:rsidRPr="00B04ED3">
        <w:rPr>
          <w:rStyle w:val="TypografiArial"/>
          <w:sz w:val="22"/>
          <w:szCs w:val="22"/>
        </w:rPr>
        <w:t xml:space="preserve"> - og en der rådgiver kontaktpersonen.</w:t>
      </w:r>
      <w:r w:rsidRPr="00B04ED3">
        <w:rPr>
          <w:rStyle w:val="Fodnotehenvisning"/>
          <w:rFonts w:ascii="Arial" w:hAnsi="Arial" w:cs="Arial"/>
        </w:rPr>
        <w:footnoteReference w:id="9"/>
      </w:r>
      <w:bookmarkStart w:id="40" w:name="_Toc219198915"/>
    </w:p>
    <w:p w:rsidR="009B42DF" w:rsidRDefault="009B42DF" w:rsidP="004D47E7">
      <w:pPr>
        <w:spacing w:after="0"/>
        <w:rPr>
          <w:rFonts w:ascii="Arial" w:hAnsi="Arial" w:cs="Arial"/>
        </w:rPr>
      </w:pPr>
    </w:p>
    <w:p w:rsidR="00FA6311" w:rsidRDefault="00FA6311" w:rsidP="002F5437">
      <w:pPr>
        <w:pStyle w:val="Overskrift2"/>
      </w:pPr>
    </w:p>
    <w:p w:rsidR="00FA6311" w:rsidRDefault="00FA6311" w:rsidP="002F5437">
      <w:pPr>
        <w:pStyle w:val="Overskrift2"/>
      </w:pPr>
    </w:p>
    <w:p w:rsidR="004D47E7" w:rsidRPr="00B04ED3" w:rsidRDefault="004D47E7" w:rsidP="002F5437">
      <w:pPr>
        <w:pStyle w:val="Overskrift2"/>
      </w:pPr>
      <w:bookmarkStart w:id="41" w:name="_Toc536434019"/>
      <w:r w:rsidRPr="00B04ED3">
        <w:lastRenderedPageBreak/>
        <w:t>Undervisning og individuel supervision</w:t>
      </w:r>
      <w:bookmarkEnd w:id="40"/>
      <w:bookmarkEnd w:id="41"/>
      <w:r w:rsidRPr="00B04ED3">
        <w:t xml:space="preserve"> </w:t>
      </w:r>
    </w:p>
    <w:p w:rsidR="009817CF" w:rsidRPr="007D6D65" w:rsidRDefault="009817CF" w:rsidP="009817CF">
      <w:pPr>
        <w:rPr>
          <w:rFonts w:ascii="Arial" w:hAnsi="Arial" w:cs="Arial"/>
        </w:rPr>
      </w:pPr>
      <w:r w:rsidRPr="007D6D65">
        <w:rPr>
          <w:rFonts w:ascii="Arial" w:hAnsi="Arial" w:cs="Arial"/>
        </w:rPr>
        <w:t xml:space="preserve">I vejledningen til </w:t>
      </w:r>
      <w:r w:rsidR="004A3F5C">
        <w:rPr>
          <w:rFonts w:ascii="Arial" w:hAnsi="Arial" w:cs="Arial"/>
        </w:rPr>
        <w:t>Serviceloven</w:t>
      </w:r>
      <w:r w:rsidRPr="007D6D65">
        <w:rPr>
          <w:rFonts w:ascii="Arial" w:hAnsi="Arial" w:cs="Arial"/>
        </w:rPr>
        <w:t>s § 98 står der, at når arbejdet som kontaktperson kræver særligt tilrettelagt instruktion, kurser, uddannelse og supervision, skal kommunen stille dette til rådighed.  Kommunen skal søge den nødvendige ekspertise ved tilrettelæggelse af instruktionen.</w:t>
      </w:r>
    </w:p>
    <w:p w:rsidR="009817CF" w:rsidRPr="007D6D65" w:rsidRDefault="009817CF" w:rsidP="009817CF">
      <w:pPr>
        <w:rPr>
          <w:rFonts w:ascii="Arial" w:hAnsi="Arial" w:cs="Arial"/>
        </w:rPr>
      </w:pPr>
      <w:r w:rsidRPr="007D6D65">
        <w:rPr>
          <w:rFonts w:ascii="Arial" w:hAnsi="Arial" w:cs="Arial"/>
        </w:rPr>
        <w:t>Arbejdet som kontaktperson for døvblinde er særligt komplekst og forudsætter derfor specifikke kvalifikationer.</w:t>
      </w:r>
      <w:r w:rsidR="00AD6D30" w:rsidRPr="007D6D65">
        <w:rPr>
          <w:rFonts w:ascii="Arial" w:hAnsi="Arial" w:cs="Arial"/>
        </w:rPr>
        <w:t xml:space="preserve"> </w:t>
      </w:r>
      <w:r w:rsidRPr="007D6D65">
        <w:rPr>
          <w:rFonts w:ascii="Arial" w:hAnsi="Arial" w:cs="Arial"/>
        </w:rPr>
        <w:t>For at opretholde en bæredygtig ordning kræver det, at kontaktpersonen bliver i</w:t>
      </w:r>
      <w:r w:rsidRPr="007D6D65">
        <w:rPr>
          <w:rFonts w:ascii="Arial" w:hAnsi="Arial" w:cs="Arial"/>
        </w:rPr>
        <w:t>n</w:t>
      </w:r>
      <w:r w:rsidRPr="007D6D65">
        <w:rPr>
          <w:rFonts w:ascii="Arial" w:hAnsi="Arial" w:cs="Arial"/>
        </w:rPr>
        <w:t>strueret til området samt kontinuerligt bliver opkvalificeret via undervisning, faglig sparring og s</w:t>
      </w:r>
      <w:r w:rsidRPr="007D6D65">
        <w:rPr>
          <w:rFonts w:ascii="Arial" w:hAnsi="Arial" w:cs="Arial"/>
        </w:rPr>
        <w:t>u</w:t>
      </w:r>
      <w:r w:rsidRPr="007D6D65">
        <w:rPr>
          <w:rFonts w:ascii="Arial" w:hAnsi="Arial" w:cs="Arial"/>
        </w:rPr>
        <w:t xml:space="preserve">pervision.  </w:t>
      </w:r>
      <w:r w:rsidR="00AD6D30" w:rsidRPr="007D6D65">
        <w:rPr>
          <w:rFonts w:ascii="Arial" w:hAnsi="Arial" w:cs="Arial"/>
        </w:rPr>
        <w:t>Denne opgave varetages af døvblindekonsulenterne.</w:t>
      </w:r>
    </w:p>
    <w:p w:rsidR="004D47E7" w:rsidRPr="00B04ED3" w:rsidRDefault="004D47E7" w:rsidP="004D47E7">
      <w:pPr>
        <w:spacing w:after="0"/>
        <w:rPr>
          <w:rStyle w:val="TypografiArial"/>
          <w:sz w:val="22"/>
          <w:szCs w:val="22"/>
        </w:rPr>
      </w:pPr>
      <w:r w:rsidRPr="00B04ED3">
        <w:rPr>
          <w:rStyle w:val="TypografiArial"/>
          <w:sz w:val="22"/>
          <w:szCs w:val="22"/>
        </w:rPr>
        <w:t>Tilbuddene gives som:</w:t>
      </w:r>
    </w:p>
    <w:p w:rsidR="004D47E7" w:rsidRPr="00B04ED3" w:rsidRDefault="004D47E7" w:rsidP="004D47E7">
      <w:pPr>
        <w:numPr>
          <w:ilvl w:val="0"/>
          <w:numId w:val="7"/>
        </w:numPr>
        <w:spacing w:after="0" w:line="240" w:lineRule="auto"/>
        <w:ind w:left="357" w:hanging="357"/>
        <w:rPr>
          <w:rStyle w:val="TypografiArial"/>
          <w:sz w:val="22"/>
          <w:szCs w:val="22"/>
        </w:rPr>
      </w:pPr>
      <w:r w:rsidRPr="00B04ED3">
        <w:rPr>
          <w:rStyle w:val="TypografiArial"/>
          <w:sz w:val="22"/>
          <w:szCs w:val="22"/>
        </w:rPr>
        <w:t>Introduktionskurser for nye kontaktpersoner</w:t>
      </w:r>
    </w:p>
    <w:p w:rsidR="004D47E7" w:rsidRPr="00B04ED3" w:rsidRDefault="004D47E7" w:rsidP="004D47E7">
      <w:pPr>
        <w:numPr>
          <w:ilvl w:val="0"/>
          <w:numId w:val="7"/>
        </w:numPr>
        <w:spacing w:after="0" w:line="240" w:lineRule="auto"/>
        <w:ind w:left="357" w:hanging="357"/>
        <w:rPr>
          <w:rStyle w:val="TypografiArial"/>
          <w:sz w:val="22"/>
          <w:szCs w:val="22"/>
        </w:rPr>
      </w:pPr>
      <w:r w:rsidRPr="00B04ED3">
        <w:rPr>
          <w:rStyle w:val="TypografiArial"/>
          <w:sz w:val="22"/>
          <w:szCs w:val="22"/>
        </w:rPr>
        <w:t>Faste møder med undervisning og supervision i grupper</w:t>
      </w:r>
    </w:p>
    <w:p w:rsidR="004D47E7" w:rsidRPr="00B04ED3" w:rsidRDefault="004D47E7" w:rsidP="004D47E7">
      <w:pPr>
        <w:numPr>
          <w:ilvl w:val="0"/>
          <w:numId w:val="7"/>
        </w:numPr>
        <w:spacing w:after="0" w:line="240" w:lineRule="auto"/>
        <w:ind w:left="357" w:hanging="357"/>
        <w:rPr>
          <w:rStyle w:val="TypografiArial"/>
          <w:sz w:val="22"/>
          <w:szCs w:val="22"/>
        </w:rPr>
      </w:pPr>
      <w:r w:rsidRPr="00B04ED3">
        <w:rPr>
          <w:rStyle w:val="TypografiArial"/>
          <w:sz w:val="22"/>
          <w:szCs w:val="22"/>
        </w:rPr>
        <w:t>Kursusdage/temadage (ev</w:t>
      </w:r>
      <w:r w:rsidR="009E376D" w:rsidRPr="00B04ED3">
        <w:rPr>
          <w:rStyle w:val="TypografiArial"/>
          <w:sz w:val="22"/>
          <w:szCs w:val="22"/>
        </w:rPr>
        <w:t>en</w:t>
      </w:r>
      <w:r w:rsidRPr="00B04ED3">
        <w:rPr>
          <w:rStyle w:val="TypografiArial"/>
          <w:sz w:val="22"/>
          <w:szCs w:val="22"/>
        </w:rPr>
        <w:t>t</w:t>
      </w:r>
      <w:r w:rsidR="009E376D" w:rsidRPr="00B04ED3">
        <w:rPr>
          <w:rStyle w:val="TypografiArial"/>
          <w:sz w:val="22"/>
          <w:szCs w:val="22"/>
        </w:rPr>
        <w:t>uelt</w:t>
      </w:r>
      <w:r w:rsidRPr="00B04ED3">
        <w:rPr>
          <w:rStyle w:val="TypografiArial"/>
          <w:sz w:val="22"/>
          <w:szCs w:val="22"/>
        </w:rPr>
        <w:t xml:space="preserve"> i form af internatkursus) med uddybning af specifikke emner</w:t>
      </w:r>
    </w:p>
    <w:p w:rsidR="004D47E7" w:rsidRPr="00B04ED3" w:rsidRDefault="004D47E7" w:rsidP="004D47E7">
      <w:pPr>
        <w:numPr>
          <w:ilvl w:val="0"/>
          <w:numId w:val="7"/>
        </w:numPr>
        <w:spacing w:after="0" w:line="240" w:lineRule="auto"/>
        <w:ind w:left="357" w:hanging="357"/>
        <w:rPr>
          <w:rStyle w:val="TypografiArial"/>
          <w:sz w:val="22"/>
          <w:szCs w:val="22"/>
        </w:rPr>
      </w:pPr>
      <w:r w:rsidRPr="00B04ED3">
        <w:rPr>
          <w:rStyle w:val="TypografiArial"/>
          <w:sz w:val="22"/>
          <w:szCs w:val="22"/>
        </w:rPr>
        <w:t>Individuel supervision</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Kommunerne kan have forskellige ønsker til, hvor mange timer der afsættes til ovenstående, men døvblindekonsulenterne anbefaler</w:t>
      </w:r>
      <w:r w:rsidR="009E376D" w:rsidRPr="00B04ED3">
        <w:rPr>
          <w:rStyle w:val="TypografiArial"/>
          <w:sz w:val="22"/>
          <w:szCs w:val="22"/>
        </w:rPr>
        <w:t>,</w:t>
      </w:r>
      <w:r w:rsidRPr="00B04ED3">
        <w:rPr>
          <w:rStyle w:val="TypografiArial"/>
          <w:sz w:val="22"/>
          <w:szCs w:val="22"/>
        </w:rPr>
        <w:t xml:space="preserve"> at der som minimum afsættes </w:t>
      </w:r>
      <w:r w:rsidR="00BD3D4C">
        <w:rPr>
          <w:rStyle w:val="TypografiArial"/>
          <w:sz w:val="22"/>
          <w:szCs w:val="22"/>
        </w:rPr>
        <w:t>35 timer</w:t>
      </w:r>
      <w:r w:rsidRPr="00B04ED3">
        <w:rPr>
          <w:rStyle w:val="TypografiArial"/>
          <w:sz w:val="22"/>
          <w:szCs w:val="22"/>
        </w:rPr>
        <w:t xml:space="preserve"> årligt til undervisning og supervision.</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Døvblindekonsulenterne tilstræber, at der gives et ensartet tilbud om undervisning og supervision på landsplan, men med mulighed for tilpasning i forhold til lokale ønsker.</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Der kan være kursusbehov ud over det,</w:t>
      </w:r>
      <w:r w:rsidR="0058406C" w:rsidRPr="00B04ED3">
        <w:rPr>
          <w:rStyle w:val="TypografiArial"/>
          <w:sz w:val="22"/>
          <w:szCs w:val="22"/>
        </w:rPr>
        <w:t xml:space="preserve"> døvblindekonsulenterne kan dæk</w:t>
      </w:r>
      <w:r w:rsidRPr="00B04ED3">
        <w:rPr>
          <w:rStyle w:val="TypografiArial"/>
          <w:sz w:val="22"/>
          <w:szCs w:val="22"/>
        </w:rPr>
        <w:t>ke, blandt andet fordi døvblindhed er et progredierende handicap og kommunikationsmetoderne kan ændre sig. Event</w:t>
      </w:r>
      <w:r w:rsidRPr="00B04ED3">
        <w:rPr>
          <w:rStyle w:val="TypografiArial"/>
          <w:sz w:val="22"/>
          <w:szCs w:val="22"/>
        </w:rPr>
        <w:t>u</w:t>
      </w:r>
      <w:r w:rsidRPr="00B04ED3">
        <w:rPr>
          <w:rStyle w:val="TypografiArial"/>
          <w:sz w:val="22"/>
          <w:szCs w:val="22"/>
        </w:rPr>
        <w:t>elle kurser ansøges hos kommunen, fx:</w:t>
      </w:r>
    </w:p>
    <w:p w:rsidR="004D47E7" w:rsidRPr="00B04ED3" w:rsidRDefault="004D47E7" w:rsidP="004D47E7">
      <w:pPr>
        <w:spacing w:after="0"/>
        <w:rPr>
          <w:rStyle w:val="TypografiArial"/>
          <w:sz w:val="22"/>
          <w:szCs w:val="22"/>
        </w:rPr>
      </w:pPr>
    </w:p>
    <w:p w:rsidR="004D47E7" w:rsidRPr="00B04ED3" w:rsidRDefault="004D47E7" w:rsidP="004D47E7">
      <w:pPr>
        <w:numPr>
          <w:ilvl w:val="0"/>
          <w:numId w:val="8"/>
        </w:numPr>
        <w:spacing w:after="0" w:line="240" w:lineRule="auto"/>
        <w:ind w:left="357" w:hanging="357"/>
        <w:rPr>
          <w:rStyle w:val="TypografiArial"/>
          <w:sz w:val="22"/>
          <w:szCs w:val="22"/>
        </w:rPr>
      </w:pPr>
      <w:r w:rsidRPr="00B04ED3">
        <w:rPr>
          <w:rStyle w:val="TypografiArial"/>
          <w:sz w:val="22"/>
          <w:szCs w:val="22"/>
        </w:rPr>
        <w:t>Kursus i tegnsprog</w:t>
      </w:r>
    </w:p>
    <w:p w:rsidR="004D47E7" w:rsidRPr="00B04ED3" w:rsidRDefault="004D47E7" w:rsidP="004D47E7">
      <w:pPr>
        <w:numPr>
          <w:ilvl w:val="0"/>
          <w:numId w:val="8"/>
        </w:numPr>
        <w:spacing w:after="0" w:line="240" w:lineRule="auto"/>
        <w:ind w:left="357" w:hanging="357"/>
        <w:rPr>
          <w:rStyle w:val="TypografiArial"/>
          <w:sz w:val="22"/>
          <w:szCs w:val="22"/>
        </w:rPr>
      </w:pPr>
      <w:r w:rsidRPr="00B04ED3">
        <w:rPr>
          <w:rStyle w:val="TypografiArial"/>
          <w:sz w:val="22"/>
          <w:szCs w:val="22"/>
        </w:rPr>
        <w:t>Kursus i taktilt tegnsprog</w:t>
      </w:r>
    </w:p>
    <w:p w:rsidR="004D47E7" w:rsidRPr="00B04ED3" w:rsidRDefault="004D47E7" w:rsidP="004D47E7">
      <w:pPr>
        <w:numPr>
          <w:ilvl w:val="0"/>
          <w:numId w:val="8"/>
        </w:numPr>
        <w:spacing w:after="0" w:line="240" w:lineRule="auto"/>
        <w:ind w:left="357" w:hanging="357"/>
        <w:rPr>
          <w:rStyle w:val="TypografiArial"/>
          <w:sz w:val="22"/>
          <w:szCs w:val="22"/>
        </w:rPr>
      </w:pPr>
      <w:r w:rsidRPr="00B04ED3">
        <w:rPr>
          <w:rStyle w:val="TypografiArial"/>
          <w:sz w:val="22"/>
          <w:szCs w:val="22"/>
        </w:rPr>
        <w:t>Kursus i haptisk kommunikation</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Døvblindekonsulenterne opfordrer alle nye brugere af kontaktpersonordningen til at deltage i et orienteringskursus om ordningen. Sådanne kurser kan etableres for mindre grupper af døvblinde</w:t>
      </w:r>
      <w:r w:rsidR="000E46C2" w:rsidRPr="00B04ED3">
        <w:rPr>
          <w:rStyle w:val="TypografiArial"/>
          <w:sz w:val="22"/>
          <w:szCs w:val="22"/>
        </w:rPr>
        <w:t xml:space="preserve"> borgere</w:t>
      </w:r>
      <w:r w:rsidRPr="00B04ED3">
        <w:rPr>
          <w:rStyle w:val="TypografiArial"/>
          <w:sz w:val="22"/>
          <w:szCs w:val="22"/>
        </w:rPr>
        <w:t>.</w:t>
      </w:r>
    </w:p>
    <w:p w:rsidR="009B42DF" w:rsidRPr="00B04ED3" w:rsidRDefault="009B42DF" w:rsidP="004D47E7">
      <w:pPr>
        <w:spacing w:after="0"/>
        <w:rPr>
          <w:rStyle w:val="TypografiArial"/>
          <w:sz w:val="22"/>
          <w:szCs w:val="22"/>
        </w:rPr>
      </w:pPr>
    </w:p>
    <w:p w:rsidR="004D47E7" w:rsidRPr="00B04ED3" w:rsidRDefault="004D47E7" w:rsidP="002F5437">
      <w:pPr>
        <w:pStyle w:val="Overskrift1"/>
      </w:pPr>
      <w:bookmarkStart w:id="42" w:name="_Toc536434020"/>
      <w:bookmarkStart w:id="43" w:name="_Toc104271466"/>
      <w:bookmarkStart w:id="44" w:name="_Toc219198917"/>
      <w:r w:rsidRPr="00B04ED3">
        <w:t>Sygdom og fravær</w:t>
      </w:r>
      <w:bookmarkEnd w:id="42"/>
    </w:p>
    <w:p w:rsidR="004D47E7" w:rsidRPr="00B04ED3" w:rsidRDefault="004D47E7" w:rsidP="004D47E7">
      <w:pPr>
        <w:pStyle w:val="Typografi2"/>
        <w:tabs>
          <w:tab w:val="left" w:pos="720"/>
        </w:tabs>
        <w:spacing w:after="0"/>
        <w:ind w:left="357"/>
        <w:rPr>
          <w:sz w:val="22"/>
          <w:szCs w:val="22"/>
        </w:rPr>
      </w:pPr>
    </w:p>
    <w:p w:rsidR="004D47E7" w:rsidRPr="00663A3B" w:rsidRDefault="004D47E7" w:rsidP="002F5437">
      <w:pPr>
        <w:pStyle w:val="Overskrift2"/>
      </w:pPr>
      <w:bookmarkStart w:id="45" w:name="_Toc536434021"/>
      <w:r w:rsidRPr="00663A3B">
        <w:t>Hvis borgeren bliver syg</w:t>
      </w:r>
      <w:bookmarkEnd w:id="43"/>
      <w:bookmarkEnd w:id="44"/>
      <w:bookmarkEnd w:id="45"/>
    </w:p>
    <w:p w:rsidR="004D47E7" w:rsidRPr="00B04ED3" w:rsidRDefault="004D47E7" w:rsidP="004D47E7">
      <w:pPr>
        <w:pStyle w:val="TypografiArialFr3pkt"/>
        <w:spacing w:before="0"/>
        <w:rPr>
          <w:rStyle w:val="TypografiArial"/>
          <w:bCs/>
          <w:sz w:val="22"/>
          <w:szCs w:val="22"/>
        </w:rPr>
      </w:pPr>
      <w:r w:rsidRPr="00663A3B">
        <w:rPr>
          <w:rStyle w:val="TypografiArial"/>
          <w:sz w:val="22"/>
          <w:szCs w:val="22"/>
        </w:rPr>
        <w:t xml:space="preserve">Borgeren bør kontakte kontaktpersonen og aflyse aftalen med denne i så god tid som muligt. </w:t>
      </w:r>
      <w:r w:rsidRPr="00663A3B">
        <w:rPr>
          <w:rStyle w:val="TypografiArial"/>
          <w:bCs/>
          <w:sz w:val="22"/>
          <w:szCs w:val="22"/>
        </w:rPr>
        <w:t>Det bør fremgå af bevilling og ansættelsesvilkår, hvordan reglerne er for lønudbetaling i forbindelse med borgerens sygdom</w:t>
      </w:r>
      <w:r w:rsidR="00663A3B" w:rsidRPr="00663A3B">
        <w:rPr>
          <w:rStyle w:val="TypografiArial"/>
          <w:bCs/>
          <w:sz w:val="22"/>
          <w:szCs w:val="22"/>
        </w:rPr>
        <w:t>.</w:t>
      </w:r>
    </w:p>
    <w:p w:rsidR="00B56CA4" w:rsidRPr="00B04ED3" w:rsidRDefault="00B56CA4" w:rsidP="004D47E7">
      <w:pPr>
        <w:pStyle w:val="TypografiArialFr3pkt"/>
        <w:spacing w:before="0"/>
        <w:rPr>
          <w:rStyle w:val="TypografiArial"/>
          <w:bCs/>
          <w:sz w:val="22"/>
          <w:szCs w:val="22"/>
        </w:rPr>
      </w:pPr>
    </w:p>
    <w:p w:rsidR="002F6C25" w:rsidRPr="00B04ED3" w:rsidRDefault="002F6C25" w:rsidP="004D47E7">
      <w:pPr>
        <w:pStyle w:val="TypografiArialFr3pkt"/>
        <w:spacing w:before="0"/>
        <w:rPr>
          <w:rStyle w:val="TypografiArial"/>
          <w:bCs/>
          <w:sz w:val="22"/>
          <w:szCs w:val="22"/>
        </w:rPr>
      </w:pPr>
      <w:r w:rsidRPr="00B04ED3">
        <w:rPr>
          <w:rStyle w:val="TypografiArial"/>
          <w:bCs/>
          <w:sz w:val="22"/>
          <w:szCs w:val="22"/>
        </w:rPr>
        <w:t xml:space="preserve">Ved borgerens længerevarende sygdom eller død skal </w:t>
      </w:r>
      <w:r w:rsidR="0085266F">
        <w:rPr>
          <w:rStyle w:val="TypografiArial"/>
          <w:bCs/>
          <w:sz w:val="22"/>
          <w:szCs w:val="22"/>
        </w:rPr>
        <w:t xml:space="preserve">kommune og døvblindekonsulent </w:t>
      </w:r>
      <w:r w:rsidRPr="00B04ED3">
        <w:rPr>
          <w:rStyle w:val="TypografiArial"/>
          <w:bCs/>
          <w:sz w:val="22"/>
          <w:szCs w:val="22"/>
        </w:rPr>
        <w:t>inform</w:t>
      </w:r>
      <w:r w:rsidRPr="00B04ED3">
        <w:rPr>
          <w:rStyle w:val="TypografiArial"/>
          <w:bCs/>
          <w:sz w:val="22"/>
          <w:szCs w:val="22"/>
        </w:rPr>
        <w:t>e</w:t>
      </w:r>
      <w:r w:rsidRPr="00B04ED3">
        <w:rPr>
          <w:rStyle w:val="TypografiArial"/>
          <w:bCs/>
          <w:sz w:val="22"/>
          <w:szCs w:val="22"/>
        </w:rPr>
        <w:t>re</w:t>
      </w:r>
      <w:r w:rsidR="0085266F">
        <w:rPr>
          <w:rStyle w:val="TypografiArial"/>
          <w:bCs/>
          <w:sz w:val="22"/>
          <w:szCs w:val="22"/>
        </w:rPr>
        <w:t>s.</w:t>
      </w:r>
    </w:p>
    <w:p w:rsidR="004D47E7" w:rsidRPr="00B04ED3" w:rsidRDefault="004D47E7" w:rsidP="004D47E7">
      <w:pPr>
        <w:pStyle w:val="Typografi2"/>
        <w:spacing w:after="0"/>
        <w:rPr>
          <w:bCs w:val="0"/>
          <w:sz w:val="22"/>
          <w:szCs w:val="22"/>
          <w:u w:val="single"/>
        </w:rPr>
      </w:pPr>
    </w:p>
    <w:p w:rsidR="004D47E7" w:rsidRPr="00A6787B" w:rsidRDefault="004D47E7" w:rsidP="002F5437">
      <w:pPr>
        <w:pStyle w:val="Overskrift2"/>
      </w:pPr>
      <w:bookmarkStart w:id="46" w:name="_Toc104271468"/>
      <w:bookmarkStart w:id="47" w:name="_Toc219198919"/>
      <w:bookmarkStart w:id="48" w:name="_Toc536434022"/>
      <w:r w:rsidRPr="00A6787B">
        <w:t>Hvis kontaktpersonen bliver syg</w:t>
      </w:r>
      <w:bookmarkEnd w:id="46"/>
      <w:bookmarkEnd w:id="47"/>
      <w:bookmarkEnd w:id="48"/>
    </w:p>
    <w:p w:rsidR="004D47E7" w:rsidRPr="00B04ED3" w:rsidRDefault="004D47E7" w:rsidP="002F6C25">
      <w:pPr>
        <w:spacing w:after="0" w:line="240" w:lineRule="auto"/>
        <w:rPr>
          <w:rStyle w:val="TypografiArial"/>
          <w:sz w:val="22"/>
          <w:szCs w:val="22"/>
        </w:rPr>
      </w:pPr>
      <w:r w:rsidRPr="00A6787B">
        <w:rPr>
          <w:rStyle w:val="TypografiArial"/>
          <w:sz w:val="22"/>
          <w:szCs w:val="22"/>
        </w:rPr>
        <w:t>Kontaktpersonen bør underrette borgere</w:t>
      </w:r>
      <w:r w:rsidR="0058406C" w:rsidRPr="00A6787B">
        <w:rPr>
          <w:rStyle w:val="TypografiArial"/>
          <w:sz w:val="22"/>
          <w:szCs w:val="22"/>
        </w:rPr>
        <w:t>n i så god tid som muligt. Syge</w:t>
      </w:r>
      <w:r w:rsidRPr="00A6787B">
        <w:rPr>
          <w:rStyle w:val="TypografiArial"/>
          <w:sz w:val="22"/>
          <w:szCs w:val="22"/>
        </w:rPr>
        <w:t>melding sker i øvrigt til kommunen, som er ansættende myndighed.</w:t>
      </w:r>
      <w:r w:rsidR="00712209" w:rsidRPr="00B04ED3">
        <w:rPr>
          <w:rStyle w:val="TypografiArial"/>
          <w:b/>
          <w:sz w:val="22"/>
          <w:szCs w:val="22"/>
        </w:rPr>
        <w:t xml:space="preserve"> </w:t>
      </w:r>
    </w:p>
    <w:p w:rsidR="0058406C" w:rsidRPr="00B04ED3" w:rsidRDefault="0058406C"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lastRenderedPageBreak/>
        <w:t>Ved sygdom eller andet fravær i mere end en uge bør døvblindekonsulenten orienteres.</w:t>
      </w:r>
    </w:p>
    <w:p w:rsidR="004D47E7" w:rsidRDefault="004D47E7" w:rsidP="004D47E7">
      <w:pPr>
        <w:spacing w:after="0"/>
        <w:rPr>
          <w:rStyle w:val="TypografiArial"/>
          <w:sz w:val="22"/>
          <w:szCs w:val="22"/>
        </w:rPr>
      </w:pPr>
    </w:p>
    <w:p w:rsidR="004D47E7" w:rsidRPr="00B04ED3" w:rsidRDefault="004D47E7" w:rsidP="002F5437">
      <w:pPr>
        <w:pStyle w:val="Overskrift1"/>
      </w:pPr>
      <w:bookmarkStart w:id="49" w:name="_Toc536434023"/>
      <w:bookmarkStart w:id="50" w:name="_Toc104271470"/>
      <w:bookmarkStart w:id="51" w:name="_Toc219198921"/>
      <w:r w:rsidRPr="00B04ED3">
        <w:t>Ferie</w:t>
      </w:r>
      <w:bookmarkEnd w:id="49"/>
    </w:p>
    <w:p w:rsidR="0058406C" w:rsidRPr="00B04ED3" w:rsidRDefault="0058406C" w:rsidP="004D47E7">
      <w:pPr>
        <w:pStyle w:val="Typografi2"/>
        <w:tabs>
          <w:tab w:val="left" w:pos="720"/>
        </w:tabs>
        <w:spacing w:after="0"/>
        <w:ind w:left="357"/>
        <w:rPr>
          <w:sz w:val="22"/>
          <w:szCs w:val="22"/>
        </w:rPr>
      </w:pPr>
    </w:p>
    <w:p w:rsidR="004D47E7" w:rsidRPr="00B04ED3" w:rsidRDefault="004D47E7" w:rsidP="002F5437">
      <w:pPr>
        <w:pStyle w:val="Overskrift2"/>
      </w:pPr>
      <w:bookmarkStart w:id="52" w:name="_Toc536434024"/>
      <w:r w:rsidRPr="00B04ED3">
        <w:t>Ledsagelse på ferier og kurser</w:t>
      </w:r>
      <w:bookmarkEnd w:id="50"/>
      <w:bookmarkEnd w:id="51"/>
      <w:bookmarkEnd w:id="52"/>
    </w:p>
    <w:p w:rsidR="004D47E7" w:rsidRDefault="004D47E7" w:rsidP="004D47E7">
      <w:pPr>
        <w:pStyle w:val="Typografi2"/>
        <w:spacing w:after="0"/>
        <w:rPr>
          <w:rStyle w:val="TypografiArial"/>
          <w:b w:val="0"/>
          <w:bCs w:val="0"/>
          <w:sz w:val="22"/>
          <w:szCs w:val="22"/>
        </w:rPr>
      </w:pPr>
      <w:bookmarkStart w:id="53" w:name="_Toc104271471"/>
      <w:bookmarkStart w:id="54" w:name="_Toc104281967"/>
      <w:bookmarkStart w:id="55" w:name="_Toc219198922"/>
      <w:r w:rsidRPr="00B04ED3">
        <w:rPr>
          <w:rStyle w:val="TypografiArial"/>
          <w:b w:val="0"/>
          <w:bCs w:val="0"/>
          <w:sz w:val="22"/>
          <w:szCs w:val="22"/>
        </w:rPr>
        <w:t>Borgeren</w:t>
      </w:r>
      <w:r w:rsidRPr="00B04ED3">
        <w:rPr>
          <w:rStyle w:val="TypografiArial"/>
          <w:sz w:val="22"/>
          <w:szCs w:val="22"/>
        </w:rPr>
        <w:t xml:space="preserve"> </w:t>
      </w:r>
      <w:r w:rsidRPr="00B04ED3">
        <w:rPr>
          <w:rStyle w:val="TypografiArial"/>
          <w:b w:val="0"/>
          <w:bCs w:val="0"/>
          <w:sz w:val="22"/>
          <w:szCs w:val="22"/>
        </w:rPr>
        <w:t xml:space="preserve">skal i god tid aftale rejser med kontaktpersonen. </w:t>
      </w:r>
      <w:bookmarkStart w:id="56" w:name="_Toc104271472"/>
      <w:bookmarkStart w:id="57" w:name="_Toc104281968"/>
      <w:bookmarkStart w:id="58" w:name="_Toc219198923"/>
      <w:bookmarkEnd w:id="53"/>
      <w:bookmarkEnd w:id="54"/>
      <w:bookmarkEnd w:id="55"/>
      <w:r w:rsidRPr="00B04ED3">
        <w:rPr>
          <w:rStyle w:val="TypografiArial"/>
          <w:b w:val="0"/>
          <w:bCs w:val="0"/>
          <w:sz w:val="22"/>
          <w:szCs w:val="22"/>
        </w:rPr>
        <w:t xml:space="preserve">Når borgeren rejser sammen med én eller flere kontaktpersoner, skal det aftales mellem borgeren og kontaktpersonen, hvad borgerens forventninger er til kontaktpersonen. </w:t>
      </w:r>
      <w:bookmarkStart w:id="59" w:name="_Toc104271473"/>
      <w:bookmarkStart w:id="60" w:name="_Toc104281969"/>
      <w:bookmarkStart w:id="61" w:name="_Toc219198924"/>
      <w:bookmarkEnd w:id="56"/>
      <w:bookmarkEnd w:id="57"/>
      <w:bookmarkEnd w:id="58"/>
    </w:p>
    <w:p w:rsidR="00971005" w:rsidRPr="00B04ED3" w:rsidRDefault="00971005" w:rsidP="004D47E7">
      <w:pPr>
        <w:pStyle w:val="Typografi2"/>
        <w:spacing w:after="0"/>
        <w:rPr>
          <w:rStyle w:val="TypografiArial"/>
          <w:b w:val="0"/>
          <w:bCs w:val="0"/>
          <w:sz w:val="22"/>
          <w:szCs w:val="22"/>
        </w:rPr>
      </w:pPr>
    </w:p>
    <w:p w:rsidR="00971005" w:rsidRPr="00971005" w:rsidRDefault="00971005" w:rsidP="00971005">
      <w:pPr>
        <w:pStyle w:val="Typografi2"/>
        <w:numPr>
          <w:ilvl w:val="0"/>
          <w:numId w:val="4"/>
        </w:numPr>
        <w:tabs>
          <w:tab w:val="num" w:pos="357"/>
        </w:tabs>
        <w:spacing w:after="0"/>
        <w:ind w:left="357" w:hanging="357"/>
        <w:rPr>
          <w:rStyle w:val="TypografiArial"/>
          <w:b w:val="0"/>
          <w:bCs w:val="0"/>
          <w:sz w:val="22"/>
          <w:szCs w:val="22"/>
        </w:rPr>
      </w:pPr>
      <w:bookmarkStart w:id="62" w:name="_Toc104271474"/>
      <w:bookmarkStart w:id="63" w:name="_Toc104281970"/>
      <w:bookmarkStart w:id="64" w:name="_Toc219198925"/>
      <w:bookmarkEnd w:id="59"/>
      <w:bookmarkEnd w:id="60"/>
      <w:bookmarkEnd w:id="61"/>
      <w:r w:rsidRPr="00971005">
        <w:rPr>
          <w:rStyle w:val="TypografiArial"/>
          <w:b w:val="0"/>
          <w:bCs w:val="0"/>
          <w:sz w:val="22"/>
          <w:szCs w:val="22"/>
        </w:rPr>
        <w:t>Der gives løn for de timer, hvor kontaktpersonen reelt er til rådighed, i særlige tilfælde op til 16 timer pr. døgn</w:t>
      </w:r>
    </w:p>
    <w:p w:rsidR="004D47E7" w:rsidRDefault="004D47E7" w:rsidP="004D47E7">
      <w:pPr>
        <w:pStyle w:val="Typografi2"/>
        <w:numPr>
          <w:ilvl w:val="0"/>
          <w:numId w:val="4"/>
        </w:numPr>
        <w:tabs>
          <w:tab w:val="num" w:pos="357"/>
        </w:tabs>
        <w:spacing w:after="0"/>
        <w:ind w:left="357" w:hanging="357"/>
        <w:rPr>
          <w:rStyle w:val="TypografiArial"/>
          <w:b w:val="0"/>
          <w:bCs w:val="0"/>
          <w:sz w:val="22"/>
          <w:szCs w:val="22"/>
        </w:rPr>
      </w:pPr>
      <w:r w:rsidRPr="00BD3D4C">
        <w:rPr>
          <w:rStyle w:val="TypografiArial"/>
          <w:b w:val="0"/>
          <w:bCs w:val="0"/>
          <w:sz w:val="22"/>
          <w:szCs w:val="22"/>
        </w:rPr>
        <w:t>Kontaktpersonen har krav på 8 timers søvn pr. døgn</w:t>
      </w:r>
      <w:bookmarkEnd w:id="62"/>
      <w:bookmarkEnd w:id="63"/>
      <w:bookmarkEnd w:id="64"/>
    </w:p>
    <w:p w:rsidR="004D47E7" w:rsidRPr="00BD3D4C" w:rsidRDefault="004D47E7" w:rsidP="004D47E7">
      <w:pPr>
        <w:pStyle w:val="Typografi2"/>
        <w:numPr>
          <w:ilvl w:val="0"/>
          <w:numId w:val="4"/>
        </w:numPr>
        <w:tabs>
          <w:tab w:val="num" w:pos="357"/>
        </w:tabs>
        <w:spacing w:after="0"/>
        <w:ind w:left="357" w:hanging="357"/>
        <w:rPr>
          <w:rStyle w:val="TypografiArial"/>
          <w:b w:val="0"/>
          <w:bCs w:val="0"/>
          <w:sz w:val="22"/>
          <w:szCs w:val="22"/>
        </w:rPr>
      </w:pPr>
      <w:bookmarkStart w:id="65" w:name="_Toc104271475"/>
      <w:bookmarkStart w:id="66" w:name="_Toc104281971"/>
      <w:bookmarkStart w:id="67" w:name="_Toc219198926"/>
      <w:r w:rsidRPr="00BD3D4C">
        <w:rPr>
          <w:rStyle w:val="TypografiArial"/>
          <w:b w:val="0"/>
          <w:bCs w:val="0"/>
          <w:sz w:val="22"/>
          <w:szCs w:val="22"/>
        </w:rPr>
        <w:t>Kontaktpersonen er ikke forpligtet til at dele værelse med den døvblinde borger</w:t>
      </w:r>
      <w:bookmarkEnd w:id="65"/>
      <w:bookmarkEnd w:id="66"/>
      <w:bookmarkEnd w:id="67"/>
    </w:p>
    <w:p w:rsidR="004D47E7" w:rsidRPr="00BD3D4C" w:rsidRDefault="004D47E7" w:rsidP="004D47E7">
      <w:pPr>
        <w:pStyle w:val="Typografi2"/>
        <w:numPr>
          <w:ilvl w:val="0"/>
          <w:numId w:val="4"/>
        </w:numPr>
        <w:tabs>
          <w:tab w:val="num" w:pos="357"/>
        </w:tabs>
        <w:spacing w:after="0"/>
        <w:ind w:left="357" w:hanging="357"/>
        <w:rPr>
          <w:rStyle w:val="TypografiArial"/>
          <w:b w:val="0"/>
          <w:bCs w:val="0"/>
          <w:sz w:val="22"/>
          <w:szCs w:val="22"/>
        </w:rPr>
      </w:pPr>
      <w:r w:rsidRPr="00BD3D4C">
        <w:rPr>
          <w:rStyle w:val="TypografiArial"/>
          <w:b w:val="0"/>
          <w:bCs w:val="0"/>
          <w:sz w:val="22"/>
          <w:szCs w:val="22"/>
        </w:rPr>
        <w:t>Det kræver god planlægning og afstemning af forventninger at sikre et godt samarbejde, når der er tale om ledsagelse i forbindelse med aktiviteter, som strækker sig over længere tid, fx ved fer</w:t>
      </w:r>
      <w:r w:rsidR="004F0CCC">
        <w:rPr>
          <w:rStyle w:val="TypografiArial"/>
          <w:b w:val="0"/>
          <w:bCs w:val="0"/>
          <w:sz w:val="22"/>
          <w:szCs w:val="22"/>
        </w:rPr>
        <w:t>ier og på kursus</w:t>
      </w:r>
    </w:p>
    <w:p w:rsidR="004D47E7" w:rsidRDefault="00B12B72" w:rsidP="00B56CA4">
      <w:pPr>
        <w:pStyle w:val="Typografi2"/>
        <w:numPr>
          <w:ilvl w:val="0"/>
          <w:numId w:val="4"/>
        </w:numPr>
        <w:tabs>
          <w:tab w:val="num" w:pos="357"/>
        </w:tabs>
        <w:spacing w:after="0"/>
        <w:ind w:left="357" w:hanging="357"/>
        <w:rPr>
          <w:rStyle w:val="TypografiArial"/>
          <w:b w:val="0"/>
          <w:bCs w:val="0"/>
          <w:sz w:val="22"/>
          <w:szCs w:val="22"/>
        </w:rPr>
      </w:pPr>
      <w:r w:rsidRPr="00BD3D4C">
        <w:rPr>
          <w:rStyle w:val="TypografiArial"/>
          <w:b w:val="0"/>
          <w:bCs w:val="0"/>
          <w:sz w:val="22"/>
          <w:szCs w:val="22"/>
        </w:rPr>
        <w:t>Nogle borgere kan have behov for at benytte sig af kommunens plejetilbud</w:t>
      </w:r>
      <w:r w:rsidR="00BD3D4C" w:rsidRPr="00BD3D4C">
        <w:rPr>
          <w:rStyle w:val="TypografiArial"/>
          <w:b w:val="0"/>
          <w:bCs w:val="0"/>
          <w:sz w:val="22"/>
          <w:szCs w:val="22"/>
        </w:rPr>
        <w:t>. I sådanne tilfælde kontakt</w:t>
      </w:r>
      <w:r w:rsidR="00F00CA8">
        <w:rPr>
          <w:rStyle w:val="TypografiArial"/>
          <w:b w:val="0"/>
          <w:bCs w:val="0"/>
          <w:sz w:val="22"/>
          <w:szCs w:val="22"/>
        </w:rPr>
        <w:t>es</w:t>
      </w:r>
      <w:r w:rsidR="00BD3D4C" w:rsidRPr="00BD3D4C">
        <w:rPr>
          <w:rStyle w:val="TypografiArial"/>
          <w:b w:val="0"/>
          <w:bCs w:val="0"/>
          <w:sz w:val="22"/>
          <w:szCs w:val="22"/>
        </w:rPr>
        <w:t xml:space="preserve"> borgers hjemkommune.</w:t>
      </w:r>
      <w:r w:rsidRPr="00BD3D4C">
        <w:rPr>
          <w:rStyle w:val="TypografiArial"/>
          <w:b w:val="0"/>
          <w:bCs w:val="0"/>
          <w:sz w:val="22"/>
          <w:szCs w:val="22"/>
        </w:rPr>
        <w:t xml:space="preserve"> Døvblindekonsulenten kan eventuelt kontaktes omkring de</w:t>
      </w:r>
      <w:r w:rsidRPr="00BD3D4C">
        <w:rPr>
          <w:rStyle w:val="TypografiArial"/>
          <w:b w:val="0"/>
          <w:bCs w:val="0"/>
          <w:sz w:val="22"/>
          <w:szCs w:val="22"/>
        </w:rPr>
        <w:t>t</w:t>
      </w:r>
      <w:r w:rsidR="004F0CCC">
        <w:rPr>
          <w:rStyle w:val="TypografiArial"/>
          <w:b w:val="0"/>
          <w:bCs w:val="0"/>
          <w:sz w:val="22"/>
          <w:szCs w:val="22"/>
        </w:rPr>
        <w:t>te</w:t>
      </w:r>
    </w:p>
    <w:p w:rsidR="004D47E7" w:rsidRDefault="004D47E7" w:rsidP="00832356">
      <w:pPr>
        <w:pStyle w:val="Typografi2"/>
        <w:numPr>
          <w:ilvl w:val="0"/>
          <w:numId w:val="4"/>
        </w:numPr>
        <w:tabs>
          <w:tab w:val="num" w:pos="357"/>
        </w:tabs>
        <w:spacing w:after="0"/>
        <w:ind w:left="357" w:hanging="357"/>
        <w:rPr>
          <w:rStyle w:val="TypografiArial"/>
          <w:b w:val="0"/>
          <w:bCs w:val="0"/>
          <w:sz w:val="22"/>
          <w:szCs w:val="22"/>
        </w:rPr>
      </w:pPr>
      <w:r w:rsidRPr="00832356">
        <w:rPr>
          <w:rStyle w:val="TypografiArial"/>
          <w:b w:val="0"/>
          <w:bCs w:val="0"/>
          <w:sz w:val="22"/>
          <w:szCs w:val="22"/>
        </w:rPr>
        <w:t>Forbrug af timetal og pauser aftales i vid</w:t>
      </w:r>
      <w:r w:rsidR="004F0CCC">
        <w:rPr>
          <w:rStyle w:val="TypografiArial"/>
          <w:b w:val="0"/>
          <w:bCs w:val="0"/>
          <w:sz w:val="22"/>
          <w:szCs w:val="22"/>
        </w:rPr>
        <w:t>est muligt omfang inden afrejse</w:t>
      </w:r>
    </w:p>
    <w:p w:rsidR="004D47E7" w:rsidRDefault="004D47E7" w:rsidP="00832356">
      <w:pPr>
        <w:pStyle w:val="Typografi2"/>
        <w:numPr>
          <w:ilvl w:val="0"/>
          <w:numId w:val="4"/>
        </w:numPr>
        <w:tabs>
          <w:tab w:val="num" w:pos="357"/>
        </w:tabs>
        <w:spacing w:after="0"/>
        <w:ind w:left="357" w:hanging="357"/>
        <w:rPr>
          <w:rStyle w:val="TypografiArial"/>
          <w:b w:val="0"/>
          <w:bCs w:val="0"/>
          <w:sz w:val="22"/>
          <w:szCs w:val="22"/>
        </w:rPr>
      </w:pPr>
      <w:r w:rsidRPr="00832356">
        <w:rPr>
          <w:rStyle w:val="TypografiArial"/>
          <w:b w:val="0"/>
          <w:bCs w:val="0"/>
          <w:sz w:val="22"/>
          <w:szCs w:val="22"/>
        </w:rPr>
        <w:t>Kontaktpersonen skal være indstillet på, at der er tale om ferie eller kursusvirksomhed for den døvblinde, mens der for hend</w:t>
      </w:r>
      <w:r w:rsidR="004F0CCC">
        <w:rPr>
          <w:rStyle w:val="TypografiArial"/>
          <w:b w:val="0"/>
          <w:bCs w:val="0"/>
          <w:sz w:val="22"/>
          <w:szCs w:val="22"/>
        </w:rPr>
        <w:t>e/ham er tale om lønnet arbejde</w:t>
      </w:r>
    </w:p>
    <w:p w:rsidR="004D47E7" w:rsidRDefault="004D47E7" w:rsidP="00832356">
      <w:pPr>
        <w:pStyle w:val="Typografi2"/>
        <w:numPr>
          <w:ilvl w:val="0"/>
          <w:numId w:val="4"/>
        </w:numPr>
        <w:tabs>
          <w:tab w:val="num" w:pos="357"/>
        </w:tabs>
        <w:spacing w:after="0"/>
        <w:ind w:left="357" w:hanging="357"/>
        <w:rPr>
          <w:rStyle w:val="TypografiArial"/>
          <w:b w:val="0"/>
          <w:bCs w:val="0"/>
          <w:sz w:val="22"/>
          <w:szCs w:val="22"/>
        </w:rPr>
      </w:pPr>
      <w:r w:rsidRPr="00832356">
        <w:rPr>
          <w:rStyle w:val="TypografiArial"/>
          <w:b w:val="0"/>
          <w:bCs w:val="0"/>
          <w:sz w:val="22"/>
          <w:szCs w:val="22"/>
        </w:rPr>
        <w:t>Det skal afklares, om borgeren forventer, at kontaktpersonen har sprogkendskab og kan fo</w:t>
      </w:r>
      <w:r w:rsidRPr="00832356">
        <w:rPr>
          <w:rStyle w:val="TypografiArial"/>
          <w:b w:val="0"/>
          <w:bCs w:val="0"/>
          <w:sz w:val="22"/>
          <w:szCs w:val="22"/>
        </w:rPr>
        <w:t>r</w:t>
      </w:r>
      <w:r w:rsidR="004F0CCC">
        <w:rPr>
          <w:rStyle w:val="TypografiArial"/>
          <w:b w:val="0"/>
          <w:bCs w:val="0"/>
          <w:sz w:val="22"/>
          <w:szCs w:val="22"/>
        </w:rPr>
        <w:t>midle fra et fremmedsprog</w:t>
      </w:r>
    </w:p>
    <w:p w:rsidR="004D47E7" w:rsidRDefault="004D47E7" w:rsidP="00832356">
      <w:pPr>
        <w:pStyle w:val="Typografi2"/>
        <w:numPr>
          <w:ilvl w:val="0"/>
          <w:numId w:val="4"/>
        </w:numPr>
        <w:tabs>
          <w:tab w:val="num" w:pos="357"/>
        </w:tabs>
        <w:spacing w:after="0"/>
        <w:ind w:left="357" w:hanging="357"/>
        <w:rPr>
          <w:rStyle w:val="TypografiArial"/>
          <w:b w:val="0"/>
          <w:bCs w:val="0"/>
          <w:sz w:val="22"/>
          <w:szCs w:val="22"/>
        </w:rPr>
      </w:pPr>
      <w:r w:rsidRPr="00832356">
        <w:rPr>
          <w:rStyle w:val="TypografiArial"/>
          <w:b w:val="0"/>
          <w:bCs w:val="0"/>
          <w:sz w:val="22"/>
          <w:szCs w:val="22"/>
        </w:rPr>
        <w:t>Kontaktpersonen skal være opmærksom på, at der kræves langt mere syns</w:t>
      </w:r>
      <w:r w:rsidR="00D50CD0">
        <w:rPr>
          <w:rStyle w:val="TypografiArial"/>
          <w:b w:val="0"/>
          <w:bCs w:val="0"/>
          <w:sz w:val="22"/>
          <w:szCs w:val="22"/>
        </w:rPr>
        <w:t>beskrivelse</w:t>
      </w:r>
      <w:r w:rsidRPr="00832356">
        <w:rPr>
          <w:rStyle w:val="TypografiArial"/>
          <w:b w:val="0"/>
          <w:bCs w:val="0"/>
          <w:sz w:val="22"/>
          <w:szCs w:val="22"/>
        </w:rPr>
        <w:t xml:space="preserve"> og le</w:t>
      </w:r>
      <w:r w:rsidRPr="00832356">
        <w:rPr>
          <w:rStyle w:val="TypografiArial"/>
          <w:b w:val="0"/>
          <w:bCs w:val="0"/>
          <w:sz w:val="22"/>
          <w:szCs w:val="22"/>
        </w:rPr>
        <w:t>d</w:t>
      </w:r>
      <w:r w:rsidR="004F0CCC">
        <w:rPr>
          <w:rStyle w:val="TypografiArial"/>
          <w:b w:val="0"/>
          <w:bCs w:val="0"/>
          <w:sz w:val="22"/>
          <w:szCs w:val="22"/>
        </w:rPr>
        <w:t>sagelse på fremmede steder</w:t>
      </w:r>
    </w:p>
    <w:p w:rsidR="004D47E7" w:rsidRPr="00832356" w:rsidRDefault="004D47E7" w:rsidP="00832356">
      <w:pPr>
        <w:pStyle w:val="Typografi2"/>
        <w:numPr>
          <w:ilvl w:val="0"/>
          <w:numId w:val="4"/>
        </w:numPr>
        <w:tabs>
          <w:tab w:val="num" w:pos="357"/>
        </w:tabs>
        <w:spacing w:after="0"/>
        <w:ind w:left="357" w:hanging="357"/>
        <w:rPr>
          <w:rStyle w:val="TypografiArial"/>
          <w:b w:val="0"/>
          <w:bCs w:val="0"/>
          <w:sz w:val="22"/>
          <w:szCs w:val="22"/>
        </w:rPr>
      </w:pPr>
      <w:r w:rsidRPr="00832356">
        <w:rPr>
          <w:rStyle w:val="TypografiArial"/>
          <w:b w:val="0"/>
          <w:bCs w:val="0"/>
          <w:sz w:val="22"/>
          <w:szCs w:val="22"/>
        </w:rPr>
        <w:t xml:space="preserve">Det er vigtigt at evaluere dagligt. Begge parter udtrættes </w:t>
      </w:r>
      <w:r w:rsidR="004F0CCC">
        <w:rPr>
          <w:rStyle w:val="TypografiArial"/>
          <w:b w:val="0"/>
          <w:bCs w:val="0"/>
          <w:sz w:val="22"/>
          <w:szCs w:val="22"/>
        </w:rPr>
        <w:t>hurtigere i fremmede omgivelser</w:t>
      </w:r>
    </w:p>
    <w:p w:rsidR="004D47E7" w:rsidRPr="00B04ED3" w:rsidRDefault="004D47E7" w:rsidP="004D47E7">
      <w:pPr>
        <w:pStyle w:val="Typografi2"/>
        <w:spacing w:after="0"/>
        <w:ind w:left="697"/>
        <w:rPr>
          <w:rStyle w:val="TypografiArial"/>
          <w:b w:val="0"/>
          <w:bCs w:val="0"/>
          <w:sz w:val="22"/>
          <w:szCs w:val="22"/>
        </w:rPr>
      </w:pPr>
    </w:p>
    <w:p w:rsidR="004D47E7" w:rsidRPr="00547DB5" w:rsidRDefault="004D47E7" w:rsidP="004D47E7">
      <w:pPr>
        <w:pStyle w:val="Typografi2"/>
        <w:spacing w:after="0"/>
        <w:rPr>
          <w:rStyle w:val="TypografiArial"/>
          <w:b w:val="0"/>
          <w:bCs w:val="0"/>
          <w:color w:val="FF0000"/>
          <w:sz w:val="22"/>
          <w:szCs w:val="22"/>
        </w:rPr>
      </w:pPr>
      <w:bookmarkStart w:id="68" w:name="_Toc104271476"/>
      <w:bookmarkStart w:id="69" w:name="_Toc104281972"/>
      <w:bookmarkStart w:id="70" w:name="_Toc219198927"/>
      <w:r w:rsidRPr="00B04ED3">
        <w:rPr>
          <w:rStyle w:val="TypografiArial"/>
          <w:b w:val="0"/>
          <w:bCs w:val="0"/>
          <w:sz w:val="22"/>
          <w:szCs w:val="22"/>
        </w:rPr>
        <w:t>Udgifter forbundet med at have en kontaktperson med som ledsa</w:t>
      </w:r>
      <w:r w:rsidR="00F74F0E" w:rsidRPr="00B04ED3">
        <w:rPr>
          <w:rStyle w:val="TypografiArial"/>
          <w:b w:val="0"/>
          <w:bCs w:val="0"/>
          <w:sz w:val="22"/>
          <w:szCs w:val="22"/>
        </w:rPr>
        <w:t>ger er beskrevet under punkt 10, første afsnit</w:t>
      </w:r>
      <w:r w:rsidRPr="00B04ED3">
        <w:rPr>
          <w:rStyle w:val="TypografiArial"/>
          <w:b w:val="0"/>
          <w:bCs w:val="0"/>
          <w:sz w:val="22"/>
          <w:szCs w:val="22"/>
        </w:rPr>
        <w:t>: Rejseudgifter</w:t>
      </w:r>
      <w:bookmarkEnd w:id="68"/>
      <w:bookmarkEnd w:id="69"/>
      <w:bookmarkEnd w:id="70"/>
      <w:r w:rsidR="004F0CCC">
        <w:rPr>
          <w:rStyle w:val="TypografiArial"/>
          <w:b w:val="0"/>
          <w:bCs w:val="0"/>
          <w:sz w:val="22"/>
          <w:szCs w:val="22"/>
        </w:rPr>
        <w:t>.</w:t>
      </w:r>
    </w:p>
    <w:p w:rsidR="004D47E7" w:rsidRDefault="004D47E7" w:rsidP="004D47E7">
      <w:pPr>
        <w:spacing w:after="0"/>
        <w:rPr>
          <w:rStyle w:val="TypografiArial"/>
          <w:sz w:val="22"/>
          <w:szCs w:val="22"/>
        </w:rPr>
      </w:pPr>
    </w:p>
    <w:p w:rsidR="004D47E7" w:rsidRPr="00B04ED3" w:rsidRDefault="004D47E7" w:rsidP="002F5437">
      <w:pPr>
        <w:pStyle w:val="Overskrift2"/>
      </w:pPr>
      <w:bookmarkStart w:id="71" w:name="_Toc104271477"/>
      <w:bookmarkStart w:id="72" w:name="_Toc219198928"/>
      <w:bookmarkStart w:id="73" w:name="_Toc536434025"/>
      <w:r w:rsidRPr="00B04ED3">
        <w:t>Kontaktpersonens ferie</w:t>
      </w:r>
      <w:bookmarkEnd w:id="71"/>
      <w:bookmarkEnd w:id="72"/>
      <w:bookmarkEnd w:id="73"/>
    </w:p>
    <w:p w:rsidR="004D47E7" w:rsidRPr="00B04ED3" w:rsidRDefault="004D47E7" w:rsidP="004D47E7">
      <w:pPr>
        <w:spacing w:after="0"/>
        <w:rPr>
          <w:rStyle w:val="TypografiArial"/>
          <w:sz w:val="22"/>
          <w:szCs w:val="22"/>
        </w:rPr>
      </w:pPr>
      <w:r w:rsidRPr="00B04ED3">
        <w:rPr>
          <w:rStyle w:val="TypografiArial"/>
          <w:sz w:val="22"/>
          <w:szCs w:val="22"/>
        </w:rPr>
        <w:t>Når kontaktpersonen planlægger ferie, bør han/hun give borgeren besked i så god tid, at borgeren kan indrette sig på anden vis. I nogle kommuner er det muligt at skaffe vikar, men det kan ikke forventes ved alle ordninger.</w:t>
      </w:r>
    </w:p>
    <w:p w:rsidR="00E037A2" w:rsidRPr="00B04ED3" w:rsidRDefault="00E037A2" w:rsidP="004D47E7">
      <w:pPr>
        <w:spacing w:after="0"/>
        <w:rPr>
          <w:rStyle w:val="TypografiArial"/>
          <w:sz w:val="22"/>
          <w:szCs w:val="22"/>
        </w:rPr>
      </w:pPr>
    </w:p>
    <w:p w:rsidR="004D47E7" w:rsidRPr="00B04ED3" w:rsidRDefault="004D47E7" w:rsidP="002F5437">
      <w:pPr>
        <w:pStyle w:val="Overskrift1"/>
      </w:pPr>
      <w:bookmarkStart w:id="74" w:name="_Toc536434026"/>
      <w:r w:rsidRPr="00B04ED3">
        <w:t>Kontaktpersonens arbejdsforhold</w:t>
      </w:r>
      <w:bookmarkEnd w:id="74"/>
    </w:p>
    <w:p w:rsidR="004D47E7" w:rsidRPr="00B04ED3" w:rsidRDefault="004D47E7" w:rsidP="004D47E7">
      <w:pPr>
        <w:pStyle w:val="TypografiArialFr3pkt"/>
        <w:spacing w:before="0"/>
        <w:ind w:left="357"/>
        <w:rPr>
          <w:b/>
          <w:sz w:val="22"/>
          <w:szCs w:val="22"/>
        </w:rPr>
      </w:pPr>
    </w:p>
    <w:p w:rsidR="004D47E7" w:rsidRPr="00511D88" w:rsidRDefault="004D47E7" w:rsidP="002F5437">
      <w:pPr>
        <w:pStyle w:val="Overskrift2"/>
      </w:pPr>
      <w:bookmarkStart w:id="75" w:name="_Toc536434027"/>
      <w:r w:rsidRPr="00511D88">
        <w:t>Pauser</w:t>
      </w:r>
      <w:bookmarkEnd w:id="75"/>
    </w:p>
    <w:p w:rsidR="004D47E7" w:rsidRPr="00B04ED3" w:rsidRDefault="004D47E7" w:rsidP="004D47E7">
      <w:pPr>
        <w:pStyle w:val="TypografiArialFr3pkt"/>
        <w:spacing w:before="0"/>
        <w:rPr>
          <w:sz w:val="22"/>
          <w:szCs w:val="22"/>
        </w:rPr>
      </w:pPr>
      <w:r w:rsidRPr="00511D88">
        <w:rPr>
          <w:sz w:val="22"/>
          <w:szCs w:val="22"/>
        </w:rPr>
        <w:t>Kontaktpersonen har ret til pauser i løbet af dagen. Dette aftales mellem borger og kontaktperso</w:t>
      </w:r>
      <w:r w:rsidR="00D50CD0">
        <w:rPr>
          <w:sz w:val="22"/>
          <w:szCs w:val="22"/>
        </w:rPr>
        <w:t xml:space="preserve">n og skal </w:t>
      </w:r>
      <w:r w:rsidRPr="00511D88">
        <w:rPr>
          <w:sz w:val="22"/>
          <w:szCs w:val="22"/>
        </w:rPr>
        <w:t xml:space="preserve">tænkes </w:t>
      </w:r>
      <w:r w:rsidR="00D50CD0">
        <w:rPr>
          <w:sz w:val="22"/>
          <w:szCs w:val="22"/>
        </w:rPr>
        <w:t xml:space="preserve">ind </w:t>
      </w:r>
      <w:r w:rsidRPr="00511D88">
        <w:rPr>
          <w:sz w:val="22"/>
          <w:szCs w:val="22"/>
        </w:rPr>
        <w:t>i borgerens planlægning af aktiviteter</w:t>
      </w:r>
      <w:r w:rsidR="00511D88">
        <w:rPr>
          <w:sz w:val="22"/>
          <w:szCs w:val="22"/>
        </w:rPr>
        <w:t>.</w:t>
      </w:r>
    </w:p>
    <w:p w:rsidR="004D47E7" w:rsidRPr="00B04ED3" w:rsidRDefault="004D47E7" w:rsidP="004D47E7">
      <w:pPr>
        <w:spacing w:after="0"/>
        <w:rPr>
          <w:rStyle w:val="TypografiArial"/>
          <w:sz w:val="22"/>
          <w:szCs w:val="22"/>
        </w:rPr>
      </w:pPr>
    </w:p>
    <w:p w:rsidR="004D47E7" w:rsidRPr="00B04ED3" w:rsidRDefault="004D47E7" w:rsidP="002F5437">
      <w:pPr>
        <w:pStyle w:val="Overskrift2"/>
      </w:pPr>
      <w:bookmarkStart w:id="76" w:name="_Toc536434028"/>
      <w:r w:rsidRPr="00B04ED3">
        <w:t>Behov for to kontaktpersoner</w:t>
      </w:r>
      <w:bookmarkEnd w:id="76"/>
    </w:p>
    <w:p w:rsidR="00D2602B" w:rsidRDefault="004D47E7" w:rsidP="004D47E7">
      <w:pPr>
        <w:pStyle w:val="Typografi2"/>
        <w:spacing w:after="0"/>
        <w:rPr>
          <w:rStyle w:val="TypografiArial"/>
          <w:b w:val="0"/>
          <w:sz w:val="22"/>
          <w:szCs w:val="22"/>
        </w:rPr>
      </w:pPr>
      <w:r w:rsidRPr="00B04ED3">
        <w:rPr>
          <w:rStyle w:val="TypografiArial"/>
          <w:b w:val="0"/>
          <w:sz w:val="22"/>
          <w:szCs w:val="22"/>
        </w:rPr>
        <w:t xml:space="preserve">Nogle opgaver er særligt krævende, fx aktiviteter eller ferier udenfor den døvblindes hjem, hvor der skal arbejdes i mange sammenhængende timer. Det skal her individuelt vurderes, om der skal </w:t>
      </w:r>
    </w:p>
    <w:p w:rsidR="0058406C" w:rsidRPr="00B04ED3" w:rsidRDefault="004D47E7" w:rsidP="004D47E7">
      <w:pPr>
        <w:pStyle w:val="Typografi2"/>
        <w:spacing w:after="0"/>
        <w:rPr>
          <w:rStyle w:val="TypografiArial"/>
          <w:b w:val="0"/>
          <w:sz w:val="22"/>
          <w:szCs w:val="22"/>
        </w:rPr>
      </w:pPr>
      <w:r w:rsidRPr="00B04ED3">
        <w:rPr>
          <w:rStyle w:val="TypografiArial"/>
          <w:b w:val="0"/>
          <w:sz w:val="22"/>
          <w:szCs w:val="22"/>
        </w:rPr>
        <w:t>ansøges om to kontaktpersoner til opgaven, således at kontaktpersonerne ikke bliver fysisk ne</w:t>
      </w:r>
      <w:r w:rsidRPr="00B04ED3">
        <w:rPr>
          <w:rStyle w:val="TypografiArial"/>
          <w:b w:val="0"/>
          <w:sz w:val="22"/>
          <w:szCs w:val="22"/>
        </w:rPr>
        <w:t>d</w:t>
      </w:r>
      <w:r w:rsidRPr="00B04ED3">
        <w:rPr>
          <w:rStyle w:val="TypografiArial"/>
          <w:b w:val="0"/>
          <w:sz w:val="22"/>
          <w:szCs w:val="22"/>
        </w:rPr>
        <w:t xml:space="preserve">slidte. </w:t>
      </w:r>
    </w:p>
    <w:p w:rsidR="0058406C" w:rsidRPr="00B04ED3" w:rsidRDefault="0058406C" w:rsidP="004D47E7">
      <w:pPr>
        <w:pStyle w:val="Typografi2"/>
        <w:spacing w:after="0"/>
        <w:rPr>
          <w:rStyle w:val="TypografiArial"/>
          <w:b w:val="0"/>
          <w:sz w:val="22"/>
          <w:szCs w:val="22"/>
        </w:rPr>
      </w:pPr>
    </w:p>
    <w:p w:rsidR="004D47E7" w:rsidRDefault="004D47E7" w:rsidP="004D47E7">
      <w:pPr>
        <w:pStyle w:val="Typografi2"/>
        <w:spacing w:after="0"/>
        <w:rPr>
          <w:rStyle w:val="TypografiArial"/>
          <w:b w:val="0"/>
          <w:sz w:val="22"/>
          <w:szCs w:val="22"/>
        </w:rPr>
      </w:pPr>
      <w:r w:rsidRPr="00B04ED3">
        <w:rPr>
          <w:rStyle w:val="TypografiArial"/>
          <w:b w:val="0"/>
          <w:sz w:val="22"/>
          <w:szCs w:val="22"/>
        </w:rPr>
        <w:t>Følgende situationer kan begrunde ansøgning om to kontaktpersoner:</w:t>
      </w:r>
    </w:p>
    <w:p w:rsidR="004D47E7" w:rsidRPr="00B04ED3" w:rsidRDefault="004D47E7" w:rsidP="004D47E7">
      <w:pPr>
        <w:pStyle w:val="Typografi2"/>
        <w:spacing w:after="0"/>
        <w:rPr>
          <w:rStyle w:val="TypografiArial"/>
          <w:b w:val="0"/>
          <w:sz w:val="22"/>
          <w:szCs w:val="22"/>
        </w:rPr>
      </w:pPr>
    </w:p>
    <w:p w:rsidR="00F74F0E" w:rsidRPr="001D057E" w:rsidRDefault="004D47E7" w:rsidP="00F74F0E">
      <w:pPr>
        <w:pStyle w:val="Typografi2"/>
        <w:numPr>
          <w:ilvl w:val="0"/>
          <w:numId w:val="10"/>
        </w:numPr>
        <w:spacing w:after="0"/>
        <w:ind w:left="357" w:hanging="357"/>
        <w:rPr>
          <w:rStyle w:val="TypografiArial"/>
          <w:b w:val="0"/>
          <w:sz w:val="22"/>
          <w:szCs w:val="22"/>
        </w:rPr>
      </w:pPr>
      <w:r w:rsidRPr="001D057E">
        <w:rPr>
          <w:rStyle w:val="TypografiArial"/>
          <w:b w:val="0"/>
          <w:sz w:val="22"/>
          <w:szCs w:val="22"/>
        </w:rPr>
        <w:t>På ferierejser, hvor der er tale om kommunikationskrævende opgaver, fx for taktilbrugere</w:t>
      </w:r>
    </w:p>
    <w:p w:rsidR="00F74F0E" w:rsidRPr="001D057E" w:rsidRDefault="004D47E7" w:rsidP="00F74F0E">
      <w:pPr>
        <w:pStyle w:val="Typografi2"/>
        <w:numPr>
          <w:ilvl w:val="0"/>
          <w:numId w:val="10"/>
        </w:numPr>
        <w:spacing w:after="0"/>
        <w:ind w:left="357" w:hanging="357"/>
        <w:rPr>
          <w:rStyle w:val="TypografiArial"/>
          <w:b w:val="0"/>
          <w:sz w:val="22"/>
          <w:szCs w:val="22"/>
        </w:rPr>
      </w:pPr>
      <w:r w:rsidRPr="001D057E">
        <w:rPr>
          <w:rStyle w:val="TypografiArial"/>
          <w:b w:val="0"/>
          <w:sz w:val="22"/>
          <w:szCs w:val="22"/>
        </w:rPr>
        <w:t>Møde- og kursusvirksomhed,</w:t>
      </w:r>
      <w:r w:rsidR="004F0CCC" w:rsidRPr="001D057E">
        <w:rPr>
          <w:rStyle w:val="TypografiArial"/>
          <w:b w:val="0"/>
          <w:sz w:val="22"/>
          <w:szCs w:val="22"/>
        </w:rPr>
        <w:t xml:space="preserve"> hvor der ikke er tolk tilstede</w:t>
      </w:r>
    </w:p>
    <w:p w:rsidR="004D47E7" w:rsidRPr="00B04ED3" w:rsidRDefault="004D47E7" w:rsidP="0058406C">
      <w:pPr>
        <w:pStyle w:val="Typografi2"/>
        <w:numPr>
          <w:ilvl w:val="0"/>
          <w:numId w:val="10"/>
        </w:numPr>
        <w:spacing w:after="0"/>
        <w:ind w:left="357" w:hanging="357"/>
        <w:rPr>
          <w:rStyle w:val="TypografiArial"/>
          <w:b w:val="0"/>
          <w:sz w:val="22"/>
          <w:szCs w:val="22"/>
        </w:rPr>
      </w:pPr>
      <w:r w:rsidRPr="00B04ED3">
        <w:rPr>
          <w:rStyle w:val="TypografiArial"/>
          <w:b w:val="0"/>
          <w:sz w:val="22"/>
          <w:szCs w:val="22"/>
        </w:rPr>
        <w:t>Møde- og kursusvirksomhed, hvor den døvblinde borger ønsker at deltage i socialt samvær af et sådant omfang, at det forhindrer kontaktpersonen i at få nødve</w:t>
      </w:r>
      <w:r w:rsidR="004F0CCC">
        <w:rPr>
          <w:rStyle w:val="TypografiArial"/>
          <w:b w:val="0"/>
          <w:sz w:val="22"/>
          <w:szCs w:val="22"/>
        </w:rPr>
        <w:t>ndig hvile og nødvendige pauser</w:t>
      </w:r>
    </w:p>
    <w:p w:rsidR="00F74F0E" w:rsidRPr="00B04ED3" w:rsidRDefault="004D47E7" w:rsidP="00F74F0E">
      <w:pPr>
        <w:pStyle w:val="Typografi2"/>
        <w:numPr>
          <w:ilvl w:val="0"/>
          <w:numId w:val="10"/>
        </w:numPr>
        <w:spacing w:after="0"/>
        <w:ind w:left="357" w:hanging="357"/>
        <w:rPr>
          <w:rStyle w:val="TypografiArial"/>
          <w:sz w:val="22"/>
          <w:szCs w:val="22"/>
        </w:rPr>
      </w:pPr>
      <w:r w:rsidRPr="00B04ED3">
        <w:rPr>
          <w:rStyle w:val="TypografiArial"/>
          <w:b w:val="0"/>
          <w:sz w:val="22"/>
          <w:szCs w:val="22"/>
        </w:rPr>
        <w:t>Individuelle ferierejser for borgere, som ikke vil kunne klare en evt. nødsituation uden hjælp fra en kontaktperson</w:t>
      </w:r>
    </w:p>
    <w:p w:rsidR="004D47E7" w:rsidRPr="00B04ED3" w:rsidRDefault="004D47E7" w:rsidP="0058406C">
      <w:pPr>
        <w:pStyle w:val="Typografi2"/>
        <w:numPr>
          <w:ilvl w:val="0"/>
          <w:numId w:val="10"/>
        </w:numPr>
        <w:spacing w:after="0"/>
        <w:ind w:left="357" w:hanging="357"/>
        <w:rPr>
          <w:rStyle w:val="TypografiArial"/>
          <w:b w:val="0"/>
          <w:sz w:val="22"/>
          <w:szCs w:val="22"/>
        </w:rPr>
      </w:pPr>
      <w:r w:rsidRPr="00B04ED3">
        <w:rPr>
          <w:rStyle w:val="TypografiArial"/>
          <w:b w:val="0"/>
          <w:sz w:val="22"/>
          <w:szCs w:val="22"/>
        </w:rPr>
        <w:t xml:space="preserve">Andre særligt krævende opgaver, eller opgaver for borgere </w:t>
      </w:r>
      <w:r w:rsidR="004F0CCC">
        <w:rPr>
          <w:rStyle w:val="TypografiArial"/>
          <w:b w:val="0"/>
          <w:sz w:val="22"/>
          <w:szCs w:val="22"/>
        </w:rPr>
        <w:t>med særlige behov</w:t>
      </w:r>
    </w:p>
    <w:p w:rsidR="004D47E7" w:rsidRPr="00B04ED3" w:rsidRDefault="004D47E7" w:rsidP="004D47E7">
      <w:pPr>
        <w:pStyle w:val="Typografi2"/>
        <w:spacing w:after="0"/>
        <w:rPr>
          <w:rStyle w:val="TypografiArial"/>
          <w:b w:val="0"/>
          <w:sz w:val="22"/>
          <w:szCs w:val="22"/>
        </w:rPr>
      </w:pPr>
    </w:p>
    <w:p w:rsidR="004D47E7" w:rsidRPr="00B04ED3" w:rsidRDefault="004D47E7" w:rsidP="002F5437">
      <w:pPr>
        <w:pStyle w:val="Overskrift2"/>
      </w:pPr>
      <w:bookmarkStart w:id="77" w:name="_Toc536434029"/>
      <w:r w:rsidRPr="00B04ED3">
        <w:t>Uoverensstemmelser</w:t>
      </w:r>
      <w:bookmarkEnd w:id="77"/>
      <w:r w:rsidRPr="00B04ED3">
        <w:t xml:space="preserve"> </w:t>
      </w:r>
    </w:p>
    <w:p w:rsidR="004D47E7" w:rsidRPr="00B04ED3" w:rsidRDefault="004D47E7" w:rsidP="004D47E7">
      <w:pPr>
        <w:spacing w:after="0"/>
        <w:rPr>
          <w:rStyle w:val="TypografiArial"/>
          <w:sz w:val="22"/>
          <w:szCs w:val="22"/>
        </w:rPr>
      </w:pPr>
      <w:r w:rsidRPr="00B04ED3">
        <w:rPr>
          <w:rStyle w:val="TypografiArial"/>
          <w:sz w:val="22"/>
          <w:szCs w:val="22"/>
        </w:rPr>
        <w:t>Har borgeren og kontaktpersonen problemer med samarbej</w:t>
      </w:r>
      <w:r w:rsidRPr="00B04ED3">
        <w:rPr>
          <w:rStyle w:val="TypografiArial"/>
          <w:sz w:val="22"/>
          <w:szCs w:val="22"/>
        </w:rPr>
        <w:softHyphen/>
        <w:t>det, er det vigtigt, at de selv prøver at finde en løsning, ved at gøre modparten opmærksom på, at der er et problem.</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color w:val="FF0000"/>
          <w:sz w:val="22"/>
          <w:szCs w:val="22"/>
        </w:rPr>
      </w:pPr>
      <w:r w:rsidRPr="00B04ED3">
        <w:rPr>
          <w:rStyle w:val="TypografiArial"/>
          <w:sz w:val="22"/>
          <w:szCs w:val="22"/>
        </w:rPr>
        <w:t>Hjælper dette ikke, kan borgeren eller kontaktpersonen hen</w:t>
      </w:r>
      <w:r w:rsidRPr="00B04ED3">
        <w:rPr>
          <w:rStyle w:val="TypografiArial"/>
          <w:sz w:val="22"/>
          <w:szCs w:val="22"/>
        </w:rPr>
        <w:softHyphen/>
        <w:t>vende sig til døvblindekonsulenten. Eventuelle problemer bør tages i opløbet, og døvblinde</w:t>
      </w:r>
      <w:r w:rsidR="00D2602B">
        <w:rPr>
          <w:rStyle w:val="TypografiArial"/>
          <w:sz w:val="22"/>
          <w:szCs w:val="22"/>
        </w:rPr>
        <w:t xml:space="preserve">konsulenten vil hellere modtage én </w:t>
      </w:r>
      <w:r w:rsidR="00D50CD0" w:rsidRPr="00B04ED3">
        <w:rPr>
          <w:rStyle w:val="TypografiArial"/>
          <w:sz w:val="22"/>
          <w:szCs w:val="22"/>
        </w:rPr>
        <w:t>he</w:t>
      </w:r>
      <w:r w:rsidR="00D50CD0" w:rsidRPr="00B04ED3">
        <w:rPr>
          <w:rStyle w:val="TypografiArial"/>
          <w:sz w:val="22"/>
          <w:szCs w:val="22"/>
        </w:rPr>
        <w:t>n</w:t>
      </w:r>
      <w:r w:rsidR="00D50CD0" w:rsidRPr="00B04ED3">
        <w:rPr>
          <w:rStyle w:val="TypografiArial"/>
          <w:sz w:val="22"/>
          <w:szCs w:val="22"/>
        </w:rPr>
        <w:t>ven</w:t>
      </w:r>
      <w:r w:rsidR="00D50CD0">
        <w:rPr>
          <w:rStyle w:val="TypografiArial"/>
          <w:sz w:val="22"/>
          <w:szCs w:val="22"/>
        </w:rPr>
        <w:t>d</w:t>
      </w:r>
      <w:r w:rsidR="00D50CD0" w:rsidRPr="00B04ED3">
        <w:rPr>
          <w:rStyle w:val="TypografiArial"/>
          <w:sz w:val="22"/>
          <w:szCs w:val="22"/>
        </w:rPr>
        <w:t>else</w:t>
      </w:r>
      <w:r w:rsidRPr="00B04ED3">
        <w:rPr>
          <w:rStyle w:val="TypografiArial"/>
          <w:sz w:val="22"/>
          <w:szCs w:val="22"/>
        </w:rPr>
        <w:t xml:space="preserve"> en gang for meget </w:t>
      </w:r>
      <w:r w:rsidR="00D2602B">
        <w:rPr>
          <w:rStyle w:val="TypografiArial"/>
          <w:sz w:val="22"/>
          <w:szCs w:val="22"/>
        </w:rPr>
        <w:t>end én</w:t>
      </w:r>
      <w:r w:rsidR="00F365E4">
        <w:rPr>
          <w:rStyle w:val="TypografiArial"/>
          <w:sz w:val="22"/>
          <w:szCs w:val="22"/>
        </w:rPr>
        <w:t xml:space="preserve"> gang for lidt jf. punkt 6</w:t>
      </w:r>
      <w:r w:rsidR="00F74F0E" w:rsidRPr="00B04ED3">
        <w:rPr>
          <w:rStyle w:val="TypografiArial"/>
          <w:sz w:val="22"/>
          <w:szCs w:val="22"/>
        </w:rPr>
        <w:t xml:space="preserve"> </w:t>
      </w:r>
      <w:r w:rsidR="00F365E4">
        <w:rPr>
          <w:rStyle w:val="TypografiArial"/>
          <w:sz w:val="22"/>
          <w:szCs w:val="22"/>
        </w:rPr>
        <w:t>under afsnittet om</w:t>
      </w:r>
      <w:r w:rsidR="00547DB5" w:rsidRPr="00D2602B">
        <w:rPr>
          <w:rStyle w:val="TypografiArial"/>
          <w:sz w:val="22"/>
          <w:szCs w:val="22"/>
        </w:rPr>
        <w:t xml:space="preserve"> </w:t>
      </w:r>
      <w:r w:rsidR="00F74F0E" w:rsidRPr="00D2602B">
        <w:rPr>
          <w:rStyle w:val="TypografiArial"/>
          <w:sz w:val="22"/>
          <w:szCs w:val="22"/>
        </w:rPr>
        <w:t>a</w:t>
      </w:r>
      <w:r w:rsidRPr="00B04ED3">
        <w:rPr>
          <w:rStyle w:val="TypografiArial"/>
          <w:sz w:val="22"/>
          <w:szCs w:val="22"/>
        </w:rPr>
        <w:t>nsættelsesforhold</w:t>
      </w:r>
      <w:r w:rsidR="00D2602B">
        <w:rPr>
          <w:rStyle w:val="TypografiArial"/>
          <w:sz w:val="22"/>
          <w:szCs w:val="22"/>
        </w:rPr>
        <w:t>.</w:t>
      </w:r>
    </w:p>
    <w:p w:rsidR="004D47E7" w:rsidRPr="00B04ED3" w:rsidRDefault="004D47E7" w:rsidP="004D47E7">
      <w:pPr>
        <w:spacing w:after="0"/>
        <w:outlineLvl w:val="0"/>
        <w:rPr>
          <w:rStyle w:val="TypografiArial"/>
          <w:b/>
          <w:sz w:val="22"/>
          <w:szCs w:val="22"/>
        </w:rPr>
      </w:pPr>
    </w:p>
    <w:p w:rsidR="00E037A2" w:rsidRPr="00B04ED3" w:rsidRDefault="00E037A2" w:rsidP="002F5437">
      <w:pPr>
        <w:pStyle w:val="Overskrift2"/>
      </w:pPr>
      <w:bookmarkStart w:id="78" w:name="_Toc536434030"/>
      <w:r w:rsidRPr="00B04ED3">
        <w:t>Voldsepisoder</w:t>
      </w:r>
      <w:bookmarkEnd w:id="78"/>
    </w:p>
    <w:p w:rsidR="004D47E7" w:rsidRDefault="004D47E7" w:rsidP="004D47E7">
      <w:pPr>
        <w:spacing w:after="0"/>
        <w:rPr>
          <w:rStyle w:val="TypografiArial"/>
          <w:sz w:val="22"/>
          <w:szCs w:val="22"/>
        </w:rPr>
      </w:pPr>
      <w:r w:rsidRPr="00B04ED3">
        <w:rPr>
          <w:rStyle w:val="TypografiArial"/>
          <w:sz w:val="22"/>
          <w:szCs w:val="22"/>
        </w:rPr>
        <w:t>Hvis en kontaktperson udsættes for vold eller trusler om vold bør kommunen, som ansættende myndighed, kontaktes, idet følgende skal afklares:</w:t>
      </w:r>
    </w:p>
    <w:p w:rsidR="00FA6311" w:rsidRDefault="00FA6311" w:rsidP="004D47E7">
      <w:pPr>
        <w:spacing w:after="0"/>
        <w:rPr>
          <w:rStyle w:val="TypografiArial"/>
          <w:sz w:val="22"/>
          <w:szCs w:val="22"/>
        </w:rPr>
      </w:pPr>
    </w:p>
    <w:p w:rsidR="004D47E7" w:rsidRPr="00B04ED3" w:rsidRDefault="004D47E7" w:rsidP="004D47E7">
      <w:pPr>
        <w:numPr>
          <w:ilvl w:val="0"/>
          <w:numId w:val="11"/>
        </w:numPr>
        <w:spacing w:after="0" w:line="240" w:lineRule="auto"/>
        <w:rPr>
          <w:rStyle w:val="TypografiArial"/>
          <w:sz w:val="22"/>
          <w:szCs w:val="22"/>
        </w:rPr>
      </w:pPr>
      <w:r w:rsidRPr="00B04ED3">
        <w:rPr>
          <w:rStyle w:val="TypografiArial"/>
          <w:sz w:val="22"/>
          <w:szCs w:val="22"/>
        </w:rPr>
        <w:t>Anmeldelse om arbejdsskade/arbejdsbetinget lidelse</w:t>
      </w:r>
    </w:p>
    <w:p w:rsidR="004D47E7" w:rsidRPr="00B04ED3" w:rsidRDefault="004D47E7" w:rsidP="004D47E7">
      <w:pPr>
        <w:numPr>
          <w:ilvl w:val="0"/>
          <w:numId w:val="11"/>
        </w:numPr>
        <w:spacing w:after="0" w:line="240" w:lineRule="auto"/>
        <w:rPr>
          <w:rStyle w:val="TypografiArial"/>
          <w:sz w:val="22"/>
          <w:szCs w:val="22"/>
        </w:rPr>
      </w:pPr>
      <w:r w:rsidRPr="00B04ED3">
        <w:rPr>
          <w:rStyle w:val="TypografiArial"/>
          <w:sz w:val="22"/>
          <w:szCs w:val="22"/>
        </w:rPr>
        <w:t>Behov for støtte i forbindelse med eventuel politianmeldelse</w:t>
      </w:r>
    </w:p>
    <w:p w:rsidR="004D47E7" w:rsidRDefault="004D47E7" w:rsidP="004D47E7">
      <w:pPr>
        <w:numPr>
          <w:ilvl w:val="0"/>
          <w:numId w:val="11"/>
        </w:numPr>
        <w:spacing w:after="0" w:line="240" w:lineRule="auto"/>
        <w:rPr>
          <w:rStyle w:val="TypografiArial"/>
          <w:sz w:val="22"/>
          <w:szCs w:val="22"/>
        </w:rPr>
      </w:pPr>
      <w:r w:rsidRPr="00B04ED3">
        <w:rPr>
          <w:rStyle w:val="TypografiArial"/>
          <w:sz w:val="22"/>
          <w:szCs w:val="22"/>
        </w:rPr>
        <w:t>Behov for krisepsykolog</w:t>
      </w:r>
    </w:p>
    <w:p w:rsidR="00F74F90" w:rsidRDefault="00F74F90" w:rsidP="00F74F90">
      <w:pPr>
        <w:spacing w:after="0" w:line="240" w:lineRule="auto"/>
        <w:ind w:left="720"/>
        <w:rPr>
          <w:rStyle w:val="TypografiArial"/>
          <w:sz w:val="22"/>
          <w:szCs w:val="22"/>
        </w:rPr>
      </w:pPr>
    </w:p>
    <w:p w:rsidR="00F74F90" w:rsidRPr="00B04ED3" w:rsidRDefault="00F74F90" w:rsidP="00F74F90">
      <w:pPr>
        <w:spacing w:after="0" w:line="240" w:lineRule="auto"/>
        <w:rPr>
          <w:rStyle w:val="TypografiArial"/>
          <w:sz w:val="22"/>
          <w:szCs w:val="22"/>
        </w:rPr>
      </w:pPr>
      <w:r>
        <w:rPr>
          <w:rStyle w:val="TypografiArial"/>
          <w:sz w:val="22"/>
          <w:szCs w:val="22"/>
        </w:rPr>
        <w:t>Døvblindekonsulenten er gerne behjælpelig med kontakt til kommunen.</w:t>
      </w:r>
    </w:p>
    <w:p w:rsidR="004D47E7" w:rsidRPr="00B04ED3" w:rsidRDefault="004D47E7" w:rsidP="004D47E7">
      <w:pPr>
        <w:spacing w:after="0"/>
        <w:ind w:left="720"/>
        <w:rPr>
          <w:rStyle w:val="TypografiArial"/>
          <w:sz w:val="22"/>
          <w:szCs w:val="22"/>
        </w:rPr>
      </w:pPr>
    </w:p>
    <w:p w:rsidR="004D47E7" w:rsidRPr="00B04ED3" w:rsidRDefault="004D47E7" w:rsidP="002F5437">
      <w:pPr>
        <w:pStyle w:val="Overskrift1"/>
      </w:pPr>
      <w:bookmarkStart w:id="79" w:name="_Toc536434031"/>
      <w:bookmarkStart w:id="80" w:name="_Toc104271485"/>
      <w:bookmarkStart w:id="81" w:name="_Toc219198936"/>
      <w:r w:rsidRPr="00B04ED3">
        <w:t>Særlige udgifter</w:t>
      </w:r>
      <w:bookmarkEnd w:id="79"/>
    </w:p>
    <w:p w:rsidR="004D47E7" w:rsidRPr="00B04ED3" w:rsidRDefault="004D47E7" w:rsidP="004D47E7">
      <w:pPr>
        <w:pStyle w:val="Typografi2"/>
        <w:tabs>
          <w:tab w:val="left" w:pos="720"/>
        </w:tabs>
        <w:spacing w:after="0"/>
        <w:ind w:left="357"/>
        <w:rPr>
          <w:sz w:val="22"/>
          <w:szCs w:val="22"/>
        </w:rPr>
      </w:pPr>
    </w:p>
    <w:p w:rsidR="004D47E7" w:rsidRPr="00B04ED3" w:rsidRDefault="004D47E7" w:rsidP="002F5437">
      <w:pPr>
        <w:pStyle w:val="Overskrift2"/>
      </w:pPr>
      <w:bookmarkStart w:id="82" w:name="_Toc536434032"/>
      <w:r w:rsidRPr="00B04ED3">
        <w:t>Rejseudgifter</w:t>
      </w:r>
      <w:bookmarkEnd w:id="80"/>
      <w:bookmarkEnd w:id="81"/>
      <w:bookmarkEnd w:id="82"/>
    </w:p>
    <w:p w:rsidR="004D47E7" w:rsidRPr="00B04ED3" w:rsidRDefault="004D47E7" w:rsidP="004D47E7">
      <w:pPr>
        <w:spacing w:after="0"/>
        <w:rPr>
          <w:rStyle w:val="TypografiArial"/>
          <w:sz w:val="22"/>
          <w:szCs w:val="22"/>
        </w:rPr>
      </w:pPr>
      <w:r w:rsidRPr="00B04ED3">
        <w:rPr>
          <w:rStyle w:val="TypografiArial"/>
          <w:sz w:val="22"/>
          <w:szCs w:val="22"/>
        </w:rPr>
        <w:t>Rejseudgifter til og fra bopælen dækkes, som i andre ansættelses</w:t>
      </w:r>
      <w:r w:rsidRPr="00B04ED3">
        <w:rPr>
          <w:rStyle w:val="TypografiArial"/>
          <w:sz w:val="22"/>
          <w:szCs w:val="22"/>
        </w:rPr>
        <w:softHyphen/>
        <w:t>forhold, af kontaktpersonen selv. Når kontaktpersonen ledsager, betaler borgeren</w:t>
      </w:r>
      <w:r w:rsidR="00F365E4">
        <w:rPr>
          <w:rStyle w:val="TypografiArial"/>
          <w:sz w:val="22"/>
          <w:szCs w:val="22"/>
        </w:rPr>
        <w:t xml:space="preserve"> kontaktpersonens rejseudgifter</w:t>
      </w:r>
      <w:r w:rsidRPr="00B04ED3">
        <w:rPr>
          <w:rStyle w:val="TypografiArial"/>
          <w:sz w:val="22"/>
          <w:szCs w:val="22"/>
        </w:rPr>
        <w:t xml:space="preserve"> til fx møder eller kurser. </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 xml:space="preserve">Er der tale om store rejse- og opholdsudgifter, kan </w:t>
      </w:r>
      <w:proofErr w:type="spellStart"/>
      <w:r w:rsidRPr="00B04ED3">
        <w:rPr>
          <w:rStyle w:val="TypografiArial"/>
          <w:sz w:val="22"/>
          <w:szCs w:val="22"/>
        </w:rPr>
        <w:t>døvblindekon</w:t>
      </w:r>
      <w:r w:rsidRPr="00B04ED3">
        <w:rPr>
          <w:rStyle w:val="TypografiArial"/>
          <w:sz w:val="22"/>
          <w:szCs w:val="22"/>
        </w:rPr>
        <w:softHyphen/>
        <w:t>sulenten</w:t>
      </w:r>
      <w:proofErr w:type="spellEnd"/>
      <w:r w:rsidRPr="00B04ED3">
        <w:rPr>
          <w:rStyle w:val="TypografiArial"/>
          <w:sz w:val="22"/>
          <w:szCs w:val="22"/>
        </w:rPr>
        <w:t xml:space="preserve"> hjælpe med at ansøge kommunen om dæk</w:t>
      </w:r>
      <w:r w:rsidRPr="00B04ED3">
        <w:rPr>
          <w:rStyle w:val="TypografiArial"/>
          <w:sz w:val="22"/>
          <w:szCs w:val="22"/>
        </w:rPr>
        <w:softHyphen/>
        <w:t>ning af de ekstraudgifter, der er forbundet med at have kontaktper</w:t>
      </w:r>
      <w:r w:rsidRPr="00B04ED3">
        <w:rPr>
          <w:rStyle w:val="TypografiArial"/>
          <w:sz w:val="22"/>
          <w:szCs w:val="22"/>
        </w:rPr>
        <w:softHyphen/>
        <w:t>sonen med.</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 xml:space="preserve">Når kontaktpersonen ledsager borgeren til fx biograf, teater, café mm., afholder borgeren alle </w:t>
      </w:r>
      <w:proofErr w:type="spellStart"/>
      <w:r w:rsidRPr="00B04ED3">
        <w:rPr>
          <w:rStyle w:val="TypografiArial"/>
          <w:sz w:val="22"/>
          <w:szCs w:val="22"/>
        </w:rPr>
        <w:t>ek</w:t>
      </w:r>
      <w:r w:rsidR="00FA6311">
        <w:rPr>
          <w:rStyle w:val="TypografiArial"/>
          <w:sz w:val="22"/>
          <w:szCs w:val="22"/>
        </w:rPr>
        <w:t>-</w:t>
      </w:r>
      <w:r w:rsidRPr="00B04ED3">
        <w:rPr>
          <w:rStyle w:val="TypografiArial"/>
          <w:sz w:val="22"/>
          <w:szCs w:val="22"/>
        </w:rPr>
        <w:t>straudgifter</w:t>
      </w:r>
      <w:proofErr w:type="spellEnd"/>
      <w:r w:rsidRPr="00B04ED3">
        <w:rPr>
          <w:rStyle w:val="TypografiArial"/>
          <w:sz w:val="22"/>
          <w:szCs w:val="22"/>
        </w:rPr>
        <w:t>.</w:t>
      </w:r>
    </w:p>
    <w:p w:rsidR="004D47E7" w:rsidRPr="00B04ED3" w:rsidRDefault="004D47E7" w:rsidP="004D47E7">
      <w:pPr>
        <w:pStyle w:val="Typografi2"/>
        <w:spacing w:after="0"/>
        <w:rPr>
          <w:sz w:val="22"/>
          <w:szCs w:val="22"/>
        </w:rPr>
      </w:pPr>
    </w:p>
    <w:p w:rsidR="004D47E7" w:rsidRPr="00B04ED3" w:rsidRDefault="004D47E7" w:rsidP="002F5437">
      <w:pPr>
        <w:pStyle w:val="Overskrift2"/>
      </w:pPr>
      <w:bookmarkStart w:id="83" w:name="_Toc104271486"/>
      <w:bookmarkStart w:id="84" w:name="_Toc219198937"/>
      <w:bookmarkStart w:id="85" w:name="_Toc536434033"/>
      <w:r w:rsidRPr="00B04ED3">
        <w:t>Forplejning</w:t>
      </w:r>
      <w:bookmarkEnd w:id="83"/>
      <w:bookmarkEnd w:id="84"/>
      <w:bookmarkEnd w:id="85"/>
    </w:p>
    <w:p w:rsidR="004D47E7" w:rsidRPr="00663A3B" w:rsidRDefault="004D47E7" w:rsidP="004D47E7">
      <w:pPr>
        <w:pStyle w:val="Typografi2"/>
        <w:spacing w:after="0"/>
        <w:rPr>
          <w:b w:val="0"/>
          <w:bCs w:val="0"/>
          <w:sz w:val="22"/>
          <w:szCs w:val="22"/>
        </w:rPr>
      </w:pPr>
      <w:bookmarkStart w:id="86" w:name="_Toc219198938"/>
      <w:r w:rsidRPr="00663A3B">
        <w:rPr>
          <w:b w:val="0"/>
          <w:bCs w:val="0"/>
          <w:sz w:val="22"/>
          <w:szCs w:val="22"/>
        </w:rPr>
        <w:t>I ligh</w:t>
      </w:r>
      <w:r w:rsidR="008C2D6A">
        <w:rPr>
          <w:b w:val="0"/>
          <w:bCs w:val="0"/>
          <w:sz w:val="22"/>
          <w:szCs w:val="22"/>
        </w:rPr>
        <w:t>ed med andre ansættelsesforhold</w:t>
      </w:r>
      <w:r w:rsidRPr="00663A3B">
        <w:rPr>
          <w:b w:val="0"/>
          <w:bCs w:val="0"/>
          <w:sz w:val="22"/>
          <w:szCs w:val="22"/>
        </w:rPr>
        <w:t xml:space="preserve"> sørger kontaktpersonen normalt selv for sin forplejning i løbet af en arbejdsdag.</w:t>
      </w:r>
    </w:p>
    <w:p w:rsidR="004D47E7" w:rsidRPr="00663A3B" w:rsidRDefault="004D47E7" w:rsidP="004D47E7">
      <w:pPr>
        <w:pStyle w:val="Typografi2"/>
        <w:spacing w:after="0"/>
        <w:rPr>
          <w:b w:val="0"/>
          <w:bCs w:val="0"/>
          <w:sz w:val="22"/>
          <w:szCs w:val="22"/>
        </w:rPr>
      </w:pPr>
    </w:p>
    <w:p w:rsidR="004D47E7" w:rsidRPr="00B04ED3" w:rsidRDefault="004D47E7" w:rsidP="004D47E7">
      <w:pPr>
        <w:pStyle w:val="Typografi2"/>
        <w:spacing w:after="0"/>
        <w:rPr>
          <w:b w:val="0"/>
          <w:bCs w:val="0"/>
          <w:sz w:val="22"/>
          <w:szCs w:val="22"/>
        </w:rPr>
      </w:pPr>
      <w:r w:rsidRPr="00663A3B">
        <w:rPr>
          <w:b w:val="0"/>
          <w:bCs w:val="0"/>
          <w:sz w:val="22"/>
          <w:szCs w:val="22"/>
        </w:rPr>
        <w:t xml:space="preserve">På dagsudflugter, hvor det ikke kan lade sig gøre at kontaktpersonen medbringer egen mad, </w:t>
      </w:r>
      <w:r w:rsidR="00663A3B" w:rsidRPr="00663A3B">
        <w:rPr>
          <w:b w:val="0"/>
          <w:bCs w:val="0"/>
          <w:sz w:val="22"/>
          <w:szCs w:val="22"/>
        </w:rPr>
        <w:t>p</w:t>
      </w:r>
      <w:r w:rsidR="00663A3B" w:rsidRPr="00663A3B">
        <w:rPr>
          <w:b w:val="0"/>
          <w:bCs w:val="0"/>
          <w:sz w:val="22"/>
          <w:szCs w:val="22"/>
        </w:rPr>
        <w:t>å</w:t>
      </w:r>
      <w:r w:rsidR="00663A3B" w:rsidRPr="00663A3B">
        <w:rPr>
          <w:b w:val="0"/>
          <w:bCs w:val="0"/>
          <w:sz w:val="22"/>
          <w:szCs w:val="22"/>
        </w:rPr>
        <w:t>hviler</w:t>
      </w:r>
      <w:r w:rsidRPr="00663A3B">
        <w:rPr>
          <w:b w:val="0"/>
          <w:bCs w:val="0"/>
          <w:sz w:val="22"/>
          <w:szCs w:val="22"/>
        </w:rPr>
        <w:t xml:space="preserve"> udgiften til forplejning borgeren, med mindre kommunen har en aftale på området.</w:t>
      </w:r>
    </w:p>
    <w:p w:rsidR="004D47E7" w:rsidRPr="00B04ED3" w:rsidRDefault="004D47E7" w:rsidP="004D47E7">
      <w:pPr>
        <w:pStyle w:val="Typografi2"/>
        <w:spacing w:after="0"/>
        <w:rPr>
          <w:b w:val="0"/>
          <w:bCs w:val="0"/>
          <w:sz w:val="22"/>
          <w:szCs w:val="22"/>
        </w:rPr>
      </w:pPr>
    </w:p>
    <w:p w:rsidR="004D47E7" w:rsidRPr="00B04ED3" w:rsidRDefault="004D47E7" w:rsidP="004D47E7">
      <w:pPr>
        <w:pStyle w:val="Typografi2"/>
        <w:spacing w:after="0"/>
        <w:rPr>
          <w:b w:val="0"/>
          <w:bCs w:val="0"/>
          <w:color w:val="FF0000"/>
          <w:sz w:val="22"/>
          <w:szCs w:val="22"/>
        </w:rPr>
      </w:pPr>
      <w:r w:rsidRPr="00B04ED3">
        <w:rPr>
          <w:b w:val="0"/>
          <w:bCs w:val="0"/>
          <w:sz w:val="22"/>
          <w:szCs w:val="22"/>
        </w:rPr>
        <w:lastRenderedPageBreak/>
        <w:t>Ved flere dages ledsagelse på ferieture og kurser</w:t>
      </w:r>
      <w:r w:rsidR="00BD3D4C">
        <w:rPr>
          <w:b w:val="0"/>
          <w:bCs w:val="0"/>
          <w:sz w:val="22"/>
          <w:szCs w:val="22"/>
        </w:rPr>
        <w:t xml:space="preserve"> </w:t>
      </w:r>
      <w:r w:rsidR="00BD3D4C" w:rsidRPr="00BD3D4C">
        <w:rPr>
          <w:b w:val="0"/>
          <w:bCs w:val="0"/>
          <w:sz w:val="22"/>
          <w:szCs w:val="22"/>
        </w:rPr>
        <w:t>ansøges om</w:t>
      </w:r>
      <w:r w:rsidRPr="00B04ED3">
        <w:rPr>
          <w:b w:val="0"/>
          <w:bCs w:val="0"/>
          <w:sz w:val="22"/>
          <w:szCs w:val="22"/>
        </w:rPr>
        <w:t xml:space="preserve"> </w:t>
      </w:r>
      <w:r w:rsidR="00BD3D4C">
        <w:rPr>
          <w:b w:val="0"/>
          <w:bCs w:val="0"/>
          <w:sz w:val="22"/>
          <w:szCs w:val="22"/>
        </w:rPr>
        <w:t>ophold og kost</w:t>
      </w:r>
      <w:r w:rsidRPr="00B04ED3">
        <w:rPr>
          <w:b w:val="0"/>
          <w:bCs w:val="0"/>
          <w:sz w:val="22"/>
          <w:szCs w:val="22"/>
        </w:rPr>
        <w:t xml:space="preserve"> til kontaktper</w:t>
      </w:r>
      <w:r w:rsidR="00BD3D4C">
        <w:rPr>
          <w:b w:val="0"/>
          <w:bCs w:val="0"/>
          <w:sz w:val="22"/>
          <w:szCs w:val="22"/>
        </w:rPr>
        <w:t xml:space="preserve">sonen som følgeudgift til § 98 </w:t>
      </w:r>
      <w:r w:rsidRPr="00B04ED3">
        <w:rPr>
          <w:b w:val="0"/>
          <w:bCs w:val="0"/>
          <w:sz w:val="22"/>
          <w:szCs w:val="22"/>
        </w:rPr>
        <w:t>eller betales af borgeren</w:t>
      </w:r>
      <w:bookmarkEnd w:id="86"/>
      <w:r w:rsidR="00BD3D4C">
        <w:rPr>
          <w:b w:val="0"/>
          <w:bCs w:val="0"/>
          <w:sz w:val="22"/>
          <w:szCs w:val="22"/>
        </w:rPr>
        <w:t xml:space="preserve"> selv.</w:t>
      </w:r>
    </w:p>
    <w:p w:rsidR="0058406C" w:rsidRPr="00B04ED3" w:rsidRDefault="0058406C" w:rsidP="004D47E7">
      <w:pPr>
        <w:pStyle w:val="Typografi2"/>
        <w:spacing w:after="0"/>
        <w:rPr>
          <w:b w:val="0"/>
          <w:bCs w:val="0"/>
          <w:sz w:val="22"/>
          <w:szCs w:val="22"/>
        </w:rPr>
      </w:pPr>
      <w:bookmarkStart w:id="87" w:name="_Toc219198939"/>
    </w:p>
    <w:p w:rsidR="004D47E7" w:rsidRPr="00B04ED3" w:rsidRDefault="004D47E7" w:rsidP="004D47E7">
      <w:pPr>
        <w:pStyle w:val="Typografi2"/>
        <w:spacing w:after="0"/>
        <w:rPr>
          <w:b w:val="0"/>
          <w:bCs w:val="0"/>
          <w:sz w:val="22"/>
          <w:szCs w:val="22"/>
        </w:rPr>
      </w:pPr>
      <w:r w:rsidRPr="00663A3B">
        <w:rPr>
          <w:b w:val="0"/>
          <w:bCs w:val="0"/>
          <w:sz w:val="22"/>
          <w:szCs w:val="22"/>
        </w:rPr>
        <w:t>I hverdagen kan borgeren ikke forvente, at kontakt</w:t>
      </w:r>
      <w:r w:rsidR="001D057E">
        <w:rPr>
          <w:b w:val="0"/>
          <w:bCs w:val="0"/>
          <w:sz w:val="22"/>
          <w:szCs w:val="22"/>
        </w:rPr>
        <w:t>personen selv ønsker at bestille og betale m</w:t>
      </w:r>
      <w:r w:rsidRPr="00663A3B">
        <w:rPr>
          <w:b w:val="0"/>
          <w:bCs w:val="0"/>
          <w:sz w:val="22"/>
          <w:szCs w:val="22"/>
        </w:rPr>
        <w:t>ad på restaurant, men der skal gives mulighed for pause til at spise medbragt mad.</w:t>
      </w:r>
      <w:bookmarkEnd w:id="87"/>
    </w:p>
    <w:p w:rsidR="004D47E7" w:rsidRPr="00B04ED3" w:rsidRDefault="004D47E7" w:rsidP="004D47E7">
      <w:pPr>
        <w:pStyle w:val="Typografi2"/>
        <w:tabs>
          <w:tab w:val="left" w:pos="720"/>
        </w:tabs>
        <w:spacing w:after="0"/>
        <w:rPr>
          <w:i/>
          <w:color w:val="FF0000"/>
          <w:sz w:val="22"/>
          <w:szCs w:val="22"/>
        </w:rPr>
      </w:pPr>
      <w:bookmarkStart w:id="88" w:name="_Toc104271487"/>
      <w:bookmarkStart w:id="89" w:name="_Toc219198940"/>
    </w:p>
    <w:p w:rsidR="004D47E7" w:rsidRPr="00B04ED3" w:rsidRDefault="004D47E7" w:rsidP="002F5437">
      <w:pPr>
        <w:pStyle w:val="Overskrift2"/>
      </w:pPr>
      <w:bookmarkStart w:id="90" w:name="_Toc536434034"/>
      <w:r w:rsidRPr="00B04ED3">
        <w:t>Transportudgifter</w:t>
      </w:r>
      <w:bookmarkEnd w:id="88"/>
      <w:bookmarkEnd w:id="89"/>
      <w:bookmarkEnd w:id="90"/>
    </w:p>
    <w:p w:rsidR="004D47E7" w:rsidRPr="00B04ED3" w:rsidRDefault="004D47E7" w:rsidP="004D47E7">
      <w:pPr>
        <w:spacing w:after="0"/>
        <w:rPr>
          <w:rStyle w:val="TypografiArial"/>
          <w:sz w:val="22"/>
          <w:szCs w:val="22"/>
        </w:rPr>
      </w:pPr>
      <w:r w:rsidRPr="00B04ED3">
        <w:rPr>
          <w:rStyle w:val="TypografiArial"/>
          <w:sz w:val="22"/>
          <w:szCs w:val="22"/>
        </w:rPr>
        <w:t>Borgeren skal, ved kørsel i kontaktpersonens bil, betale en ki</w:t>
      </w:r>
      <w:r w:rsidRPr="00B04ED3">
        <w:rPr>
          <w:rStyle w:val="TypografiArial"/>
          <w:sz w:val="22"/>
          <w:szCs w:val="22"/>
        </w:rPr>
        <w:softHyphen/>
        <w:t>lometertakst. Det er ikke noget krav, at kontaktpersonen stiller bil til rådighed</w:t>
      </w:r>
      <w:r w:rsidRPr="00B04ED3">
        <w:rPr>
          <w:rStyle w:val="TypografiArial"/>
          <w:b/>
          <w:sz w:val="22"/>
          <w:szCs w:val="22"/>
        </w:rPr>
        <w:t>.</w:t>
      </w:r>
      <w:r w:rsidR="00C4760A" w:rsidRPr="00B04ED3">
        <w:rPr>
          <w:rStyle w:val="TypografiArial"/>
          <w:b/>
          <w:sz w:val="22"/>
          <w:szCs w:val="22"/>
        </w:rPr>
        <w:t xml:space="preserve"> </w:t>
      </w:r>
      <w:r w:rsidR="008632EC" w:rsidRPr="00B04ED3">
        <w:rPr>
          <w:rStyle w:val="TypografiArial"/>
          <w:sz w:val="22"/>
          <w:szCs w:val="22"/>
        </w:rPr>
        <w:t>D</w:t>
      </w:r>
      <w:r w:rsidR="00740327" w:rsidRPr="00B04ED3">
        <w:rPr>
          <w:rStyle w:val="TypografiArial"/>
          <w:sz w:val="22"/>
          <w:szCs w:val="22"/>
        </w:rPr>
        <w:t>et anbefales</w:t>
      </w:r>
      <w:r w:rsidR="008632EC" w:rsidRPr="00B04ED3">
        <w:rPr>
          <w:rStyle w:val="TypografiArial"/>
          <w:sz w:val="22"/>
          <w:szCs w:val="22"/>
        </w:rPr>
        <w:t xml:space="preserve"> at benytte </w:t>
      </w:r>
      <w:r w:rsidR="00B24381">
        <w:rPr>
          <w:rStyle w:val="TypografiArial"/>
          <w:sz w:val="22"/>
          <w:szCs w:val="22"/>
        </w:rPr>
        <w:t>s</w:t>
      </w:r>
      <w:r w:rsidR="008632EC" w:rsidRPr="00B04ED3">
        <w:rPr>
          <w:rStyle w:val="TypografiArial"/>
          <w:sz w:val="22"/>
          <w:szCs w:val="22"/>
        </w:rPr>
        <w:t xml:space="preserve">tatens højeste takst ved </w:t>
      </w:r>
      <w:proofErr w:type="spellStart"/>
      <w:r w:rsidR="008632EC" w:rsidRPr="00B04ED3">
        <w:rPr>
          <w:rStyle w:val="TypografiArial"/>
          <w:sz w:val="22"/>
          <w:szCs w:val="22"/>
        </w:rPr>
        <w:t>by</w:t>
      </w:r>
      <w:r w:rsidR="00B24381">
        <w:rPr>
          <w:rStyle w:val="TypografiArial"/>
          <w:sz w:val="22"/>
          <w:szCs w:val="22"/>
        </w:rPr>
        <w:t>-</w:t>
      </w:r>
      <w:r w:rsidR="008632EC" w:rsidRPr="00B04ED3">
        <w:rPr>
          <w:rStyle w:val="TypografiArial"/>
          <w:sz w:val="22"/>
          <w:szCs w:val="22"/>
        </w:rPr>
        <w:t>kørsel</w:t>
      </w:r>
      <w:proofErr w:type="spellEnd"/>
      <w:r w:rsidR="008632EC" w:rsidRPr="00B04ED3">
        <w:rPr>
          <w:rStyle w:val="TypografiArial"/>
          <w:sz w:val="22"/>
          <w:szCs w:val="22"/>
        </w:rPr>
        <w:t xml:space="preserve">; over 20 kilometer anbefales </w:t>
      </w:r>
      <w:r w:rsidR="00B24381">
        <w:rPr>
          <w:rStyle w:val="TypografiArial"/>
          <w:sz w:val="22"/>
          <w:szCs w:val="22"/>
        </w:rPr>
        <w:t>s</w:t>
      </w:r>
      <w:r w:rsidR="008632EC" w:rsidRPr="00B04ED3">
        <w:rPr>
          <w:rStyle w:val="TypografiArial"/>
          <w:sz w:val="22"/>
          <w:szCs w:val="22"/>
        </w:rPr>
        <w:t>tatens laveste takst.</w:t>
      </w:r>
    </w:p>
    <w:p w:rsidR="0058406C" w:rsidRPr="00B04ED3" w:rsidRDefault="0058406C" w:rsidP="004D47E7">
      <w:pPr>
        <w:pStyle w:val="Typografi2"/>
        <w:spacing w:after="0"/>
        <w:rPr>
          <w:b w:val="0"/>
          <w:iCs/>
          <w:sz w:val="22"/>
          <w:szCs w:val="22"/>
        </w:rPr>
      </w:pPr>
    </w:p>
    <w:p w:rsidR="004D47E7" w:rsidRPr="00B04ED3" w:rsidRDefault="004D47E7" w:rsidP="004D47E7">
      <w:pPr>
        <w:pStyle w:val="Typografi2"/>
        <w:spacing w:after="0"/>
        <w:rPr>
          <w:b w:val="0"/>
          <w:iCs/>
          <w:sz w:val="22"/>
          <w:szCs w:val="22"/>
        </w:rPr>
      </w:pPr>
      <w:r w:rsidRPr="00B04ED3">
        <w:rPr>
          <w:b w:val="0"/>
          <w:iCs/>
          <w:sz w:val="22"/>
          <w:szCs w:val="22"/>
        </w:rPr>
        <w:t>Hvis kontaktpersonen anvender egen bil i forbindelse med sit arbejde, er det ifølge Forsikrings</w:t>
      </w:r>
      <w:r w:rsidR="00B24381">
        <w:rPr>
          <w:b w:val="0"/>
          <w:iCs/>
          <w:sz w:val="22"/>
          <w:szCs w:val="22"/>
        </w:rPr>
        <w:t>-</w:t>
      </w:r>
      <w:r w:rsidRPr="00B04ED3">
        <w:rPr>
          <w:b w:val="0"/>
          <w:iCs/>
          <w:sz w:val="22"/>
          <w:szCs w:val="22"/>
        </w:rPr>
        <w:t>oplysningen ansvarsforsikringen på bilen, der skal betale en eventuel erstatning til passageren, hvis bilen er impliceret i et færdselsuheld. Det er altid hensigtsmæssigt for kontaktpersonen at a</w:t>
      </w:r>
      <w:r w:rsidRPr="00B04ED3">
        <w:rPr>
          <w:b w:val="0"/>
          <w:iCs/>
          <w:sz w:val="22"/>
          <w:szCs w:val="22"/>
        </w:rPr>
        <w:t>f</w:t>
      </w:r>
      <w:r w:rsidRPr="00B04ED3">
        <w:rPr>
          <w:b w:val="0"/>
          <w:iCs/>
          <w:sz w:val="22"/>
          <w:szCs w:val="22"/>
        </w:rPr>
        <w:t>klare ved sit forsikringsselskab, hvordan bestemmelserne i bilens police er.</w:t>
      </w:r>
    </w:p>
    <w:p w:rsidR="009B42DF" w:rsidRPr="00B04ED3" w:rsidRDefault="009B42DF" w:rsidP="004D47E7">
      <w:pPr>
        <w:pStyle w:val="Typografi2"/>
        <w:spacing w:after="0"/>
        <w:rPr>
          <w:b w:val="0"/>
          <w:iCs/>
          <w:sz w:val="22"/>
          <w:szCs w:val="22"/>
        </w:rPr>
      </w:pPr>
    </w:p>
    <w:p w:rsidR="004D47E7" w:rsidRPr="00B04ED3" w:rsidRDefault="004D47E7" w:rsidP="002F5437">
      <w:pPr>
        <w:pStyle w:val="Overskrift1"/>
      </w:pPr>
      <w:bookmarkStart w:id="91" w:name="_Toc536434035"/>
      <w:bookmarkStart w:id="92" w:name="_Toc104271489"/>
      <w:bookmarkStart w:id="93" w:name="_Toc219198942"/>
      <w:r w:rsidRPr="00B04ED3">
        <w:t xml:space="preserve">Etik </w:t>
      </w:r>
      <w:r w:rsidR="00F74F0E" w:rsidRPr="00B04ED3">
        <w:t>i arbejdet</w:t>
      </w:r>
      <w:bookmarkEnd w:id="91"/>
    </w:p>
    <w:p w:rsidR="004D47E7" w:rsidRPr="00B04ED3" w:rsidRDefault="004D47E7" w:rsidP="004D47E7">
      <w:pPr>
        <w:pStyle w:val="Typografi2"/>
        <w:tabs>
          <w:tab w:val="left" w:pos="720"/>
        </w:tabs>
        <w:spacing w:after="0"/>
        <w:rPr>
          <w:sz w:val="22"/>
          <w:szCs w:val="22"/>
        </w:rPr>
      </w:pPr>
    </w:p>
    <w:p w:rsidR="004D47E7" w:rsidRPr="00B04ED3" w:rsidRDefault="004D47E7" w:rsidP="002F5437">
      <w:pPr>
        <w:pStyle w:val="Overskrift2"/>
      </w:pPr>
      <w:bookmarkStart w:id="94" w:name="_Toc536434036"/>
      <w:r w:rsidRPr="00B04ED3">
        <w:t>Tavshedspligt</w:t>
      </w:r>
      <w:bookmarkEnd w:id="92"/>
      <w:bookmarkEnd w:id="93"/>
      <w:bookmarkEnd w:id="94"/>
    </w:p>
    <w:p w:rsidR="004D47E7" w:rsidRPr="00B04ED3" w:rsidRDefault="004D47E7" w:rsidP="004D47E7">
      <w:pPr>
        <w:spacing w:after="0"/>
        <w:rPr>
          <w:rStyle w:val="TypografiArial"/>
          <w:sz w:val="22"/>
          <w:szCs w:val="22"/>
        </w:rPr>
      </w:pPr>
      <w:r w:rsidRPr="00B04ED3">
        <w:rPr>
          <w:rStyle w:val="TypografiArial"/>
          <w:sz w:val="22"/>
          <w:szCs w:val="22"/>
        </w:rPr>
        <w:t>Kontaktpersonen har ligesom andre offentligt ansatte tavshedspligt om personlige oplysninger, det vil sige om religion, politisk tilhørssted, helbred, seksuelle og strafbare for</w:t>
      </w:r>
      <w:r w:rsidRPr="00B04ED3">
        <w:rPr>
          <w:rStyle w:val="TypografiArial"/>
          <w:sz w:val="22"/>
          <w:szCs w:val="22"/>
        </w:rPr>
        <w:softHyphen/>
        <w:t>hold. Det samme gælder for oplysninger om sociale forhold, fx misbrug af nydelsesmidler, familieforhold, indtægter og for</w:t>
      </w:r>
      <w:r w:rsidRPr="00B04ED3">
        <w:rPr>
          <w:rStyle w:val="TypografiArial"/>
          <w:sz w:val="22"/>
          <w:szCs w:val="22"/>
        </w:rPr>
        <w:softHyphen/>
        <w:t>mue.</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 xml:space="preserve">Tavshedspligten gælder også overfor andre kontaktpersoner og </w:t>
      </w:r>
      <w:r w:rsidR="0061112B" w:rsidRPr="00B04ED3">
        <w:rPr>
          <w:rStyle w:val="TypografiArial"/>
          <w:sz w:val="22"/>
          <w:szCs w:val="22"/>
        </w:rPr>
        <w:t xml:space="preserve">er ligeledes gældende efter </w:t>
      </w:r>
      <w:proofErr w:type="spellStart"/>
      <w:r w:rsidRPr="00B04ED3">
        <w:rPr>
          <w:rStyle w:val="TypografiArial"/>
          <w:sz w:val="22"/>
          <w:szCs w:val="22"/>
        </w:rPr>
        <w:t>an</w:t>
      </w:r>
      <w:r w:rsidR="00B24381">
        <w:rPr>
          <w:rStyle w:val="TypografiArial"/>
          <w:sz w:val="22"/>
          <w:szCs w:val="22"/>
        </w:rPr>
        <w:t>-</w:t>
      </w:r>
      <w:r w:rsidRPr="00B04ED3">
        <w:rPr>
          <w:rStyle w:val="TypografiArial"/>
          <w:sz w:val="22"/>
          <w:szCs w:val="22"/>
        </w:rPr>
        <w:t>sættelse</w:t>
      </w:r>
      <w:r w:rsidR="0061112B" w:rsidRPr="00B04ED3">
        <w:rPr>
          <w:rStyle w:val="TypografiArial"/>
          <w:sz w:val="22"/>
          <w:szCs w:val="22"/>
        </w:rPr>
        <w:t>ns</w:t>
      </w:r>
      <w:proofErr w:type="spellEnd"/>
      <w:r w:rsidR="0061112B" w:rsidRPr="00B04ED3">
        <w:rPr>
          <w:rStyle w:val="TypografiArial"/>
          <w:sz w:val="22"/>
          <w:szCs w:val="22"/>
        </w:rPr>
        <w:t xml:space="preserve"> </w:t>
      </w:r>
      <w:r w:rsidRPr="00B04ED3">
        <w:rPr>
          <w:rStyle w:val="TypografiArial"/>
          <w:sz w:val="22"/>
          <w:szCs w:val="22"/>
        </w:rPr>
        <w:t>ophør.</w:t>
      </w:r>
    </w:p>
    <w:p w:rsidR="004D47E7" w:rsidRPr="00B04ED3" w:rsidRDefault="004D47E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 xml:space="preserve">Borgeren har derimod ikke tavshedspligt, så kontaktpersonen skal være opmærksom på ikke at oplyse om forhold, som han/hun ikke ønsker viderebragt. </w:t>
      </w:r>
    </w:p>
    <w:p w:rsidR="004D47E7" w:rsidRPr="00B04ED3" w:rsidRDefault="004D47E7" w:rsidP="004D47E7">
      <w:pPr>
        <w:spacing w:after="0"/>
        <w:rPr>
          <w:rStyle w:val="TypografiArial"/>
          <w:sz w:val="22"/>
          <w:szCs w:val="22"/>
        </w:rPr>
      </w:pPr>
    </w:p>
    <w:p w:rsidR="004D47E7" w:rsidRPr="00B04ED3" w:rsidRDefault="004D47E7" w:rsidP="002F5437">
      <w:pPr>
        <w:pStyle w:val="Overskrift2"/>
      </w:pPr>
      <w:bookmarkStart w:id="95" w:name="_Toc536434037"/>
      <w:r w:rsidRPr="00B04ED3">
        <w:t>Kontaktpersonens rolle ved møder</w:t>
      </w:r>
      <w:bookmarkEnd w:id="95"/>
    </w:p>
    <w:p w:rsidR="004D47E7" w:rsidRPr="00B04ED3" w:rsidRDefault="004D47E7" w:rsidP="004D47E7">
      <w:pPr>
        <w:spacing w:after="0"/>
        <w:rPr>
          <w:rFonts w:ascii="Arial" w:hAnsi="Arial" w:cs="Arial"/>
          <w:u w:val="single"/>
        </w:rPr>
      </w:pPr>
      <w:r w:rsidRPr="00B04ED3">
        <w:rPr>
          <w:rStyle w:val="TypografiArial"/>
          <w:sz w:val="22"/>
          <w:szCs w:val="22"/>
        </w:rPr>
        <w:t xml:space="preserve">Ved møder med borgeren skal kontaktpersonen huske, at han/hun er på </w:t>
      </w:r>
      <w:r w:rsidRPr="00B04ED3">
        <w:rPr>
          <w:rFonts w:ascii="Arial" w:hAnsi="Arial" w:cs="Arial"/>
          <w:b/>
        </w:rPr>
        <w:t>arbejde</w:t>
      </w:r>
      <w:r w:rsidRPr="00B04ED3">
        <w:rPr>
          <w:rStyle w:val="TypografiArial"/>
          <w:sz w:val="22"/>
          <w:szCs w:val="22"/>
        </w:rPr>
        <w:t xml:space="preserve"> og derfor ikke skal føre samtaler med andre eller komme med egne kommentarer/meninger. Kontaktpersonen er </w:t>
      </w:r>
      <w:r w:rsidRPr="00B04ED3">
        <w:rPr>
          <w:rFonts w:ascii="Arial" w:hAnsi="Arial" w:cs="Arial"/>
          <w:b/>
        </w:rPr>
        <w:t>formidler</w:t>
      </w:r>
      <w:r w:rsidRPr="00B04ED3">
        <w:rPr>
          <w:rStyle w:val="TypografiArial"/>
          <w:sz w:val="22"/>
          <w:szCs w:val="22"/>
        </w:rPr>
        <w:t>, ikke mødedeltager.</w:t>
      </w:r>
    </w:p>
    <w:p w:rsidR="004D47E7" w:rsidRPr="00B04ED3" w:rsidRDefault="004D47E7" w:rsidP="002F5437">
      <w:pPr>
        <w:pStyle w:val="Overskrift1"/>
        <w:rPr>
          <w:rStyle w:val="TypografiArial"/>
          <w:sz w:val="22"/>
          <w:szCs w:val="22"/>
        </w:rPr>
      </w:pPr>
    </w:p>
    <w:p w:rsidR="004D47E7" w:rsidRPr="00511D88" w:rsidRDefault="004D47E7" w:rsidP="002F5437">
      <w:pPr>
        <w:pStyle w:val="Overskrift2"/>
      </w:pPr>
      <w:bookmarkStart w:id="96" w:name="_Toc104271490"/>
      <w:bookmarkStart w:id="97" w:name="_Toc219198943"/>
      <w:bookmarkStart w:id="98" w:name="_Toc536434038"/>
      <w:r w:rsidRPr="00511D88">
        <w:t>Loyalitet</w:t>
      </w:r>
      <w:bookmarkEnd w:id="96"/>
      <w:bookmarkEnd w:id="97"/>
      <w:bookmarkEnd w:id="98"/>
    </w:p>
    <w:p w:rsidR="009F4F02" w:rsidRDefault="004D47E7" w:rsidP="004D47E7">
      <w:pPr>
        <w:spacing w:after="0"/>
        <w:rPr>
          <w:rStyle w:val="TypografiArial"/>
          <w:sz w:val="22"/>
          <w:szCs w:val="22"/>
        </w:rPr>
      </w:pPr>
      <w:r w:rsidRPr="00511D88">
        <w:rPr>
          <w:rStyle w:val="TypografiArial"/>
          <w:sz w:val="22"/>
          <w:szCs w:val="22"/>
        </w:rPr>
        <w:t xml:space="preserve">Kontaktpersonen skal arbejde professionelt og være i stand til at adskille det private fra det </w:t>
      </w:r>
    </w:p>
    <w:p w:rsidR="004D47E7" w:rsidRPr="00511D88" w:rsidRDefault="004D47E7" w:rsidP="004D47E7">
      <w:pPr>
        <w:spacing w:after="0"/>
        <w:rPr>
          <w:rStyle w:val="TypografiArial"/>
          <w:sz w:val="22"/>
          <w:szCs w:val="22"/>
        </w:rPr>
      </w:pPr>
      <w:r w:rsidRPr="00511D88">
        <w:rPr>
          <w:rStyle w:val="TypografiArial"/>
          <w:sz w:val="22"/>
          <w:szCs w:val="22"/>
        </w:rPr>
        <w:t>arbejdsmæssige, både i forhold til borgeren og i forhold til andre kontaktpersoner.</w:t>
      </w:r>
    </w:p>
    <w:p w:rsidR="004D47E7" w:rsidRPr="00511D88" w:rsidRDefault="004D47E7" w:rsidP="004D47E7">
      <w:pPr>
        <w:spacing w:after="0"/>
        <w:rPr>
          <w:rStyle w:val="TypografiArial"/>
          <w:sz w:val="22"/>
          <w:szCs w:val="22"/>
        </w:rPr>
      </w:pPr>
    </w:p>
    <w:p w:rsidR="004D47E7" w:rsidRPr="008C2D6A" w:rsidRDefault="004D47E7" w:rsidP="004D47E7">
      <w:pPr>
        <w:spacing w:after="0"/>
        <w:rPr>
          <w:rStyle w:val="TypografiArial"/>
          <w:color w:val="FF0000"/>
          <w:sz w:val="22"/>
          <w:szCs w:val="22"/>
        </w:rPr>
      </w:pPr>
      <w:r w:rsidRPr="00511D88">
        <w:rPr>
          <w:rStyle w:val="TypografiArial"/>
          <w:sz w:val="22"/>
          <w:szCs w:val="22"/>
        </w:rPr>
        <w:t>Indberetning af løn bygger på et tillidsforhold mellem kontaktperso</w:t>
      </w:r>
      <w:r w:rsidRPr="00511D88">
        <w:rPr>
          <w:rStyle w:val="TypografiArial"/>
          <w:sz w:val="22"/>
          <w:szCs w:val="22"/>
        </w:rPr>
        <w:softHyphen/>
        <w:t>nen, borgeren og kommunen. Borgeren er ansvarlig for</w:t>
      </w:r>
      <w:r w:rsidR="0078698E" w:rsidRPr="00511D88">
        <w:rPr>
          <w:rStyle w:val="TypografiArial"/>
          <w:sz w:val="22"/>
          <w:szCs w:val="22"/>
        </w:rPr>
        <w:t>,</w:t>
      </w:r>
      <w:r w:rsidRPr="00511D88">
        <w:rPr>
          <w:rStyle w:val="TypografiArial"/>
          <w:sz w:val="22"/>
          <w:szCs w:val="22"/>
        </w:rPr>
        <w:t xml:space="preserve"> at bevillingen overholdes og skal altid være orienteret om det </w:t>
      </w:r>
      <w:r w:rsidR="00511D88" w:rsidRPr="00511D88">
        <w:rPr>
          <w:rStyle w:val="TypografiArial"/>
          <w:sz w:val="22"/>
          <w:szCs w:val="22"/>
        </w:rPr>
        <w:t>indberett</w:t>
      </w:r>
      <w:r w:rsidR="00511D88" w:rsidRPr="00511D88">
        <w:rPr>
          <w:rStyle w:val="TypografiArial"/>
          <w:sz w:val="22"/>
          <w:szCs w:val="22"/>
        </w:rPr>
        <w:t>e</w:t>
      </w:r>
      <w:r w:rsidR="00511D88" w:rsidRPr="00511D88">
        <w:rPr>
          <w:rStyle w:val="TypografiArial"/>
          <w:sz w:val="22"/>
          <w:szCs w:val="22"/>
        </w:rPr>
        <w:t>de</w:t>
      </w:r>
      <w:r w:rsidR="002960F3">
        <w:rPr>
          <w:rStyle w:val="TypografiArial"/>
          <w:sz w:val="22"/>
          <w:szCs w:val="22"/>
        </w:rPr>
        <w:t xml:space="preserve"> timetal.</w:t>
      </w:r>
    </w:p>
    <w:p w:rsidR="004D47E7" w:rsidRPr="00B04ED3" w:rsidRDefault="004D47E7" w:rsidP="004D47E7">
      <w:pPr>
        <w:spacing w:after="0"/>
        <w:rPr>
          <w:rStyle w:val="TypografiArial"/>
          <w:sz w:val="22"/>
          <w:szCs w:val="22"/>
        </w:rPr>
      </w:pPr>
      <w:r w:rsidRPr="00B04ED3">
        <w:rPr>
          <w:rStyle w:val="TypografiArial"/>
          <w:sz w:val="22"/>
          <w:szCs w:val="22"/>
        </w:rPr>
        <w:tab/>
      </w:r>
      <w:r w:rsidRPr="00B04ED3">
        <w:rPr>
          <w:rStyle w:val="TypografiArial"/>
          <w:sz w:val="22"/>
          <w:szCs w:val="22"/>
        </w:rPr>
        <w:tab/>
        <w:t xml:space="preserve"> </w:t>
      </w:r>
    </w:p>
    <w:p w:rsidR="004D47E7" w:rsidRPr="00B04ED3" w:rsidRDefault="004D47E7" w:rsidP="002F5437">
      <w:pPr>
        <w:pStyle w:val="Overskrift2"/>
      </w:pPr>
      <w:bookmarkStart w:id="99" w:name="_Toc104271492"/>
      <w:bookmarkStart w:id="100" w:name="_Toc219198945"/>
      <w:bookmarkStart w:id="101" w:name="_Toc536434039"/>
      <w:r w:rsidRPr="00B04ED3">
        <w:t xml:space="preserve">Administration af </w:t>
      </w:r>
      <w:bookmarkEnd w:id="99"/>
      <w:bookmarkEnd w:id="100"/>
      <w:r w:rsidRPr="00B04ED3">
        <w:t>borgerens penge og nøgler</w:t>
      </w:r>
      <w:bookmarkEnd w:id="101"/>
    </w:p>
    <w:p w:rsidR="004D47E7" w:rsidRPr="00B04ED3" w:rsidRDefault="004D47E7" w:rsidP="004D47E7">
      <w:pPr>
        <w:spacing w:after="0"/>
        <w:rPr>
          <w:rStyle w:val="TypografiArial"/>
          <w:sz w:val="22"/>
          <w:szCs w:val="22"/>
        </w:rPr>
      </w:pPr>
      <w:r w:rsidRPr="00B04ED3">
        <w:rPr>
          <w:rStyle w:val="TypografiArial"/>
          <w:sz w:val="22"/>
          <w:szCs w:val="22"/>
        </w:rPr>
        <w:t xml:space="preserve">Borgeren varetager altid selv administrationen af sine penge såvel i banken som på indkøb. </w:t>
      </w:r>
      <w:proofErr w:type="spellStart"/>
      <w:r w:rsidRPr="00B04ED3">
        <w:rPr>
          <w:rStyle w:val="TypografiArial"/>
          <w:sz w:val="22"/>
          <w:szCs w:val="22"/>
        </w:rPr>
        <w:t>Kon</w:t>
      </w:r>
      <w:r w:rsidR="00B24381">
        <w:rPr>
          <w:rStyle w:val="TypografiArial"/>
          <w:sz w:val="22"/>
          <w:szCs w:val="22"/>
        </w:rPr>
        <w:t>-</w:t>
      </w:r>
      <w:r w:rsidRPr="00B04ED3">
        <w:rPr>
          <w:rStyle w:val="TypografiArial"/>
          <w:sz w:val="22"/>
          <w:szCs w:val="22"/>
        </w:rPr>
        <w:t>taktpersonen</w:t>
      </w:r>
      <w:proofErr w:type="spellEnd"/>
      <w:r w:rsidRPr="00B04ED3">
        <w:rPr>
          <w:rStyle w:val="TypografiArial"/>
          <w:sz w:val="22"/>
          <w:szCs w:val="22"/>
        </w:rPr>
        <w:t xml:space="preserve"> skal sikre sig, at borgeren modtager restbeløb, kvitteringer og at borgeren forstår modtagelsen.</w:t>
      </w:r>
    </w:p>
    <w:p w:rsidR="004D47E7" w:rsidRPr="00B04ED3" w:rsidRDefault="004D47E7" w:rsidP="004D47E7">
      <w:pPr>
        <w:spacing w:after="0"/>
        <w:rPr>
          <w:rStyle w:val="TypografiArial"/>
          <w:sz w:val="22"/>
          <w:szCs w:val="22"/>
        </w:rPr>
      </w:pPr>
    </w:p>
    <w:p w:rsidR="00B24381" w:rsidRDefault="004D47E7" w:rsidP="004D47E7">
      <w:pPr>
        <w:spacing w:after="0"/>
        <w:rPr>
          <w:rStyle w:val="TypografiArial"/>
          <w:sz w:val="22"/>
          <w:szCs w:val="22"/>
        </w:rPr>
      </w:pPr>
      <w:r w:rsidRPr="00B04ED3">
        <w:rPr>
          <w:rStyle w:val="TypografiArial"/>
          <w:sz w:val="22"/>
          <w:szCs w:val="22"/>
        </w:rPr>
        <w:lastRenderedPageBreak/>
        <w:t>For at undgå mistanke om tyveri, skal kontaktpersonen ikke, på noget tidspunkt, tage ansvar for/</w:t>
      </w:r>
    </w:p>
    <w:p w:rsidR="00450E52" w:rsidRDefault="0011746B" w:rsidP="004D47E7">
      <w:pPr>
        <w:spacing w:after="0"/>
        <w:rPr>
          <w:rStyle w:val="TypografiArial"/>
          <w:sz w:val="22"/>
          <w:szCs w:val="22"/>
        </w:rPr>
      </w:pPr>
      <w:proofErr w:type="gramStart"/>
      <w:r>
        <w:rPr>
          <w:rStyle w:val="TypografiArial"/>
          <w:sz w:val="22"/>
          <w:szCs w:val="22"/>
        </w:rPr>
        <w:t>a</w:t>
      </w:r>
      <w:r w:rsidRPr="00B04ED3">
        <w:rPr>
          <w:rStyle w:val="TypografiArial"/>
          <w:sz w:val="22"/>
          <w:szCs w:val="22"/>
        </w:rPr>
        <w:t>dministrere borgerens penge.</w:t>
      </w:r>
      <w:proofErr w:type="gramEnd"/>
      <w:r w:rsidR="004D47E7" w:rsidRPr="00B04ED3">
        <w:rPr>
          <w:rStyle w:val="TypografiArial"/>
          <w:sz w:val="22"/>
          <w:szCs w:val="22"/>
        </w:rPr>
        <w:t xml:space="preserve"> Det samme gælder med nøgle til borgerens lejlighed. </w:t>
      </w:r>
      <w:r w:rsidR="002960F3" w:rsidRPr="00B04ED3">
        <w:rPr>
          <w:rStyle w:val="TypografiArial"/>
          <w:sz w:val="22"/>
          <w:szCs w:val="22"/>
        </w:rPr>
        <w:t>Tilbyder bo</w:t>
      </w:r>
      <w:r w:rsidR="002960F3" w:rsidRPr="00B04ED3">
        <w:rPr>
          <w:rStyle w:val="TypografiArial"/>
          <w:sz w:val="22"/>
          <w:szCs w:val="22"/>
        </w:rPr>
        <w:t>r</w:t>
      </w:r>
      <w:r w:rsidR="002960F3" w:rsidRPr="00B04ED3">
        <w:rPr>
          <w:rStyle w:val="TypografiArial"/>
          <w:sz w:val="22"/>
          <w:szCs w:val="22"/>
        </w:rPr>
        <w:t xml:space="preserve">geren kontaktpersonen at få en nøgle til </w:t>
      </w:r>
      <w:r w:rsidR="002960F3">
        <w:rPr>
          <w:rStyle w:val="TypografiArial"/>
          <w:sz w:val="22"/>
          <w:szCs w:val="22"/>
        </w:rPr>
        <w:t xml:space="preserve">boligen </w:t>
      </w:r>
      <w:r w:rsidR="002960F3" w:rsidRPr="00B04ED3">
        <w:rPr>
          <w:rStyle w:val="TypografiArial"/>
          <w:b/>
          <w:sz w:val="22"/>
          <w:szCs w:val="22"/>
        </w:rPr>
        <w:t>skal</w:t>
      </w:r>
      <w:r w:rsidR="002960F3" w:rsidRPr="00B04ED3">
        <w:rPr>
          <w:rStyle w:val="TypografiArial"/>
          <w:sz w:val="22"/>
          <w:szCs w:val="22"/>
        </w:rPr>
        <w:t xml:space="preserve"> dette afslås.</w:t>
      </w:r>
    </w:p>
    <w:p w:rsidR="00A43E17" w:rsidRDefault="00A43E17" w:rsidP="004D47E7">
      <w:pPr>
        <w:spacing w:after="0"/>
        <w:rPr>
          <w:rStyle w:val="TypografiArial"/>
          <w:sz w:val="22"/>
          <w:szCs w:val="22"/>
        </w:rPr>
      </w:pPr>
    </w:p>
    <w:p w:rsidR="00450E52" w:rsidRDefault="00450E52" w:rsidP="004D47E7">
      <w:pPr>
        <w:spacing w:after="0"/>
        <w:rPr>
          <w:rStyle w:val="TypografiArial"/>
          <w:b/>
          <w:sz w:val="28"/>
          <w:szCs w:val="28"/>
        </w:rPr>
      </w:pPr>
      <w:r>
        <w:rPr>
          <w:rStyle w:val="TypografiArial"/>
          <w:b/>
          <w:sz w:val="28"/>
          <w:szCs w:val="28"/>
        </w:rPr>
        <w:t>Arv og gaver</w:t>
      </w:r>
    </w:p>
    <w:p w:rsidR="00450E52" w:rsidRPr="00450E52" w:rsidRDefault="00450E52" w:rsidP="004D47E7">
      <w:pPr>
        <w:spacing w:after="0"/>
        <w:rPr>
          <w:rStyle w:val="TypografiArial"/>
          <w:sz w:val="22"/>
          <w:szCs w:val="22"/>
        </w:rPr>
      </w:pPr>
      <w:r>
        <w:rPr>
          <w:rStyle w:val="TypografiArial"/>
          <w:sz w:val="22"/>
          <w:szCs w:val="22"/>
        </w:rPr>
        <w:t xml:space="preserve">Som ansat i kommunen må kontaktpersonen ikke modtage arv og gaver. </w:t>
      </w:r>
    </w:p>
    <w:p w:rsidR="004D47E7" w:rsidRPr="00B04ED3" w:rsidRDefault="004D47E7" w:rsidP="004D47E7">
      <w:pPr>
        <w:spacing w:after="0"/>
        <w:rPr>
          <w:rStyle w:val="TypografiArial"/>
          <w:sz w:val="22"/>
          <w:szCs w:val="22"/>
        </w:rPr>
      </w:pPr>
    </w:p>
    <w:p w:rsidR="002960F3" w:rsidRDefault="002960F3" w:rsidP="002F5437">
      <w:pPr>
        <w:pStyle w:val="Overskrift2"/>
      </w:pPr>
      <w:bookmarkStart w:id="102" w:name="_Toc104271494"/>
      <w:bookmarkStart w:id="103" w:name="_Toc219198946"/>
    </w:p>
    <w:p w:rsidR="004D47E7" w:rsidRPr="00B04ED3" w:rsidRDefault="004D47E7" w:rsidP="002F5437">
      <w:pPr>
        <w:pStyle w:val="Overskrift2"/>
      </w:pPr>
      <w:bookmarkStart w:id="104" w:name="_Toc536434040"/>
      <w:r w:rsidRPr="00B04ED3">
        <w:t>Alkohol</w:t>
      </w:r>
      <w:bookmarkEnd w:id="102"/>
      <w:bookmarkEnd w:id="103"/>
      <w:r w:rsidR="00120573" w:rsidRPr="00B04ED3">
        <w:t>- og rygepolitik</w:t>
      </w:r>
      <w:bookmarkEnd w:id="104"/>
    </w:p>
    <w:p w:rsidR="00503E65" w:rsidRPr="00B04ED3" w:rsidRDefault="00503E65" w:rsidP="004D47E7">
      <w:pPr>
        <w:spacing w:after="0"/>
        <w:outlineLvl w:val="0"/>
        <w:rPr>
          <w:rStyle w:val="TypografiArial"/>
          <w:sz w:val="22"/>
          <w:szCs w:val="22"/>
        </w:rPr>
      </w:pPr>
    </w:p>
    <w:p w:rsidR="004D47E7" w:rsidRPr="00B04ED3" w:rsidRDefault="004D47E7" w:rsidP="00503E65">
      <w:pPr>
        <w:rPr>
          <w:rStyle w:val="TypografiArial"/>
          <w:sz w:val="22"/>
          <w:szCs w:val="22"/>
          <w:u w:val="single"/>
        </w:rPr>
      </w:pPr>
      <w:r w:rsidRPr="00B04ED3">
        <w:rPr>
          <w:rStyle w:val="TypografiArial"/>
          <w:sz w:val="22"/>
          <w:szCs w:val="22"/>
          <w:u w:val="single"/>
        </w:rPr>
        <w:t>Alkoh</w:t>
      </w:r>
      <w:r w:rsidR="0078698E" w:rsidRPr="00B04ED3">
        <w:rPr>
          <w:rStyle w:val="TypografiArial"/>
          <w:sz w:val="22"/>
          <w:szCs w:val="22"/>
          <w:u w:val="single"/>
        </w:rPr>
        <w:t>ol og arbejde hører ikke sammen</w:t>
      </w:r>
      <w:r w:rsidR="00B93B09">
        <w:rPr>
          <w:rStyle w:val="TypografiArial"/>
          <w:sz w:val="22"/>
          <w:szCs w:val="22"/>
          <w:u w:val="single"/>
        </w:rPr>
        <w:t>.</w:t>
      </w:r>
    </w:p>
    <w:p w:rsidR="004D47E7" w:rsidRPr="0013023D" w:rsidRDefault="004D47E7" w:rsidP="004D47E7">
      <w:pPr>
        <w:spacing w:after="0"/>
        <w:rPr>
          <w:rStyle w:val="TypografiArial"/>
          <w:color w:val="FF0000"/>
          <w:sz w:val="22"/>
          <w:szCs w:val="22"/>
        </w:rPr>
      </w:pPr>
      <w:r w:rsidRPr="00B04ED3">
        <w:rPr>
          <w:rStyle w:val="TypografiArial"/>
          <w:sz w:val="22"/>
          <w:szCs w:val="22"/>
        </w:rPr>
        <w:t xml:space="preserve">Arbejdet </w:t>
      </w:r>
      <w:r w:rsidRPr="002960F3">
        <w:rPr>
          <w:rStyle w:val="TypografiArial"/>
          <w:color w:val="000000" w:themeColor="text1"/>
          <w:sz w:val="22"/>
          <w:szCs w:val="22"/>
        </w:rPr>
        <w:t>som kontaktperson medfører stor kontakt til andre menne</w:t>
      </w:r>
      <w:r w:rsidRPr="002960F3">
        <w:rPr>
          <w:rStyle w:val="TypografiArial"/>
          <w:color w:val="000000" w:themeColor="text1"/>
          <w:sz w:val="22"/>
          <w:szCs w:val="22"/>
        </w:rPr>
        <w:softHyphen/>
        <w:t>sker</w:t>
      </w:r>
      <w:r w:rsidR="0013023D" w:rsidRPr="002960F3">
        <w:rPr>
          <w:rStyle w:val="TypografiArial"/>
          <w:color w:val="000000" w:themeColor="text1"/>
          <w:sz w:val="22"/>
          <w:szCs w:val="22"/>
        </w:rPr>
        <w:t>,</w:t>
      </w:r>
      <w:r w:rsidRPr="00B04ED3">
        <w:rPr>
          <w:rStyle w:val="TypografiArial"/>
          <w:sz w:val="22"/>
          <w:szCs w:val="22"/>
        </w:rPr>
        <w:t xml:space="preserve"> og det er derfor </w:t>
      </w:r>
      <w:proofErr w:type="spellStart"/>
      <w:r w:rsidRPr="00B04ED3">
        <w:rPr>
          <w:rStyle w:val="TypografiArial"/>
          <w:sz w:val="22"/>
          <w:szCs w:val="22"/>
        </w:rPr>
        <w:t>alminde</w:t>
      </w:r>
      <w:r w:rsidR="00B24381">
        <w:rPr>
          <w:rStyle w:val="TypografiArial"/>
          <w:sz w:val="22"/>
          <w:szCs w:val="22"/>
        </w:rPr>
        <w:t>-</w:t>
      </w:r>
      <w:r w:rsidRPr="00B04ED3">
        <w:rPr>
          <w:rStyle w:val="TypografiArial"/>
          <w:sz w:val="22"/>
          <w:szCs w:val="22"/>
        </w:rPr>
        <w:t>ligvis</w:t>
      </w:r>
      <w:proofErr w:type="spellEnd"/>
      <w:r w:rsidRPr="00B04ED3">
        <w:rPr>
          <w:rStyle w:val="TypografiArial"/>
          <w:sz w:val="22"/>
          <w:szCs w:val="22"/>
        </w:rPr>
        <w:t xml:space="preserve"> ikke hensigtsmæssigt, at kontaktpersoner indtager alkohol på arbejdet. </w:t>
      </w:r>
    </w:p>
    <w:p w:rsidR="00120573" w:rsidRPr="00B04ED3" w:rsidRDefault="00120573" w:rsidP="004D47E7">
      <w:pPr>
        <w:spacing w:after="0"/>
        <w:rPr>
          <w:rStyle w:val="TypografiArial"/>
          <w:sz w:val="22"/>
          <w:szCs w:val="22"/>
        </w:rPr>
      </w:pPr>
    </w:p>
    <w:p w:rsidR="00107C47" w:rsidRPr="00B04ED3" w:rsidRDefault="00107C47" w:rsidP="004D47E7">
      <w:pPr>
        <w:spacing w:after="0"/>
        <w:rPr>
          <w:rStyle w:val="TypografiArial"/>
          <w:sz w:val="22"/>
          <w:szCs w:val="22"/>
        </w:rPr>
      </w:pPr>
      <w:r w:rsidRPr="00B04ED3">
        <w:rPr>
          <w:rStyle w:val="TypografiArial"/>
          <w:sz w:val="22"/>
          <w:szCs w:val="22"/>
        </w:rPr>
        <w:t xml:space="preserve">Borgeren har lov til at ryge i eget hjem, men der henstilles til, at der luftes ud, inden </w:t>
      </w:r>
      <w:proofErr w:type="spellStart"/>
      <w:r w:rsidRPr="00B04ED3">
        <w:rPr>
          <w:rStyle w:val="TypografiArial"/>
          <w:sz w:val="22"/>
          <w:szCs w:val="22"/>
        </w:rPr>
        <w:t>kontaktperson</w:t>
      </w:r>
      <w:r w:rsidR="00B24381">
        <w:rPr>
          <w:rStyle w:val="TypografiArial"/>
          <w:sz w:val="22"/>
          <w:szCs w:val="22"/>
        </w:rPr>
        <w:t>-</w:t>
      </w:r>
      <w:r w:rsidRPr="00B04ED3">
        <w:rPr>
          <w:rStyle w:val="TypografiArial"/>
          <w:sz w:val="22"/>
          <w:szCs w:val="22"/>
        </w:rPr>
        <w:t>en</w:t>
      </w:r>
      <w:proofErr w:type="spellEnd"/>
      <w:r w:rsidRPr="00B04ED3">
        <w:rPr>
          <w:rStyle w:val="TypografiArial"/>
          <w:sz w:val="22"/>
          <w:szCs w:val="22"/>
        </w:rPr>
        <w:t xml:space="preserve"> møder på arbejde af hensyn til arbejdsmiljøet. Ligesom der henstilles til, at rygningen foregår, når kontaktpersonen har pauser.</w:t>
      </w:r>
    </w:p>
    <w:p w:rsidR="00107C47" w:rsidRPr="00B04ED3" w:rsidRDefault="00107C47" w:rsidP="004D47E7">
      <w:pPr>
        <w:spacing w:after="0"/>
        <w:rPr>
          <w:rStyle w:val="TypografiArial"/>
          <w:sz w:val="22"/>
          <w:szCs w:val="22"/>
        </w:rPr>
      </w:pPr>
    </w:p>
    <w:p w:rsidR="004D47E7" w:rsidRPr="00B04ED3" w:rsidRDefault="004D47E7" w:rsidP="004D47E7">
      <w:pPr>
        <w:spacing w:after="0"/>
        <w:rPr>
          <w:rStyle w:val="TypografiArial"/>
          <w:sz w:val="22"/>
          <w:szCs w:val="22"/>
        </w:rPr>
      </w:pPr>
      <w:r w:rsidRPr="00B04ED3">
        <w:rPr>
          <w:rStyle w:val="TypografiArial"/>
          <w:sz w:val="22"/>
          <w:szCs w:val="22"/>
        </w:rPr>
        <w:t>De fleste kommuner har endvidere en alkohol</w:t>
      </w:r>
      <w:r w:rsidR="00107C47" w:rsidRPr="00B04ED3">
        <w:rPr>
          <w:rStyle w:val="TypografiArial"/>
          <w:sz w:val="22"/>
          <w:szCs w:val="22"/>
        </w:rPr>
        <w:t>- og en ryge</w:t>
      </w:r>
      <w:r w:rsidRPr="00B04ED3">
        <w:rPr>
          <w:rStyle w:val="TypografiArial"/>
          <w:sz w:val="22"/>
          <w:szCs w:val="22"/>
        </w:rPr>
        <w:t>politik, som også gælder for kommunens kontaktpersoner.</w:t>
      </w:r>
      <w:r w:rsidR="00107C47" w:rsidRPr="00B04ED3">
        <w:rPr>
          <w:rStyle w:val="TypografiArial"/>
          <w:sz w:val="22"/>
          <w:szCs w:val="22"/>
        </w:rPr>
        <w:t xml:space="preserve"> </w:t>
      </w:r>
    </w:p>
    <w:p w:rsidR="00120573" w:rsidRDefault="00120573"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B93B09" w:rsidRDefault="00B93B09"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7A1EA5" w:rsidP="004D47E7">
      <w:pPr>
        <w:spacing w:after="0"/>
        <w:rPr>
          <w:rStyle w:val="TypografiArial"/>
          <w:sz w:val="22"/>
          <w:szCs w:val="22"/>
        </w:rPr>
      </w:pPr>
    </w:p>
    <w:p w:rsidR="007A1EA5" w:rsidRDefault="000644AA" w:rsidP="00B96D36">
      <w:pPr>
        <w:pStyle w:val="Overskrift1"/>
        <w:rPr>
          <w:rStyle w:val="Overskrift1Tegn"/>
          <w:b/>
        </w:rPr>
      </w:pPr>
      <w:bookmarkStart w:id="105" w:name="_Toc313544046"/>
      <w:bookmarkStart w:id="106" w:name="_Toc536434041"/>
      <w:r w:rsidRPr="00B04ED3">
        <w:rPr>
          <w:rStyle w:val="Overskrift1Tegn"/>
          <w:b/>
        </w:rPr>
        <w:lastRenderedPageBreak/>
        <w:t xml:space="preserve">Bilag </w:t>
      </w:r>
      <w:bookmarkEnd w:id="105"/>
      <w:r w:rsidRPr="00B04ED3">
        <w:rPr>
          <w:rStyle w:val="Overskrift1Tegn"/>
          <w:b/>
        </w:rPr>
        <w:t>1</w:t>
      </w:r>
      <w:bookmarkEnd w:id="106"/>
      <w:r w:rsidR="00462B37" w:rsidRPr="00B04ED3">
        <w:rPr>
          <w:rStyle w:val="Overskrift1Tegn"/>
          <w:b/>
        </w:rPr>
        <w:t xml:space="preserve"> </w:t>
      </w:r>
    </w:p>
    <w:p w:rsidR="00B96D36" w:rsidRPr="00B96D36" w:rsidRDefault="00B96D36" w:rsidP="00B96D36">
      <w:pPr>
        <w:rPr>
          <w:lang w:eastAsia="da-DK"/>
        </w:rPr>
      </w:pPr>
    </w:p>
    <w:p w:rsidR="00A151E2" w:rsidRDefault="00A151E2" w:rsidP="00503E65">
      <w:pPr>
        <w:rPr>
          <w:rFonts w:ascii="Arial" w:hAnsi="Arial" w:cs="Arial"/>
          <w:b/>
          <w:sz w:val="24"/>
          <w:szCs w:val="24"/>
        </w:rPr>
      </w:pPr>
      <w:r w:rsidRPr="00B04ED3">
        <w:rPr>
          <w:rFonts w:ascii="Arial" w:hAnsi="Arial" w:cs="Arial"/>
          <w:b/>
          <w:sz w:val="24"/>
          <w:szCs w:val="24"/>
        </w:rPr>
        <w:t xml:space="preserve"> Generelt om kontaktpersonordningen</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Afsnit II</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Kontaktperson til døvblinde efter servicelovens § 98</w:t>
      </w:r>
      <w:r>
        <w:rPr>
          <w:rFonts w:ascii="Tahoma"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8770"/>
      </w:tblGrid>
      <w:tr w:rsidR="00B96D36" w:rsidTr="00B96D36">
        <w:tc>
          <w:tcPr>
            <w:tcW w:w="0" w:type="auto"/>
            <w:hideMark/>
          </w:tcPr>
          <w:tbl>
            <w:tblPr>
              <w:tblW w:w="8750" w:type="dxa"/>
              <w:tblCellMar>
                <w:left w:w="0" w:type="dxa"/>
                <w:right w:w="0" w:type="dxa"/>
              </w:tblCellMar>
              <w:tblLook w:val="04A0" w:firstRow="1" w:lastRow="0" w:firstColumn="1" w:lastColumn="0" w:noHBand="0" w:noVBand="1"/>
            </w:tblPr>
            <w:tblGrid>
              <w:gridCol w:w="8750"/>
            </w:tblGrid>
            <w:tr w:rsidR="00B96D36" w:rsidTr="00B96D36">
              <w:trPr>
                <w:trHeight w:val="150"/>
              </w:trPr>
              <w:tc>
                <w:tcPr>
                  <w:tcW w:w="0" w:type="auto"/>
                  <w:tcBorders>
                    <w:top w:val="single" w:sz="8" w:space="0" w:color="000000"/>
                    <w:left w:val="single" w:sz="8" w:space="0" w:color="000000"/>
                    <w:bottom w:val="nil"/>
                    <w:right w:val="single" w:sz="8" w:space="0" w:color="000000"/>
                  </w:tcBorders>
                  <w:tcMar>
                    <w:top w:w="113" w:type="dxa"/>
                    <w:left w:w="113" w:type="dxa"/>
                    <w:bottom w:w="113" w:type="dxa"/>
                    <w:right w:w="113" w:type="dxa"/>
                  </w:tcMar>
                  <w:hideMark/>
                </w:tcPr>
                <w:p w:rsidR="00B96D36" w:rsidRDefault="00B96D36">
                  <w:pPr>
                    <w:jc w:val="both"/>
                    <w:rPr>
                      <w:rFonts w:ascii="Tahoma" w:eastAsiaTheme="minorHAnsi" w:hAnsi="Tahoma" w:cs="Tahoma"/>
                      <w:color w:val="000000"/>
                      <w:sz w:val="17"/>
                      <w:szCs w:val="17"/>
                      <w:lang w:eastAsia="da-DK"/>
                    </w:rPr>
                  </w:pPr>
                  <w:r>
                    <w:rPr>
                      <w:rFonts w:ascii="Tahoma" w:hAnsi="Tahoma" w:cs="Tahoma"/>
                      <w:i/>
                      <w:iCs/>
                      <w:color w:val="000000"/>
                      <w:sz w:val="17"/>
                      <w:szCs w:val="17"/>
                      <w:lang w:eastAsia="da-DK"/>
                    </w:rPr>
                    <w:t>Serviceloven:</w:t>
                  </w:r>
                  <w:r>
                    <w:rPr>
                      <w:rFonts w:ascii="Tahoma" w:hAnsi="Tahoma" w:cs="Tahoma"/>
                      <w:color w:val="000000"/>
                      <w:sz w:val="17"/>
                      <w:szCs w:val="17"/>
                      <w:lang w:eastAsia="da-DK"/>
                    </w:rPr>
                    <w:t xml:space="preserve"> </w:t>
                  </w:r>
                </w:p>
              </w:tc>
            </w:tr>
            <w:tr w:rsidR="00B96D36" w:rsidTr="00B96D36">
              <w:trPr>
                <w:trHeight w:val="150"/>
              </w:trPr>
              <w:tc>
                <w:tcPr>
                  <w:tcW w:w="0" w:type="auto"/>
                  <w:tcBorders>
                    <w:top w:val="nil"/>
                    <w:left w:val="single" w:sz="8" w:space="0" w:color="000000"/>
                    <w:bottom w:val="nil"/>
                    <w:right w:val="single" w:sz="8" w:space="0" w:color="000000"/>
                  </w:tcBorders>
                  <w:tcMar>
                    <w:top w:w="113" w:type="dxa"/>
                    <w:left w:w="113" w:type="dxa"/>
                    <w:bottom w:w="113" w:type="dxa"/>
                    <w:right w:w="113" w:type="dxa"/>
                  </w:tcMar>
                  <w:hideMark/>
                </w:tcPr>
                <w:p w:rsidR="00B96D36" w:rsidRDefault="00B96D36">
                  <w:pPr>
                    <w:rPr>
                      <w:rFonts w:ascii="Tahoma" w:eastAsiaTheme="minorHAnsi" w:hAnsi="Tahoma" w:cs="Tahoma"/>
                      <w:color w:val="000000"/>
                      <w:sz w:val="17"/>
                      <w:szCs w:val="17"/>
                      <w:lang w:eastAsia="da-DK"/>
                    </w:rPr>
                  </w:pPr>
                  <w:r>
                    <w:rPr>
                      <w:rFonts w:ascii="Tahoma" w:hAnsi="Tahoma" w:cs="Tahoma"/>
                      <w:color w:val="000000"/>
                      <w:sz w:val="17"/>
                      <w:szCs w:val="17"/>
                      <w:lang w:eastAsia="da-DK"/>
                    </w:rPr>
                    <w:t> </w:t>
                  </w:r>
                </w:p>
              </w:tc>
            </w:tr>
            <w:tr w:rsidR="00B96D36" w:rsidTr="00B96D36">
              <w:trPr>
                <w:trHeight w:val="294"/>
              </w:trPr>
              <w:tc>
                <w:tcPr>
                  <w:tcW w:w="0" w:type="auto"/>
                  <w:tcBorders>
                    <w:top w:val="nil"/>
                    <w:left w:val="single" w:sz="8" w:space="0" w:color="000000"/>
                    <w:bottom w:val="single" w:sz="8" w:space="0" w:color="000000"/>
                    <w:right w:val="single" w:sz="8" w:space="0" w:color="000000"/>
                  </w:tcBorders>
                  <w:tcMar>
                    <w:top w:w="113" w:type="dxa"/>
                    <w:left w:w="113" w:type="dxa"/>
                    <w:bottom w:w="113" w:type="dxa"/>
                    <w:right w:w="113" w:type="dxa"/>
                  </w:tcMar>
                  <w:hideMark/>
                </w:tcPr>
                <w:p w:rsidR="00B96D36" w:rsidRDefault="00B96D36">
                  <w:pPr>
                    <w:ind w:firstLine="170"/>
                    <w:jc w:val="both"/>
                    <w:rPr>
                      <w:rFonts w:ascii="Tahoma" w:eastAsiaTheme="minorHAnsi" w:hAnsi="Tahoma" w:cs="Tahoma"/>
                      <w:color w:val="000000"/>
                      <w:sz w:val="17"/>
                      <w:szCs w:val="17"/>
                      <w:lang w:eastAsia="da-DK"/>
                    </w:rPr>
                  </w:pPr>
                  <w:r>
                    <w:rPr>
                      <w:rFonts w:ascii="Tahoma" w:hAnsi="Tahoma" w:cs="Tahoma"/>
                      <w:b/>
                      <w:bCs/>
                      <w:color w:val="000000"/>
                      <w:sz w:val="17"/>
                      <w:szCs w:val="17"/>
                      <w:lang w:eastAsia="da-DK"/>
                    </w:rPr>
                    <w:t>§ 98.</w:t>
                  </w:r>
                  <w:r>
                    <w:rPr>
                      <w:rFonts w:ascii="Tahoma" w:hAnsi="Tahoma" w:cs="Tahoma"/>
                      <w:color w:val="000000"/>
                      <w:sz w:val="17"/>
                      <w:szCs w:val="17"/>
                      <w:lang w:eastAsia="da-DK"/>
                    </w:rPr>
                    <w:t xml:space="preserve"> Kommunalbestyrelsen skal i fornødent omfang tilbyde hjælp i form af en særlig kontaktperson til pers</w:t>
                  </w:r>
                  <w:r>
                    <w:rPr>
                      <w:rFonts w:ascii="Tahoma" w:hAnsi="Tahoma" w:cs="Tahoma"/>
                      <w:color w:val="000000"/>
                      <w:sz w:val="17"/>
                      <w:szCs w:val="17"/>
                      <w:lang w:eastAsia="da-DK"/>
                    </w:rPr>
                    <w:t>o</w:t>
                  </w:r>
                  <w:r>
                    <w:rPr>
                      <w:rFonts w:ascii="Tahoma" w:hAnsi="Tahoma" w:cs="Tahoma"/>
                      <w:color w:val="000000"/>
                      <w:sz w:val="17"/>
                      <w:szCs w:val="17"/>
                      <w:lang w:eastAsia="da-DK"/>
                    </w:rPr>
                    <w:t>ner, som er døvblinde</w:t>
                  </w:r>
                </w:p>
              </w:tc>
            </w:tr>
          </w:tbl>
          <w:p w:rsidR="00B96D36" w:rsidRDefault="00B96D36">
            <w:pPr>
              <w:rPr>
                <w:rFonts w:ascii="Times New Roman" w:eastAsia="Times New Roman" w:hAnsi="Times New Roman"/>
                <w:sz w:val="20"/>
                <w:szCs w:val="20"/>
                <w:lang w:eastAsia="da-DK"/>
              </w:rPr>
            </w:pPr>
          </w:p>
        </w:tc>
      </w:tr>
    </w:tbl>
    <w:p w:rsidR="00B96D36" w:rsidRDefault="00B96D36" w:rsidP="00B96D36">
      <w:pPr>
        <w:spacing w:before="100" w:beforeAutospacing="1" w:after="100" w:afterAutospacing="1"/>
        <w:jc w:val="center"/>
        <w:rPr>
          <w:rFonts w:ascii="Tahoma" w:eastAsiaTheme="minorHAnsi" w:hAnsi="Tahoma" w:cs="Tahoma"/>
          <w:color w:val="000000"/>
          <w:sz w:val="17"/>
          <w:szCs w:val="17"/>
          <w:lang w:eastAsia="da-DK"/>
        </w:rPr>
      </w:pPr>
      <w:r>
        <w:rPr>
          <w:rFonts w:ascii="Tahoma" w:hAnsi="Tahoma" w:cs="Tahoma"/>
          <w:i/>
          <w:iCs/>
          <w:color w:val="000000"/>
          <w:sz w:val="17"/>
          <w:szCs w:val="17"/>
          <w:lang w:eastAsia="da-DK"/>
        </w:rPr>
        <w:t>Kapitel 11</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Generelt om kontaktpersonordningen</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25.</w:t>
      </w:r>
      <w:r>
        <w:rPr>
          <w:rFonts w:ascii="Tahoma" w:hAnsi="Tahoma" w:cs="Tahoma"/>
          <w:color w:val="000000"/>
          <w:sz w:val="17"/>
          <w:szCs w:val="17"/>
          <w:lang w:eastAsia="da-DK"/>
        </w:rPr>
        <w:t xml:space="preserve"> Borgere som er funktionelt døvblinde har ret til i fornødent omfang at få hjælp af en særlig kontaktperson.</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color w:val="000000"/>
          <w:sz w:val="17"/>
          <w:szCs w:val="17"/>
          <w:lang w:eastAsia="da-DK"/>
        </w:rPr>
        <w:t>Ved vurdering af, om en borger har behov for hjælp efter § 98, skal kommunalbestyrelsen tage stilling til alle anmodninger om hjælp fra borgeren, jf. servicelovens § 88.</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color w:val="000000"/>
          <w:sz w:val="17"/>
          <w:szCs w:val="17"/>
          <w:lang w:eastAsia="da-DK"/>
        </w:rPr>
        <w:t>Kontaktpersonordningen kan ydes som en del af et samlet tilbud om hjælp til pleje, overvågning eller ledsagelse til borgere, der modtager et samlet tilbud som led i et ophold i eget hjem eller i et botilbud.</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color w:val="000000"/>
          <w:sz w:val="17"/>
          <w:szCs w:val="17"/>
          <w:lang w:eastAsia="da-DK"/>
        </w:rPr>
        <w:t>Det forudsættes, at kontaktpersonordningen dækker ledsagebehovet, og der ydes derfor ikke ledsagelse efter § 97 til borgere, der har kontaktperson.</w:t>
      </w:r>
    </w:p>
    <w:tbl>
      <w:tblPr>
        <w:tblW w:w="0" w:type="auto"/>
        <w:tblCellMar>
          <w:left w:w="0" w:type="dxa"/>
          <w:right w:w="0" w:type="dxa"/>
        </w:tblCellMar>
        <w:tblLook w:val="04A0" w:firstRow="1" w:lastRow="0" w:firstColumn="1" w:lastColumn="0" w:noHBand="0" w:noVBand="1"/>
      </w:tblPr>
      <w:tblGrid>
        <w:gridCol w:w="9340"/>
      </w:tblGrid>
      <w:tr w:rsidR="00B96D36" w:rsidTr="00B96D36">
        <w:tc>
          <w:tcPr>
            <w:tcW w:w="0" w:type="auto"/>
            <w:hideMark/>
          </w:tcPr>
          <w:tbl>
            <w:tblPr>
              <w:tblW w:w="9320" w:type="dxa"/>
              <w:tblCellMar>
                <w:left w:w="0" w:type="dxa"/>
                <w:right w:w="0" w:type="dxa"/>
              </w:tblCellMar>
              <w:tblLook w:val="04A0" w:firstRow="1" w:lastRow="0" w:firstColumn="1" w:lastColumn="0" w:noHBand="0" w:noVBand="1"/>
            </w:tblPr>
            <w:tblGrid>
              <w:gridCol w:w="9320"/>
            </w:tblGrid>
            <w:tr w:rsidR="00B96D36" w:rsidTr="00B96D36">
              <w:trPr>
                <w:trHeight w:val="1469"/>
              </w:trPr>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B96D36" w:rsidRDefault="00AC534F">
                  <w:pPr>
                    <w:rPr>
                      <w:rFonts w:ascii="Tahoma" w:eastAsiaTheme="minorHAnsi" w:hAnsi="Tahoma" w:cs="Tahoma"/>
                      <w:color w:val="000000"/>
                      <w:sz w:val="17"/>
                      <w:szCs w:val="17"/>
                      <w:lang w:eastAsia="da-DK"/>
                    </w:rPr>
                  </w:pPr>
                  <w:hyperlink r:id="rId11" w:anchor="A" w:history="1">
                    <w:r w:rsidR="00B96D36">
                      <w:rPr>
                        <w:rStyle w:val="Hyperlink"/>
                        <w:rFonts w:ascii="Tahoma" w:hAnsi="Tahoma" w:cs="Tahoma"/>
                        <w:color w:val="000000"/>
                        <w:sz w:val="17"/>
                        <w:szCs w:val="17"/>
                        <w:lang w:eastAsia="da-DK"/>
                      </w:rPr>
                      <w:t>Ankestyrelsens principafgørelse 103-13:</w:t>
                    </w:r>
                  </w:hyperlink>
                  <w:r w:rsidR="00B96D36">
                    <w:rPr>
                      <w:rFonts w:ascii="Tahoma" w:hAnsi="Tahoma" w:cs="Tahoma"/>
                      <w:color w:val="000000"/>
                      <w:sz w:val="17"/>
                      <w:szCs w:val="17"/>
                      <w:lang w:eastAsia="da-DK"/>
                    </w:rPr>
                    <w:t xml:space="preserve"> </w:t>
                  </w:r>
                </w:p>
                <w:p w:rsidR="00B96D36" w:rsidRDefault="00B96D36">
                  <w:pPr>
                    <w:rPr>
                      <w:rFonts w:ascii="Tahoma" w:eastAsiaTheme="minorHAnsi" w:hAnsi="Tahoma" w:cs="Tahoma"/>
                      <w:color w:val="000000"/>
                      <w:sz w:val="17"/>
                      <w:szCs w:val="17"/>
                      <w:lang w:eastAsia="da-DK"/>
                    </w:rPr>
                  </w:pPr>
                  <w:r>
                    <w:rPr>
                      <w:rFonts w:ascii="Tahoma" w:hAnsi="Tahoma" w:cs="Tahoma"/>
                      <w:color w:val="000000"/>
                      <w:sz w:val="17"/>
                      <w:szCs w:val="17"/>
                      <w:lang w:eastAsia="da-DK"/>
                    </w:rPr>
                    <w:t>Afgørelsen fastslår, at støtte efter servicelovens § 98 i form af særlig kontaktperson til personer, der er døvblinde, udm</w:t>
                  </w:r>
                  <w:r>
                    <w:rPr>
                      <w:rFonts w:ascii="Tahoma" w:hAnsi="Tahoma" w:cs="Tahoma"/>
                      <w:color w:val="000000"/>
                      <w:sz w:val="17"/>
                      <w:szCs w:val="17"/>
                      <w:lang w:eastAsia="da-DK"/>
                    </w:rPr>
                    <w:t>å</w:t>
                  </w:r>
                  <w:r>
                    <w:rPr>
                      <w:rFonts w:ascii="Tahoma" w:hAnsi="Tahoma" w:cs="Tahoma"/>
                      <w:color w:val="000000"/>
                      <w:sz w:val="17"/>
                      <w:szCs w:val="17"/>
                      <w:lang w:eastAsia="da-DK"/>
                    </w:rPr>
                    <w:t>les efter en konkret og individuel vurdering af den døvblindes behov. Støtten til kontaktperson adskiller sig fra støtte til ledsagelse efter § 97. Ved støtte til kontaktperson er der tale om en særlig persongruppe, der har større behov for stø</w:t>
                  </w:r>
                  <w:r>
                    <w:rPr>
                      <w:rFonts w:ascii="Tahoma" w:hAnsi="Tahoma" w:cs="Tahoma"/>
                      <w:color w:val="000000"/>
                      <w:sz w:val="17"/>
                      <w:szCs w:val="17"/>
                      <w:lang w:eastAsia="da-DK"/>
                    </w:rPr>
                    <w:t>t</w:t>
                  </w:r>
                  <w:r>
                    <w:rPr>
                      <w:rFonts w:ascii="Tahoma" w:hAnsi="Tahoma" w:cs="Tahoma"/>
                      <w:color w:val="000000"/>
                      <w:sz w:val="17"/>
                      <w:szCs w:val="17"/>
                      <w:lang w:eastAsia="da-DK"/>
                    </w:rPr>
                    <w:t>te, og hvor der stilles særlige krav til kontaktpersonens kunnen. Det forudsætter større fleksibilitet i anvendelsen af de bevilgede timer.</w:t>
                  </w:r>
                </w:p>
              </w:tc>
            </w:tr>
          </w:tbl>
          <w:p w:rsidR="00B96D36" w:rsidRDefault="00B96D36">
            <w:pPr>
              <w:rPr>
                <w:rFonts w:ascii="Times New Roman" w:eastAsia="Times New Roman" w:hAnsi="Times New Roman"/>
                <w:sz w:val="20"/>
                <w:szCs w:val="20"/>
                <w:lang w:eastAsia="da-DK"/>
              </w:rPr>
            </w:pPr>
          </w:p>
        </w:tc>
      </w:tr>
    </w:tbl>
    <w:p w:rsidR="00B96D36" w:rsidRDefault="00B96D36" w:rsidP="00B96D36">
      <w:pPr>
        <w:spacing w:before="100" w:beforeAutospacing="1" w:after="100" w:afterAutospacing="1"/>
        <w:jc w:val="center"/>
        <w:rPr>
          <w:rFonts w:ascii="Tahoma" w:eastAsiaTheme="minorHAnsi" w:hAnsi="Tahoma" w:cs="Tahoma"/>
          <w:color w:val="000000"/>
          <w:sz w:val="17"/>
          <w:szCs w:val="17"/>
          <w:lang w:eastAsia="da-DK"/>
        </w:rPr>
      </w:pPr>
      <w:r>
        <w:rPr>
          <w:rFonts w:ascii="Tahoma" w:hAnsi="Tahoma" w:cs="Tahoma"/>
          <w:i/>
          <w:iCs/>
          <w:color w:val="000000"/>
          <w:sz w:val="17"/>
          <w:szCs w:val="17"/>
          <w:lang w:eastAsia="da-DK"/>
        </w:rPr>
        <w:t>Formål og personkreds</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26.</w:t>
      </w:r>
      <w:r>
        <w:rPr>
          <w:rFonts w:ascii="Tahoma" w:hAnsi="Tahoma" w:cs="Tahoma"/>
          <w:color w:val="000000"/>
          <w:sz w:val="17"/>
          <w:szCs w:val="17"/>
          <w:lang w:eastAsia="da-DK"/>
        </w:rPr>
        <w:t xml:space="preserve"> Formålet med kontaktpersonordningen er at give borgere over 18 år, der er funktionelt døvblinde, mulighed for at få en særlig form for hjælp, der kan være med til at bryde modtagerens isolation samt bidrage til, at modtageren kan leve så normalt som muligt på trods af det meget svære kommunikationshandicap og massive ledsagebehov.</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color w:val="000000"/>
          <w:sz w:val="17"/>
          <w:szCs w:val="17"/>
          <w:lang w:eastAsia="da-DK"/>
        </w:rPr>
        <w:t xml:space="preserve">Kontaktpersonordningen kan ydes til borgere over 18 år, der er funktionelt døvblinde. Der er ingen øvre aldersgrænse. Der henvises til principafgørelse </w:t>
      </w:r>
      <w:hyperlink r:id="rId12" w:anchor="A" w:history="1">
        <w:r>
          <w:rPr>
            <w:rStyle w:val="Hyperlink"/>
            <w:rFonts w:ascii="Tahoma" w:hAnsi="Tahoma" w:cs="Tahoma"/>
            <w:color w:val="000000"/>
            <w:sz w:val="17"/>
            <w:szCs w:val="17"/>
            <w:lang w:eastAsia="da-DK"/>
          </w:rPr>
          <w:t>C-49-05</w:t>
        </w:r>
      </w:hyperlink>
      <w:r>
        <w:rPr>
          <w:rFonts w:ascii="Tahoma" w:hAnsi="Tahoma" w:cs="Tahoma"/>
          <w:color w:val="000000"/>
          <w:sz w:val="17"/>
          <w:szCs w:val="17"/>
          <w:lang w:eastAsia="da-DK"/>
        </w:rPr>
        <w:t>.</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Kontaktpersonens opgaver</w:t>
      </w:r>
      <w:r>
        <w:rPr>
          <w:rFonts w:ascii="Tahoma" w:hAnsi="Tahoma" w:cs="Tahoma"/>
          <w:color w:val="000000"/>
          <w:sz w:val="17"/>
          <w:szCs w:val="17"/>
          <w:lang w:eastAsia="da-DK"/>
        </w:rPr>
        <w:t xml:space="preserve"> </w:t>
      </w:r>
    </w:p>
    <w:p w:rsidR="00B96D36" w:rsidRDefault="00B96D36" w:rsidP="00B96D36">
      <w:pPr>
        <w:spacing w:before="200"/>
        <w:jc w:val="both"/>
        <w:rPr>
          <w:rFonts w:ascii="Tahoma" w:hAnsi="Tahoma" w:cs="Tahoma"/>
          <w:color w:val="000000"/>
          <w:sz w:val="17"/>
          <w:szCs w:val="17"/>
          <w:lang w:eastAsia="da-DK"/>
        </w:rPr>
      </w:pPr>
      <w:r>
        <w:rPr>
          <w:rFonts w:ascii="Tahoma" w:hAnsi="Tahoma" w:cs="Tahoma"/>
          <w:b/>
          <w:bCs/>
          <w:color w:val="000000"/>
          <w:sz w:val="17"/>
          <w:szCs w:val="17"/>
          <w:lang w:eastAsia="da-DK"/>
        </w:rPr>
        <w:lastRenderedPageBreak/>
        <w:t>27.</w:t>
      </w:r>
      <w:r>
        <w:rPr>
          <w:rFonts w:ascii="Tahoma" w:hAnsi="Tahoma" w:cs="Tahoma"/>
          <w:color w:val="000000"/>
          <w:sz w:val="17"/>
          <w:szCs w:val="17"/>
          <w:lang w:eastAsia="da-DK"/>
        </w:rPr>
        <w:t xml:space="preserve"> En kontaktpersons opgaver er blandt andet følgende:</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xml:space="preserve">– At </w:t>
      </w:r>
      <w:proofErr w:type="gramStart"/>
      <w:r>
        <w:rPr>
          <w:rFonts w:ascii="Tahoma" w:hAnsi="Tahoma" w:cs="Tahoma"/>
          <w:color w:val="000000"/>
          <w:sz w:val="17"/>
          <w:szCs w:val="17"/>
          <w:lang w:eastAsia="da-DK"/>
        </w:rPr>
        <w:t>besøge</w:t>
      </w:r>
      <w:proofErr w:type="gramEnd"/>
      <w:r>
        <w:rPr>
          <w:rFonts w:ascii="Tahoma" w:hAnsi="Tahoma" w:cs="Tahoma"/>
          <w:color w:val="000000"/>
          <w:sz w:val="17"/>
          <w:szCs w:val="17"/>
          <w:lang w:eastAsia="da-DK"/>
        </w:rPr>
        <w:t xml:space="preserve"> og kommunikere med modtageren af hjælpen.</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xml:space="preserve">– At </w:t>
      </w:r>
      <w:proofErr w:type="gramStart"/>
      <w:r>
        <w:rPr>
          <w:rFonts w:ascii="Tahoma" w:hAnsi="Tahoma" w:cs="Tahoma"/>
          <w:color w:val="000000"/>
          <w:sz w:val="17"/>
          <w:szCs w:val="17"/>
          <w:lang w:eastAsia="da-DK"/>
        </w:rPr>
        <w:t>orientere</w:t>
      </w:r>
      <w:proofErr w:type="gramEnd"/>
      <w:r>
        <w:rPr>
          <w:rFonts w:ascii="Tahoma" w:hAnsi="Tahoma" w:cs="Tahoma"/>
          <w:color w:val="000000"/>
          <w:sz w:val="17"/>
          <w:szCs w:val="17"/>
          <w:lang w:eastAsia="da-DK"/>
        </w:rPr>
        <w:t xml:space="preserve"> om hverdagen (avislæsning m.v.).</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xml:space="preserve">– At </w:t>
      </w:r>
      <w:proofErr w:type="gramStart"/>
      <w:r>
        <w:rPr>
          <w:rFonts w:ascii="Tahoma" w:hAnsi="Tahoma" w:cs="Tahoma"/>
          <w:color w:val="000000"/>
          <w:sz w:val="17"/>
          <w:szCs w:val="17"/>
          <w:lang w:eastAsia="da-DK"/>
        </w:rPr>
        <w:t>være</w:t>
      </w:r>
      <w:proofErr w:type="gramEnd"/>
      <w:r>
        <w:rPr>
          <w:rFonts w:ascii="Tahoma" w:hAnsi="Tahoma" w:cs="Tahoma"/>
          <w:color w:val="000000"/>
          <w:sz w:val="17"/>
          <w:szCs w:val="17"/>
          <w:lang w:eastAsia="da-DK"/>
        </w:rPr>
        <w:t xml:space="preserve"> bindeled til omgivelserne.</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At bistå med at oversætte breve, meddelelser, regninger m.v.</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At ledsage til indkøb, besøg, forretninger m.v.</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At ledsage og være bindeled til myndigheder, posthus, bank osv.</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At ledsage til aktiviteter, kurser, møder o.l.</w:t>
      </w:r>
    </w:p>
    <w:p w:rsidR="00B96D36" w:rsidRDefault="00B96D36" w:rsidP="00B96D36">
      <w:pPr>
        <w:ind w:left="280"/>
        <w:rPr>
          <w:rFonts w:ascii="Tahoma" w:hAnsi="Tahoma" w:cs="Tahoma"/>
          <w:color w:val="000000"/>
          <w:sz w:val="17"/>
          <w:szCs w:val="17"/>
          <w:lang w:eastAsia="da-DK"/>
        </w:rPr>
      </w:pPr>
      <w:r>
        <w:rPr>
          <w:rFonts w:ascii="Tahoma" w:hAnsi="Tahoma" w:cs="Tahoma"/>
          <w:color w:val="000000"/>
          <w:sz w:val="17"/>
          <w:szCs w:val="17"/>
          <w:lang w:eastAsia="da-DK"/>
        </w:rPr>
        <w:t>– At informere om omgivelser/synsbeskrivelse</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color w:val="000000"/>
          <w:sz w:val="17"/>
          <w:szCs w:val="17"/>
          <w:lang w:eastAsia="da-DK"/>
        </w:rPr>
        <w:t>Almindelig praktisk bistand i hjemmet hører ikke med til de funktioner, som kontaktpersonen skal udføre.</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Indirekte udgifter ved kontaktpersonordningen</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28.</w:t>
      </w:r>
      <w:r>
        <w:rPr>
          <w:rFonts w:ascii="Tahoma" w:hAnsi="Tahoma" w:cs="Tahoma"/>
          <w:color w:val="000000"/>
          <w:sz w:val="17"/>
          <w:szCs w:val="17"/>
          <w:lang w:eastAsia="da-DK"/>
        </w:rPr>
        <w:t xml:space="preserve"> Som følge af, at kontaktpersonordningen skal medvirke til, at borgere, der er funktionelt døvblinde, kan leve så normalt som muligt, har Ankestyrelsen i SM C-32-05 fundet, at det kan være nødvendigt at yde hjælp til dækning af indirekte udgifter i forbindelse med kontaktpersonordningen, f.eks. udgifter til kontaktpersonens fortæring og opholdsudgifter, i tilfælde, hvor kontaktpersonens tilstedeværelse i forbindelse med aktiviteten er nødvendig.</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Kapitel 12</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Tilrettelæggelse af ordningen</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29.</w:t>
      </w:r>
      <w:r>
        <w:rPr>
          <w:rFonts w:ascii="Tahoma" w:hAnsi="Tahoma" w:cs="Tahoma"/>
          <w:color w:val="000000"/>
          <w:sz w:val="17"/>
          <w:szCs w:val="17"/>
          <w:lang w:eastAsia="da-DK"/>
        </w:rPr>
        <w:t xml:space="preserve"> Det påhviler kommunalbestyrelsen at stå for arbejdet med at finde frem til og ansætte kontaktpersoner, at etablere den enkelte kontaktpersonordning og administrere sådanne ordninger.</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30.</w:t>
      </w:r>
      <w:r>
        <w:rPr>
          <w:rFonts w:ascii="Tahoma" w:hAnsi="Tahoma" w:cs="Tahoma"/>
          <w:color w:val="000000"/>
          <w:sz w:val="17"/>
          <w:szCs w:val="17"/>
          <w:lang w:eastAsia="da-DK"/>
        </w:rPr>
        <w:t xml:space="preserve"> Det er en ganske særlig opgave at finde frem til den rigtige kontaktperson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w:t>
      </w:r>
      <w:r>
        <w:rPr>
          <w:rFonts w:ascii="Tahoma" w:hAnsi="Tahoma" w:cs="Tahoma"/>
          <w:color w:val="000000"/>
          <w:sz w:val="17"/>
          <w:szCs w:val="17"/>
          <w:lang w:eastAsia="da-DK"/>
        </w:rPr>
        <w:t>n</w:t>
      </w:r>
      <w:r>
        <w:rPr>
          <w:rFonts w:ascii="Tahoma" w:hAnsi="Tahoma" w:cs="Tahoma"/>
          <w:color w:val="000000"/>
          <w:sz w:val="17"/>
          <w:szCs w:val="17"/>
          <w:lang w:eastAsia="da-DK"/>
        </w:rPr>
        <w:t>taktperson.</w:t>
      </w:r>
    </w:p>
    <w:p w:rsidR="00B96D36" w:rsidRDefault="00B96D36" w:rsidP="00B96D36">
      <w:pPr>
        <w:spacing w:before="100" w:beforeAutospacing="1" w:after="100" w:afterAutospacing="1"/>
        <w:jc w:val="center"/>
        <w:rPr>
          <w:rFonts w:ascii="Tahoma" w:hAnsi="Tahoma" w:cs="Tahoma"/>
          <w:color w:val="000000"/>
          <w:sz w:val="17"/>
          <w:szCs w:val="17"/>
          <w:lang w:eastAsia="da-DK"/>
        </w:rPr>
      </w:pPr>
      <w:r>
        <w:rPr>
          <w:rFonts w:ascii="Tahoma" w:hAnsi="Tahoma" w:cs="Tahoma"/>
          <w:i/>
          <w:iCs/>
          <w:color w:val="000000"/>
          <w:sz w:val="17"/>
          <w:szCs w:val="17"/>
          <w:lang w:eastAsia="da-DK"/>
        </w:rPr>
        <w:t>Instruktion</w:t>
      </w:r>
      <w:r>
        <w:rPr>
          <w:rFonts w:ascii="Tahoma" w:hAnsi="Tahoma" w:cs="Tahoma"/>
          <w:color w:val="000000"/>
          <w:sz w:val="17"/>
          <w:szCs w:val="17"/>
          <w:lang w:eastAsia="da-DK"/>
        </w:rPr>
        <w:t xml:space="preserve"> </w:t>
      </w:r>
    </w:p>
    <w:p w:rsidR="00B96D36" w:rsidRDefault="00B96D36" w:rsidP="00B96D36">
      <w:pPr>
        <w:spacing w:before="100" w:beforeAutospacing="1" w:after="100" w:afterAutospacing="1"/>
        <w:jc w:val="both"/>
        <w:rPr>
          <w:rFonts w:ascii="Tahoma" w:hAnsi="Tahoma" w:cs="Tahoma"/>
          <w:color w:val="000000"/>
          <w:sz w:val="17"/>
          <w:szCs w:val="17"/>
          <w:lang w:eastAsia="da-DK"/>
        </w:rPr>
      </w:pPr>
      <w:r>
        <w:rPr>
          <w:rFonts w:ascii="Tahoma" w:hAnsi="Tahoma" w:cs="Tahoma"/>
          <w:b/>
          <w:bCs/>
          <w:color w:val="000000"/>
          <w:sz w:val="17"/>
          <w:szCs w:val="17"/>
          <w:lang w:eastAsia="da-DK"/>
        </w:rPr>
        <w:t>31.</w:t>
      </w:r>
      <w:r>
        <w:rPr>
          <w:rFonts w:ascii="Tahoma" w:hAnsi="Tahoma" w:cs="Tahoma"/>
          <w:color w:val="000000"/>
          <w:sz w:val="17"/>
          <w:szCs w:val="17"/>
          <w:lang w:eastAsia="da-DK"/>
        </w:rPr>
        <w:t xml:space="preserve"> I det omfang, hvor arbejdet som kontaktperson kræver særligt tilrettelagt instruktion, kurser, uddannelse eller supervision, skal kommunalbestyrelsen stille dette til rådighed. Kommunalbestyrelsen skal søge den nødvendige ekspertise ved tilrettelæ</w:t>
      </w:r>
      <w:r>
        <w:rPr>
          <w:rFonts w:ascii="Tahoma" w:hAnsi="Tahoma" w:cs="Tahoma"/>
          <w:color w:val="000000"/>
          <w:sz w:val="17"/>
          <w:szCs w:val="17"/>
          <w:lang w:eastAsia="da-DK"/>
        </w:rPr>
        <w:t>g</w:t>
      </w:r>
      <w:r>
        <w:rPr>
          <w:rFonts w:ascii="Tahoma" w:hAnsi="Tahoma" w:cs="Tahoma"/>
          <w:color w:val="000000"/>
          <w:sz w:val="17"/>
          <w:szCs w:val="17"/>
          <w:lang w:eastAsia="da-DK"/>
        </w:rPr>
        <w:t>gelsen af instruktionen.</w:t>
      </w:r>
    </w:p>
    <w:p w:rsidR="00B96D36" w:rsidRDefault="00B96D36" w:rsidP="00503E65">
      <w:pPr>
        <w:rPr>
          <w:rFonts w:ascii="Arial" w:hAnsi="Arial" w:cs="Arial"/>
          <w:b/>
          <w:sz w:val="24"/>
          <w:szCs w:val="24"/>
        </w:rPr>
      </w:pPr>
    </w:p>
    <w:p w:rsidR="00B11761" w:rsidRDefault="00B11761" w:rsidP="00503E65">
      <w:pPr>
        <w:rPr>
          <w:rFonts w:ascii="Arial" w:hAnsi="Arial" w:cs="Arial"/>
          <w:b/>
          <w:sz w:val="24"/>
          <w:szCs w:val="24"/>
        </w:rPr>
      </w:pPr>
    </w:p>
    <w:p w:rsidR="00B11761" w:rsidRDefault="00B11761" w:rsidP="00503E65">
      <w:pPr>
        <w:rPr>
          <w:rFonts w:ascii="Arial" w:hAnsi="Arial" w:cs="Arial"/>
          <w:b/>
          <w:sz w:val="24"/>
          <w:szCs w:val="24"/>
        </w:rPr>
      </w:pPr>
    </w:p>
    <w:p w:rsidR="00B11761" w:rsidRPr="00B04ED3" w:rsidRDefault="00B11761" w:rsidP="00503E65">
      <w:pPr>
        <w:rPr>
          <w:rFonts w:ascii="Arial" w:hAnsi="Arial" w:cs="Arial"/>
          <w:b/>
          <w:sz w:val="24"/>
          <w:szCs w:val="24"/>
        </w:rPr>
      </w:pPr>
    </w:p>
    <w:p w:rsidR="007A1EA5" w:rsidRDefault="007A1EA5" w:rsidP="00503E65">
      <w:pPr>
        <w:rPr>
          <w:rFonts w:ascii="Arial" w:hAnsi="Arial" w:cs="Arial"/>
          <w:b/>
          <w:sz w:val="24"/>
          <w:szCs w:val="24"/>
        </w:rPr>
      </w:pPr>
    </w:p>
    <w:p w:rsidR="007A1EA5" w:rsidRDefault="007A1EA5" w:rsidP="00503E65">
      <w:pPr>
        <w:rPr>
          <w:rFonts w:ascii="Arial" w:hAnsi="Arial" w:cs="Arial"/>
          <w:b/>
          <w:sz w:val="24"/>
          <w:szCs w:val="24"/>
        </w:rPr>
      </w:pPr>
    </w:p>
    <w:p w:rsidR="0078698E" w:rsidRPr="002F5437" w:rsidRDefault="0078698E" w:rsidP="002F5437">
      <w:pPr>
        <w:pStyle w:val="Overskrift1"/>
      </w:pPr>
      <w:bookmarkStart w:id="107" w:name="_Toc313544044"/>
      <w:bookmarkStart w:id="108" w:name="_Toc536434042"/>
      <w:r w:rsidRPr="002F5437">
        <w:lastRenderedPageBreak/>
        <w:t>Bilag 2</w:t>
      </w:r>
      <w:bookmarkEnd w:id="107"/>
      <w:bookmarkEnd w:id="108"/>
    </w:p>
    <w:p w:rsidR="007A1EA5" w:rsidRPr="007A1EA5" w:rsidRDefault="007A1EA5" w:rsidP="007A1EA5"/>
    <w:p w:rsidR="0078698E" w:rsidRPr="00B04ED3" w:rsidRDefault="0078698E" w:rsidP="00680790">
      <w:pPr>
        <w:rPr>
          <w:rFonts w:ascii="Arial" w:hAnsi="Arial" w:cs="Arial"/>
        </w:rPr>
      </w:pPr>
      <w:bookmarkStart w:id="109" w:name="_Toc313542895"/>
      <w:bookmarkStart w:id="110" w:name="_Toc313544045"/>
      <w:r w:rsidRPr="00B04ED3">
        <w:rPr>
          <w:rFonts w:ascii="Arial" w:hAnsi="Arial" w:cs="Arial"/>
        </w:rPr>
        <w:t>Kommentarer til og uddybelse af den nordiske definition</w:t>
      </w:r>
      <w:bookmarkEnd w:id="109"/>
      <w:bookmarkEnd w:id="110"/>
      <w:r w:rsidRPr="00B04ED3">
        <w:rPr>
          <w:rFonts w:ascii="Arial" w:hAnsi="Arial" w:cs="Arial"/>
        </w:rPr>
        <w:t xml:space="preserve"> </w:t>
      </w:r>
    </w:p>
    <w:p w:rsidR="00E3627A" w:rsidRPr="00327822" w:rsidRDefault="0078698E" w:rsidP="00E3627A">
      <w:pPr>
        <w:shd w:val="clear" w:color="auto" w:fill="FFFFFF"/>
        <w:spacing w:after="0" w:line="240" w:lineRule="auto"/>
        <w:rPr>
          <w:rFonts w:ascii="Verdana" w:eastAsia="Times New Roman" w:hAnsi="Verdana"/>
          <w:color w:val="000000"/>
          <w:sz w:val="17"/>
          <w:szCs w:val="17"/>
          <w:lang w:eastAsia="da-DK"/>
        </w:rPr>
      </w:pPr>
      <w:r w:rsidRPr="00B04ED3">
        <w:rPr>
          <w:rFonts w:ascii="Arial" w:eastAsia="Times New Roman" w:hAnsi="Arial" w:cs="Arial"/>
          <w:color w:val="000000"/>
          <w:lang w:eastAsia="da-DK"/>
        </w:rPr>
        <w:t xml:space="preserve"> </w:t>
      </w:r>
      <w:r w:rsidR="00E3627A" w:rsidRPr="00327822">
        <w:rPr>
          <w:rFonts w:ascii="Verdana" w:eastAsia="Times New Roman" w:hAnsi="Verdana"/>
          <w:b/>
          <w:bCs/>
          <w:i/>
          <w:iCs/>
          <w:color w:val="000000"/>
          <w:sz w:val="17"/>
          <w:szCs w:val="17"/>
          <w:lang w:eastAsia="da-DK"/>
        </w:rPr>
        <w:t>Om den kombinerede nedsættelse af syn og hørelse </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 </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Sværhedsgraden af den kombinerede nedsættelse af syn og hørelse afhænger af:</w:t>
      </w:r>
    </w:p>
    <w:p w:rsidR="00E3627A" w:rsidRPr="00327822"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tidspunktet for døvblindhedens opståen – især i forbindelse med kommunikationsudvikling og sprogti</w:t>
      </w:r>
      <w:r w:rsidRPr="00327822">
        <w:rPr>
          <w:rFonts w:ascii="Verdana" w:eastAsia="Times New Roman" w:hAnsi="Verdana"/>
          <w:color w:val="000000"/>
          <w:sz w:val="17"/>
          <w:szCs w:val="17"/>
          <w:lang w:eastAsia="da-DK"/>
        </w:rPr>
        <w:t>l</w:t>
      </w:r>
      <w:r w:rsidRPr="00327822">
        <w:rPr>
          <w:rFonts w:ascii="Verdana" w:eastAsia="Times New Roman" w:hAnsi="Verdana"/>
          <w:color w:val="000000"/>
          <w:sz w:val="17"/>
          <w:szCs w:val="17"/>
          <w:lang w:eastAsia="da-DK"/>
        </w:rPr>
        <w:t>egnelse</w:t>
      </w:r>
    </w:p>
    <w:p w:rsidR="00E3627A" w:rsidRPr="00327822"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graden og typen af syns- og hørenedsættelsen</w:t>
      </w:r>
    </w:p>
    <w:p w:rsidR="00E3627A" w:rsidRPr="00327822"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hvorvidt døvblindheden er medfødt eller erhvervet</w:t>
      </w:r>
    </w:p>
    <w:p w:rsidR="00E3627A" w:rsidRPr="00327822" w:rsidRDefault="00E3627A"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hvorvidt døvblindheden er kombineret med andre funktionsnedsættelser</w:t>
      </w:r>
    </w:p>
    <w:p w:rsidR="00E3627A" w:rsidRPr="00327822" w:rsidRDefault="00A6220F" w:rsidP="00E3627A">
      <w:pPr>
        <w:numPr>
          <w:ilvl w:val="0"/>
          <w:numId w:val="18"/>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Om sansetabene er stabile eller progredierende.</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b/>
          <w:bCs/>
          <w:i/>
          <w:iCs/>
          <w:color w:val="000000"/>
          <w:sz w:val="17"/>
          <w:szCs w:val="17"/>
          <w:lang w:eastAsia="da-DK"/>
        </w:rPr>
        <w:t>Om den selvstændige funktionsnedsættelse</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 </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Det er vanskeligt for de nedsatte sanser at kompensere for hinanden. Det betyder at: </w:t>
      </w:r>
    </w:p>
    <w:p w:rsidR="00E3627A" w:rsidRPr="00327822" w:rsidRDefault="00E3627A" w:rsidP="00E3627A">
      <w:pPr>
        <w:numPr>
          <w:ilvl w:val="0"/>
          <w:numId w:val="19"/>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brug af den ene nedsatte sans i forsøget på at kompensere for den anden er tidskrævende, ressourc</w:t>
      </w:r>
      <w:r w:rsidRPr="00327822">
        <w:rPr>
          <w:rFonts w:ascii="Verdana" w:eastAsia="Times New Roman" w:hAnsi="Verdana"/>
          <w:color w:val="000000"/>
          <w:sz w:val="17"/>
          <w:szCs w:val="17"/>
          <w:lang w:eastAsia="da-DK"/>
        </w:rPr>
        <w:t>e</w:t>
      </w:r>
      <w:r w:rsidRPr="00327822">
        <w:rPr>
          <w:rFonts w:ascii="Verdana" w:eastAsia="Times New Roman" w:hAnsi="Verdana"/>
          <w:color w:val="000000"/>
          <w:sz w:val="17"/>
          <w:szCs w:val="17"/>
          <w:lang w:eastAsia="da-DK"/>
        </w:rPr>
        <w:t>krævende og oftest fragmenteret</w:t>
      </w:r>
    </w:p>
    <w:p w:rsidR="00E3627A" w:rsidRPr="00327822" w:rsidRDefault="00E3627A" w:rsidP="00E3627A">
      <w:pPr>
        <w:numPr>
          <w:ilvl w:val="0"/>
          <w:numId w:val="20"/>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en nedsættelse af synet og hørelsen øger behovet for at gøre brug af andre sensoriske stimuli (dvs. taktile, kinæstetiske, haptiske samt lugt og smag).</w:t>
      </w:r>
    </w:p>
    <w:p w:rsidR="00E3627A" w:rsidRPr="00327822"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Den begrænser adgangen til information på afstand.</w:t>
      </w:r>
    </w:p>
    <w:p w:rsidR="00E3627A" w:rsidRPr="00327822"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Personen bliver afhængig af at tilegne sig information fra de nære omgivelser</w:t>
      </w:r>
    </w:p>
    <w:p w:rsidR="00E3627A" w:rsidRPr="00327822" w:rsidRDefault="00E3627A" w:rsidP="00E3627A">
      <w:pPr>
        <w:numPr>
          <w:ilvl w:val="1"/>
          <w:numId w:val="20"/>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For at danne mening er det nødvendigt at trække på erfaringer og at drage konklusioner ud fra brudstykker af information.</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 </w:t>
      </w:r>
      <w:r w:rsidRPr="00327822">
        <w:rPr>
          <w:rFonts w:ascii="Verdana" w:eastAsia="Times New Roman" w:hAnsi="Verdana"/>
          <w:b/>
          <w:bCs/>
          <w:i/>
          <w:iCs/>
          <w:color w:val="000000"/>
          <w:sz w:val="17"/>
          <w:szCs w:val="17"/>
          <w:lang w:eastAsia="da-DK"/>
        </w:rPr>
        <w:t>Om aktiviteter og deltagelse</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 </w:t>
      </w:r>
    </w:p>
    <w:p w:rsidR="00E3627A" w:rsidRPr="00327822" w:rsidRDefault="00E3627A" w:rsidP="00E3627A">
      <w:pPr>
        <w:shd w:val="clear" w:color="auto" w:fill="FFFFFF"/>
        <w:spacing w:after="0"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Døvblindhed begrænser en persons aktiviteter og forhindrer fuld deltagelse i samfundet. For at den enkelte skal kunne udnytte sit potentiale og sine ressourcer, er samfundet forpligtet til at tilbyde særligt tilrettelagte se</w:t>
      </w:r>
      <w:r w:rsidRPr="00327822">
        <w:rPr>
          <w:rFonts w:ascii="Verdana" w:eastAsia="Times New Roman" w:hAnsi="Verdana"/>
          <w:color w:val="000000"/>
          <w:sz w:val="17"/>
          <w:szCs w:val="17"/>
          <w:lang w:eastAsia="da-DK"/>
        </w:rPr>
        <w:t>r</w:t>
      </w:r>
      <w:r w:rsidRPr="00327822">
        <w:rPr>
          <w:rFonts w:ascii="Verdana" w:eastAsia="Times New Roman" w:hAnsi="Verdana"/>
          <w:color w:val="000000"/>
          <w:sz w:val="17"/>
          <w:szCs w:val="17"/>
          <w:lang w:eastAsia="da-DK"/>
        </w:rPr>
        <w:t>vicetilbud.</w:t>
      </w:r>
    </w:p>
    <w:p w:rsidR="00E3627A" w:rsidRPr="00327822" w:rsidRDefault="00E3627A" w:rsidP="00E3627A">
      <w:pPr>
        <w:numPr>
          <w:ilvl w:val="0"/>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Den enkelte og dennes omgivelser bør involveres på lige fod, men ansvaret for at skabe adgang til a</w:t>
      </w:r>
      <w:r w:rsidRPr="00327822">
        <w:rPr>
          <w:rFonts w:ascii="Verdana" w:eastAsia="Times New Roman" w:hAnsi="Verdana"/>
          <w:color w:val="000000"/>
          <w:sz w:val="17"/>
          <w:szCs w:val="17"/>
          <w:lang w:eastAsia="da-DK"/>
        </w:rPr>
        <w:t>k</w:t>
      </w:r>
      <w:r w:rsidRPr="00327822">
        <w:rPr>
          <w:rFonts w:ascii="Verdana" w:eastAsia="Times New Roman" w:hAnsi="Verdana"/>
          <w:color w:val="000000"/>
          <w:sz w:val="17"/>
          <w:szCs w:val="17"/>
          <w:lang w:eastAsia="da-DK"/>
        </w:rPr>
        <w:t xml:space="preserve">tiviteter ligger hos samfundet. Et tilgængeligt samfund bør som minimum omfatte: </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tilgængelige, kompetente kommunikationspartnere</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tilgængelig specialiseret døvblindetolkning, herunder tolkning af tale, miljøbeskrivelser og le</w:t>
      </w:r>
      <w:r w:rsidRPr="00327822">
        <w:rPr>
          <w:rFonts w:ascii="Verdana" w:eastAsia="Times New Roman" w:hAnsi="Verdana"/>
          <w:color w:val="000000"/>
          <w:sz w:val="17"/>
          <w:szCs w:val="17"/>
          <w:lang w:eastAsia="da-DK"/>
        </w:rPr>
        <w:t>d</w:t>
      </w:r>
      <w:r w:rsidRPr="00327822">
        <w:rPr>
          <w:rFonts w:ascii="Verdana" w:eastAsia="Times New Roman" w:hAnsi="Verdana"/>
          <w:color w:val="000000"/>
          <w:sz w:val="17"/>
          <w:szCs w:val="17"/>
          <w:lang w:eastAsia="da-DK"/>
        </w:rPr>
        <w:t>sagelse </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tilgængelig information til alle</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menneskelig støtte til at lette hverdagen</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tilpasset fysisk miljø</w:t>
      </w:r>
    </w:p>
    <w:p w:rsidR="00E3627A" w:rsidRPr="00327822" w:rsidRDefault="00E3627A" w:rsidP="00E3627A">
      <w:pPr>
        <w:numPr>
          <w:ilvl w:val="1"/>
          <w:numId w:val="21"/>
        </w:numPr>
        <w:shd w:val="clear" w:color="auto" w:fill="FFFFFF"/>
        <w:spacing w:before="100" w:beforeAutospacing="1" w:after="100" w:afterAutospacing="1" w:line="240" w:lineRule="auto"/>
        <w:rPr>
          <w:rFonts w:ascii="Verdana" w:eastAsia="Times New Roman" w:hAnsi="Verdana"/>
          <w:color w:val="000000"/>
          <w:sz w:val="17"/>
          <w:szCs w:val="17"/>
          <w:lang w:eastAsia="da-DK"/>
        </w:rPr>
      </w:pPr>
      <w:proofErr w:type="gramStart"/>
      <w:r w:rsidRPr="00327822">
        <w:rPr>
          <w:rFonts w:ascii="Verdana" w:eastAsia="Times New Roman" w:hAnsi="Verdana"/>
          <w:color w:val="000000"/>
          <w:sz w:val="17"/>
          <w:szCs w:val="17"/>
          <w:lang w:eastAsia="da-DK"/>
        </w:rPr>
        <w:t>tilgængelig teknologi og teknologiske hjælpemidler.</w:t>
      </w:r>
      <w:proofErr w:type="gramEnd"/>
    </w:p>
    <w:p w:rsidR="00E3627A" w:rsidRPr="00327822" w:rsidRDefault="00E3627A" w:rsidP="00E3627A">
      <w:pPr>
        <w:numPr>
          <w:ilvl w:val="0"/>
          <w:numId w:val="22"/>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En person med døvblindhed kan være mere funktionshæmmet i en aktivitet og mindre i en anden. V</w:t>
      </w:r>
      <w:r w:rsidRPr="00327822">
        <w:rPr>
          <w:rFonts w:ascii="Verdana" w:eastAsia="Times New Roman" w:hAnsi="Verdana"/>
          <w:color w:val="000000"/>
          <w:sz w:val="17"/>
          <w:szCs w:val="17"/>
          <w:lang w:eastAsia="da-DK"/>
        </w:rPr>
        <w:t>a</w:t>
      </w:r>
      <w:r w:rsidRPr="00327822">
        <w:rPr>
          <w:rFonts w:ascii="Verdana" w:eastAsia="Times New Roman" w:hAnsi="Verdana"/>
          <w:color w:val="000000"/>
          <w:sz w:val="17"/>
          <w:szCs w:val="17"/>
          <w:lang w:eastAsia="da-DK"/>
        </w:rPr>
        <w:t>riation i funktionsniveau og deltagelse kan både være betinget af forhold i omgivelserne og individuelle, personlige forhold.</w:t>
      </w:r>
    </w:p>
    <w:p w:rsidR="00E3627A" w:rsidRPr="00327822" w:rsidRDefault="00E3627A" w:rsidP="00E3627A">
      <w:pPr>
        <w:numPr>
          <w:ilvl w:val="0"/>
          <w:numId w:val="23"/>
        </w:numPr>
        <w:shd w:val="clear" w:color="auto" w:fill="FFFFFF"/>
        <w:spacing w:before="100" w:beforeAutospacing="1" w:after="100" w:afterAutospacing="1" w:line="240" w:lineRule="auto"/>
        <w:rPr>
          <w:rFonts w:ascii="Verdana" w:eastAsia="Times New Roman" w:hAnsi="Verdana"/>
          <w:color w:val="000000"/>
          <w:sz w:val="17"/>
          <w:szCs w:val="17"/>
          <w:lang w:eastAsia="da-DK"/>
        </w:rPr>
      </w:pPr>
      <w:r w:rsidRPr="00327822">
        <w:rPr>
          <w:rFonts w:ascii="Verdana" w:eastAsia="Times New Roman" w:hAnsi="Verdana"/>
          <w:color w:val="000000"/>
          <w:sz w:val="17"/>
          <w:szCs w:val="17"/>
          <w:lang w:eastAsia="da-DK"/>
        </w:rPr>
        <w:t>Specialiseret kompetence relateret til døvblindhed, herunder en tværfaglig tilgang, er afgørende for et optimalt servicetilbud.</w:t>
      </w:r>
    </w:p>
    <w:p w:rsidR="00E3627A" w:rsidRDefault="00E3627A" w:rsidP="00E3627A"/>
    <w:p w:rsidR="0078698E" w:rsidRDefault="0078698E" w:rsidP="0078698E">
      <w:pPr>
        <w:spacing w:before="264" w:after="264" w:line="300" w:lineRule="auto"/>
        <w:rPr>
          <w:rFonts w:ascii="Arial" w:eastAsia="Times New Roman" w:hAnsi="Arial" w:cs="Arial"/>
          <w:color w:val="000000"/>
          <w:lang w:eastAsia="da-DK"/>
        </w:rPr>
      </w:pPr>
    </w:p>
    <w:p w:rsidR="00E3627A" w:rsidRDefault="00E3627A" w:rsidP="0078698E">
      <w:pPr>
        <w:spacing w:before="264" w:after="264" w:line="300" w:lineRule="auto"/>
        <w:rPr>
          <w:rFonts w:ascii="Arial" w:eastAsia="Times New Roman" w:hAnsi="Arial" w:cs="Arial"/>
          <w:color w:val="000000"/>
          <w:lang w:eastAsia="da-DK"/>
        </w:rPr>
      </w:pPr>
    </w:p>
    <w:p w:rsidR="003110C8" w:rsidRPr="00AC534F" w:rsidRDefault="00D20E4E" w:rsidP="002F5437">
      <w:pPr>
        <w:pStyle w:val="Overskrift1"/>
        <w:rPr>
          <w:b w:val="0"/>
          <w:sz w:val="22"/>
          <w:szCs w:val="22"/>
        </w:rPr>
      </w:pPr>
      <w:bookmarkStart w:id="111" w:name="_Toc536434043"/>
      <w:r w:rsidRPr="00AC534F">
        <w:rPr>
          <w:b w:val="0"/>
          <w:sz w:val="22"/>
          <w:szCs w:val="22"/>
        </w:rPr>
        <w:lastRenderedPageBreak/>
        <w:t>Bilag</w:t>
      </w:r>
      <w:r w:rsidR="002F5437" w:rsidRPr="00AC534F">
        <w:rPr>
          <w:b w:val="0"/>
          <w:sz w:val="22"/>
          <w:szCs w:val="22"/>
        </w:rPr>
        <w:t xml:space="preserve"> </w:t>
      </w:r>
      <w:r w:rsidRPr="00AC534F">
        <w:rPr>
          <w:b w:val="0"/>
          <w:sz w:val="22"/>
          <w:szCs w:val="22"/>
        </w:rPr>
        <w:t>3</w:t>
      </w:r>
      <w:bookmarkEnd w:id="111"/>
    </w:p>
    <w:p w:rsidR="007A1EA5" w:rsidRPr="00AC534F" w:rsidRDefault="007A1EA5" w:rsidP="00DC63AF">
      <w:pPr>
        <w:jc w:val="both"/>
      </w:pPr>
    </w:p>
    <w:p w:rsidR="00832356" w:rsidRPr="00AC534F" w:rsidRDefault="0078698E" w:rsidP="00DC63AF">
      <w:pPr>
        <w:spacing w:after="0" w:line="240" w:lineRule="auto"/>
        <w:rPr>
          <w:rFonts w:ascii="Arial" w:hAnsi="Arial" w:cs="Arial"/>
        </w:rPr>
      </w:pPr>
      <w:r w:rsidRPr="00AC534F">
        <w:rPr>
          <w:rFonts w:ascii="Arial" w:hAnsi="Arial" w:cs="Arial"/>
        </w:rPr>
        <w:t>Kontaktpersonordning for døvblinde</w:t>
      </w:r>
      <w:r w:rsidR="00B24381" w:rsidRPr="00AC534F">
        <w:rPr>
          <w:rFonts w:ascii="Arial" w:hAnsi="Arial" w:cs="Arial"/>
        </w:rPr>
        <w:t xml:space="preserve"> - </w:t>
      </w:r>
      <w:r w:rsidR="0036431D" w:rsidRPr="00AC534F">
        <w:rPr>
          <w:rFonts w:ascii="Arial" w:hAnsi="Arial" w:cs="Arial"/>
        </w:rPr>
        <w:t>i</w:t>
      </w:r>
      <w:r w:rsidRPr="00AC534F">
        <w:rPr>
          <w:rFonts w:ascii="Arial" w:hAnsi="Arial" w:cs="Arial"/>
        </w:rPr>
        <w:t xml:space="preserve">nformation til dig og </w:t>
      </w:r>
    </w:p>
    <w:p w:rsidR="0078698E" w:rsidRPr="00AC534F" w:rsidRDefault="0078698E" w:rsidP="00DC63AF">
      <w:pPr>
        <w:spacing w:after="0" w:line="240" w:lineRule="auto"/>
        <w:rPr>
          <w:rFonts w:ascii="Arial" w:hAnsi="Arial" w:cs="Arial"/>
        </w:rPr>
      </w:pPr>
      <w:r w:rsidRPr="00AC534F">
        <w:rPr>
          <w:rFonts w:ascii="Arial" w:hAnsi="Arial" w:cs="Arial"/>
        </w:rPr>
        <w:t xml:space="preserve">dine pårørende </w:t>
      </w:r>
    </w:p>
    <w:p w:rsidR="00CC32EC" w:rsidRPr="00AC534F" w:rsidRDefault="00CC32EC" w:rsidP="00DC63AF">
      <w:pPr>
        <w:spacing w:after="0" w:line="240" w:lineRule="auto"/>
        <w:rPr>
          <w:rFonts w:ascii="Arial" w:hAnsi="Arial" w:cs="Arial"/>
          <w:bCs/>
        </w:rPr>
      </w:pPr>
    </w:p>
    <w:p w:rsidR="0078698E" w:rsidRPr="00AC534F" w:rsidRDefault="0078698E" w:rsidP="00DC63AF">
      <w:pPr>
        <w:spacing w:after="0" w:line="240" w:lineRule="auto"/>
        <w:rPr>
          <w:rFonts w:ascii="Arial" w:hAnsi="Arial" w:cs="Arial"/>
          <w:bCs/>
        </w:rPr>
      </w:pPr>
      <w:r w:rsidRPr="00AC534F">
        <w:rPr>
          <w:rFonts w:ascii="Arial" w:hAnsi="Arial" w:cs="Arial"/>
          <w:bCs/>
        </w:rPr>
        <w:t>“Kommunen yder i fornødent omfang hjælp i form af en særlig ko</w:t>
      </w:r>
      <w:r w:rsidRPr="00AC534F">
        <w:rPr>
          <w:rFonts w:ascii="Arial" w:hAnsi="Arial" w:cs="Arial"/>
          <w:bCs/>
        </w:rPr>
        <w:t>n</w:t>
      </w:r>
      <w:r w:rsidRPr="00AC534F">
        <w:rPr>
          <w:rFonts w:ascii="Arial" w:hAnsi="Arial" w:cs="Arial"/>
          <w:bCs/>
        </w:rPr>
        <w:t xml:space="preserve">taktperson til personer, som er </w:t>
      </w:r>
      <w:r w:rsidR="00B24381" w:rsidRPr="00AC534F">
        <w:rPr>
          <w:rFonts w:ascii="Arial" w:hAnsi="Arial" w:cs="Arial"/>
          <w:bCs/>
        </w:rPr>
        <w:t>d</w:t>
      </w:r>
      <w:r w:rsidRPr="00AC534F">
        <w:rPr>
          <w:rFonts w:ascii="Arial" w:hAnsi="Arial" w:cs="Arial"/>
          <w:bCs/>
        </w:rPr>
        <w:t>øvblinde.”</w:t>
      </w:r>
      <w:r w:rsidR="00B24381" w:rsidRPr="00AC534F">
        <w:rPr>
          <w:rFonts w:ascii="Arial" w:hAnsi="Arial" w:cs="Arial"/>
          <w:bCs/>
        </w:rPr>
        <w:t xml:space="preserve"> </w:t>
      </w:r>
      <w:r w:rsidRPr="00AC534F">
        <w:rPr>
          <w:rFonts w:ascii="Arial" w:hAnsi="Arial" w:cs="Arial"/>
          <w:bCs/>
        </w:rPr>
        <w:t>(</w:t>
      </w:r>
      <w:r w:rsidR="004A3F5C" w:rsidRPr="00AC534F">
        <w:rPr>
          <w:rFonts w:ascii="Arial" w:hAnsi="Arial" w:cs="Arial"/>
          <w:bCs/>
        </w:rPr>
        <w:t>Serviceloven</w:t>
      </w:r>
      <w:r w:rsidRPr="00AC534F">
        <w:rPr>
          <w:rFonts w:ascii="Arial" w:hAnsi="Arial" w:cs="Arial"/>
          <w:bCs/>
        </w:rPr>
        <w:t xml:space="preserve"> § 98)</w:t>
      </w:r>
    </w:p>
    <w:p w:rsidR="00CC32EC" w:rsidRPr="00AC534F" w:rsidRDefault="00CC32EC" w:rsidP="00DC63AF">
      <w:pPr>
        <w:spacing w:after="0" w:line="240" w:lineRule="auto"/>
        <w:rPr>
          <w:rFonts w:ascii="Arial" w:hAnsi="Arial" w:cs="Arial"/>
          <w:bCs/>
        </w:rPr>
      </w:pPr>
    </w:p>
    <w:p w:rsidR="0078698E" w:rsidRPr="00AC534F" w:rsidRDefault="0078698E" w:rsidP="00DC63AF">
      <w:pPr>
        <w:spacing w:after="0" w:line="240" w:lineRule="auto"/>
        <w:rPr>
          <w:rFonts w:ascii="Arial" w:hAnsi="Arial" w:cs="Arial"/>
        </w:rPr>
      </w:pPr>
      <w:r w:rsidRPr="00AC534F">
        <w:rPr>
          <w:rFonts w:ascii="Arial" w:hAnsi="Arial" w:cs="Arial"/>
        </w:rPr>
        <w:t>Når du er døvblind og har behov for kontaktperson, har du sammen med din døvblindekonsulent vurderet, hvor mange timer, du har brug for og til hvilke formål.</w:t>
      </w:r>
    </w:p>
    <w:p w:rsidR="00CC32EC" w:rsidRPr="00AC534F" w:rsidRDefault="00CC32EC" w:rsidP="00DC63AF">
      <w:pPr>
        <w:spacing w:after="0" w:line="240" w:lineRule="auto"/>
        <w:rPr>
          <w:rFonts w:ascii="Arial" w:hAnsi="Arial" w:cs="Arial"/>
        </w:rPr>
      </w:pPr>
    </w:p>
    <w:p w:rsidR="00832356" w:rsidRPr="00AC534F" w:rsidRDefault="0078698E" w:rsidP="00DC63AF">
      <w:pPr>
        <w:spacing w:after="0" w:line="240" w:lineRule="auto"/>
        <w:rPr>
          <w:rFonts w:ascii="Arial" w:hAnsi="Arial" w:cs="Arial"/>
        </w:rPr>
      </w:pPr>
      <w:r w:rsidRPr="00AC534F">
        <w:rPr>
          <w:rFonts w:ascii="Arial" w:hAnsi="Arial" w:cs="Arial"/>
        </w:rPr>
        <w:t>Døvblindekonsulenten har sammen med dig lavet en</w:t>
      </w:r>
    </w:p>
    <w:p w:rsidR="0078698E" w:rsidRPr="00AC534F" w:rsidRDefault="0078698E" w:rsidP="00DC63AF">
      <w:pPr>
        <w:spacing w:after="0" w:line="240" w:lineRule="auto"/>
        <w:rPr>
          <w:rFonts w:ascii="Arial" w:hAnsi="Arial" w:cs="Arial"/>
        </w:rPr>
      </w:pPr>
      <w:r w:rsidRPr="00AC534F">
        <w:rPr>
          <w:rFonts w:ascii="Arial" w:hAnsi="Arial" w:cs="Arial"/>
        </w:rPr>
        <w:t>ansøgning til kommunen, der nu har bevilget kontaktperson</w:t>
      </w:r>
      <w:r w:rsidR="0036431D" w:rsidRPr="00AC534F">
        <w:rPr>
          <w:rFonts w:ascii="Arial" w:hAnsi="Arial" w:cs="Arial"/>
        </w:rPr>
        <w:t>-</w:t>
      </w:r>
      <w:r w:rsidRPr="00AC534F">
        <w:rPr>
          <w:rFonts w:ascii="Arial" w:hAnsi="Arial" w:cs="Arial"/>
        </w:rPr>
        <w:t>ordningen.</w:t>
      </w:r>
    </w:p>
    <w:p w:rsidR="00CC32EC" w:rsidRPr="00AC534F" w:rsidRDefault="00CC32EC" w:rsidP="00DC63AF">
      <w:pPr>
        <w:spacing w:after="0" w:line="240" w:lineRule="auto"/>
        <w:rPr>
          <w:rFonts w:ascii="Arial" w:hAnsi="Arial" w:cs="Arial"/>
        </w:rPr>
      </w:pPr>
    </w:p>
    <w:p w:rsidR="00832356" w:rsidRPr="00AC534F" w:rsidRDefault="0078698E" w:rsidP="00DC63AF">
      <w:pPr>
        <w:spacing w:after="0" w:line="240" w:lineRule="auto"/>
        <w:rPr>
          <w:rFonts w:ascii="Arial" w:hAnsi="Arial" w:cs="Arial"/>
        </w:rPr>
      </w:pPr>
      <w:r w:rsidRPr="00AC534F">
        <w:rPr>
          <w:rFonts w:ascii="Arial" w:hAnsi="Arial" w:cs="Arial"/>
        </w:rPr>
        <w:t xml:space="preserve">Kontaktpersonen bliver ansat af kommunen og følger </w:t>
      </w:r>
    </w:p>
    <w:p w:rsidR="0078698E" w:rsidRPr="00AC534F" w:rsidRDefault="0078698E" w:rsidP="00DC63AF">
      <w:pPr>
        <w:spacing w:after="0" w:line="240" w:lineRule="auto"/>
        <w:rPr>
          <w:rFonts w:ascii="Arial" w:hAnsi="Arial" w:cs="Arial"/>
        </w:rPr>
      </w:pPr>
      <w:proofErr w:type="gramStart"/>
      <w:r w:rsidRPr="00AC534F">
        <w:rPr>
          <w:rFonts w:ascii="Arial" w:hAnsi="Arial" w:cs="Arial"/>
        </w:rPr>
        <w:t>kommunens løn og ansættelsesforhold.</w:t>
      </w:r>
      <w:proofErr w:type="gramEnd"/>
    </w:p>
    <w:p w:rsidR="00CC32EC" w:rsidRPr="00AC534F" w:rsidRDefault="00CC32EC" w:rsidP="00DC63AF">
      <w:pPr>
        <w:spacing w:after="0" w:line="240" w:lineRule="auto"/>
        <w:rPr>
          <w:rFonts w:ascii="Arial" w:hAnsi="Arial" w:cs="Arial"/>
        </w:rPr>
      </w:pPr>
    </w:p>
    <w:p w:rsidR="00832356" w:rsidRPr="00AC534F" w:rsidRDefault="0078698E" w:rsidP="00DC63AF">
      <w:pPr>
        <w:spacing w:after="0" w:line="240" w:lineRule="auto"/>
        <w:rPr>
          <w:rFonts w:ascii="Arial" w:hAnsi="Arial" w:cs="Arial"/>
        </w:rPr>
      </w:pPr>
      <w:r w:rsidRPr="00AC534F">
        <w:rPr>
          <w:rFonts w:ascii="Arial" w:hAnsi="Arial" w:cs="Arial"/>
        </w:rPr>
        <w:t xml:space="preserve">Døvblindekonsulenten støtter dig i brugen af ordningen og </w:t>
      </w:r>
    </w:p>
    <w:p w:rsidR="0078698E" w:rsidRPr="00AC534F" w:rsidRDefault="0078698E" w:rsidP="00DC63AF">
      <w:pPr>
        <w:spacing w:after="0" w:line="240" w:lineRule="auto"/>
        <w:rPr>
          <w:rFonts w:ascii="Arial" w:hAnsi="Arial" w:cs="Arial"/>
        </w:rPr>
      </w:pPr>
      <w:proofErr w:type="gramStart"/>
      <w:r w:rsidRPr="00AC534F">
        <w:rPr>
          <w:rFonts w:ascii="Arial" w:hAnsi="Arial" w:cs="Arial"/>
        </w:rPr>
        <w:t>varetager undervisning og supervision af kontaktper</w:t>
      </w:r>
      <w:r w:rsidR="0036431D" w:rsidRPr="00AC534F">
        <w:rPr>
          <w:rFonts w:ascii="Arial" w:hAnsi="Arial" w:cs="Arial"/>
        </w:rPr>
        <w:t>s</w:t>
      </w:r>
      <w:r w:rsidRPr="00AC534F">
        <w:rPr>
          <w:rFonts w:ascii="Arial" w:hAnsi="Arial" w:cs="Arial"/>
        </w:rPr>
        <w:t>onen.</w:t>
      </w:r>
      <w:proofErr w:type="gramEnd"/>
    </w:p>
    <w:p w:rsidR="00CC32EC" w:rsidRPr="00AC534F" w:rsidRDefault="00CC32EC" w:rsidP="00DC63AF">
      <w:pPr>
        <w:spacing w:after="0" w:line="240" w:lineRule="auto"/>
        <w:rPr>
          <w:rFonts w:ascii="Arial" w:hAnsi="Arial" w:cs="Arial"/>
          <w:bCs/>
          <w:u w:val="single"/>
        </w:rPr>
      </w:pPr>
    </w:p>
    <w:p w:rsidR="0078698E" w:rsidRPr="00AC534F" w:rsidRDefault="0078698E" w:rsidP="00DC63AF">
      <w:pPr>
        <w:spacing w:after="0" w:line="240" w:lineRule="auto"/>
        <w:rPr>
          <w:rFonts w:ascii="Arial" w:hAnsi="Arial" w:cs="Arial"/>
          <w:bCs/>
        </w:rPr>
      </w:pPr>
      <w:r w:rsidRPr="00AC534F">
        <w:rPr>
          <w:rFonts w:ascii="Arial" w:hAnsi="Arial" w:cs="Arial"/>
          <w:bCs/>
          <w:u w:val="single"/>
        </w:rPr>
        <w:t>Ordningen i praksis</w:t>
      </w:r>
    </w:p>
    <w:p w:rsidR="0078698E" w:rsidRPr="00AC534F" w:rsidRDefault="0078698E" w:rsidP="00DC63AF">
      <w:pPr>
        <w:spacing w:after="0" w:line="240" w:lineRule="auto"/>
        <w:ind w:left="362" w:hanging="362"/>
        <w:rPr>
          <w:rFonts w:ascii="Arial" w:hAnsi="Arial" w:cs="Arial"/>
        </w:rPr>
      </w:pPr>
      <w:r w:rsidRPr="00AC534F">
        <w:rPr>
          <w:rFonts w:ascii="Arial" w:hAnsi="Arial" w:cs="Arial"/>
        </w:rPr>
        <w:t>Bevillingen er typisk delt i ugentlige timer og puljetimer.</w:t>
      </w:r>
    </w:p>
    <w:p w:rsidR="00CC32EC" w:rsidRPr="00AC534F" w:rsidRDefault="00CC32EC" w:rsidP="00DC63AF">
      <w:pPr>
        <w:spacing w:after="0" w:line="240" w:lineRule="auto"/>
        <w:ind w:left="362" w:hanging="362"/>
        <w:rPr>
          <w:rFonts w:ascii="Arial" w:hAnsi="Arial" w:cs="Arial"/>
        </w:rPr>
      </w:pPr>
    </w:p>
    <w:p w:rsidR="0078698E" w:rsidRPr="00AC534F"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Det er dit ansvar, ev</w:t>
      </w:r>
      <w:r w:rsidR="00CC32EC" w:rsidRPr="00AC534F">
        <w:rPr>
          <w:rFonts w:ascii="Arial" w:hAnsi="Arial" w:cs="Arial"/>
        </w:rPr>
        <w:t>en</w:t>
      </w:r>
      <w:r w:rsidRPr="00AC534F">
        <w:rPr>
          <w:rFonts w:ascii="Arial" w:hAnsi="Arial" w:cs="Arial"/>
        </w:rPr>
        <w:t>t</w:t>
      </w:r>
      <w:r w:rsidR="00CC32EC" w:rsidRPr="00AC534F">
        <w:rPr>
          <w:rFonts w:ascii="Arial" w:hAnsi="Arial" w:cs="Arial"/>
        </w:rPr>
        <w:t>uelt</w:t>
      </w:r>
      <w:r w:rsidRPr="00AC534F">
        <w:rPr>
          <w:rFonts w:ascii="Arial" w:hAnsi="Arial" w:cs="Arial"/>
        </w:rPr>
        <w:t xml:space="preserve"> sammen med kontaktpersonen</w:t>
      </w:r>
      <w:r w:rsidR="00CC32EC" w:rsidRPr="00AC534F">
        <w:rPr>
          <w:rFonts w:ascii="Arial" w:hAnsi="Arial" w:cs="Arial"/>
        </w:rPr>
        <w:t>,</w:t>
      </w:r>
      <w:r w:rsidRPr="00AC534F">
        <w:rPr>
          <w:rFonts w:ascii="Arial" w:hAnsi="Arial" w:cs="Arial"/>
        </w:rPr>
        <w:t xml:space="preserve"> at holde styr på timerne.</w:t>
      </w:r>
    </w:p>
    <w:p w:rsidR="0078698E" w:rsidRPr="00AC534F"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 xml:space="preserve">Du planlægger dine aktiviteter i samarbejde med </w:t>
      </w:r>
      <w:proofErr w:type="spellStart"/>
      <w:r w:rsidRPr="00AC534F">
        <w:rPr>
          <w:rFonts w:ascii="Arial" w:hAnsi="Arial" w:cs="Arial"/>
        </w:rPr>
        <w:t>kontakt</w:t>
      </w:r>
      <w:r w:rsidR="0036431D" w:rsidRPr="00AC534F">
        <w:rPr>
          <w:rFonts w:ascii="Arial" w:hAnsi="Arial" w:cs="Arial"/>
        </w:rPr>
        <w:t>-</w:t>
      </w:r>
      <w:r w:rsidRPr="00AC534F">
        <w:rPr>
          <w:rFonts w:ascii="Arial" w:hAnsi="Arial" w:cs="Arial"/>
        </w:rPr>
        <w:t>personen</w:t>
      </w:r>
      <w:proofErr w:type="spellEnd"/>
      <w:r w:rsidRPr="00AC534F">
        <w:rPr>
          <w:rFonts w:ascii="Arial" w:hAnsi="Arial" w:cs="Arial"/>
        </w:rPr>
        <w:t>. Mange vælger at holde styr på aktiviteter og timer med en kalender.</w:t>
      </w:r>
    </w:p>
    <w:p w:rsidR="0078698E" w:rsidRPr="00AC534F"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Snak jævnligt med kontaktpersonen om jeres samarbejde.</w:t>
      </w:r>
    </w:p>
    <w:p w:rsidR="0078698E" w:rsidRPr="00AC534F"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Det er vigtigt, at aftaler laves i god tid.</w:t>
      </w:r>
    </w:p>
    <w:p w:rsidR="0078698E" w:rsidRPr="00AC534F" w:rsidRDefault="0078698E" w:rsidP="00DC63AF">
      <w:pPr>
        <w:widowControl w:val="0"/>
        <w:numPr>
          <w:ilvl w:val="0"/>
          <w:numId w:val="15"/>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Kontaktpersonen giver i god tid besked om ferie og kurser, så du kan indrette dig på anden vis i perioden.</w:t>
      </w:r>
    </w:p>
    <w:p w:rsidR="0078698E" w:rsidRPr="00AC534F" w:rsidRDefault="0078698E" w:rsidP="00DC63AF">
      <w:pPr>
        <w:spacing w:after="0" w:line="240" w:lineRule="auto"/>
        <w:rPr>
          <w:rFonts w:ascii="Arial" w:hAnsi="Arial" w:cs="Arial"/>
        </w:rPr>
      </w:pPr>
      <w:r w:rsidRPr="00AC534F">
        <w:rPr>
          <w:rFonts w:ascii="Arial" w:hAnsi="Arial" w:cs="Arial"/>
        </w:rPr>
        <w:t>Kontaktpersonen er kort sagt bindeled til omgivelserne og kan orientere dig om det, der interess</w:t>
      </w:r>
      <w:r w:rsidRPr="00AC534F">
        <w:rPr>
          <w:rFonts w:ascii="Arial" w:hAnsi="Arial" w:cs="Arial"/>
        </w:rPr>
        <w:t>e</w:t>
      </w:r>
      <w:r w:rsidRPr="00AC534F">
        <w:rPr>
          <w:rFonts w:ascii="Arial" w:hAnsi="Arial" w:cs="Arial"/>
        </w:rPr>
        <w:t>rer dig, gennem oplæsning, samtale, synsbeskrivelse og haptiske signaler, både i og uden for hjemmet.</w:t>
      </w:r>
    </w:p>
    <w:p w:rsidR="00C31731" w:rsidRPr="00AC534F" w:rsidRDefault="00C31731" w:rsidP="00DC63AF">
      <w:pPr>
        <w:spacing w:after="0" w:line="240" w:lineRule="auto"/>
        <w:rPr>
          <w:rFonts w:ascii="Arial" w:hAnsi="Arial" w:cs="Arial"/>
        </w:rPr>
      </w:pPr>
    </w:p>
    <w:p w:rsidR="0078698E" w:rsidRPr="00AC534F" w:rsidRDefault="0078698E" w:rsidP="00DC63AF">
      <w:pPr>
        <w:spacing w:after="0" w:line="240" w:lineRule="auto"/>
        <w:rPr>
          <w:rFonts w:ascii="Arial" w:hAnsi="Arial" w:cs="Arial"/>
          <w:u w:val="single"/>
        </w:rPr>
      </w:pPr>
      <w:r w:rsidRPr="00AC534F">
        <w:rPr>
          <w:rFonts w:ascii="Arial" w:hAnsi="Arial" w:cs="Arial"/>
          <w:u w:val="single"/>
        </w:rPr>
        <w:t>Almindelig praktisk bistand i hjemmet hører ikke med til de funkti</w:t>
      </w:r>
      <w:r w:rsidRPr="00AC534F">
        <w:rPr>
          <w:rFonts w:ascii="Arial" w:hAnsi="Arial" w:cs="Arial"/>
          <w:u w:val="single"/>
        </w:rPr>
        <w:t>o</w:t>
      </w:r>
      <w:r w:rsidRPr="00AC534F">
        <w:rPr>
          <w:rFonts w:ascii="Arial" w:hAnsi="Arial" w:cs="Arial"/>
          <w:u w:val="single"/>
        </w:rPr>
        <w:t>ner, som kontaktpersonen skal udføre</w:t>
      </w:r>
    </w:p>
    <w:p w:rsidR="00CC32EC" w:rsidRPr="00AC534F" w:rsidRDefault="00CC32EC" w:rsidP="00DC63AF">
      <w:pPr>
        <w:spacing w:after="0" w:line="240" w:lineRule="auto"/>
        <w:rPr>
          <w:rFonts w:ascii="Arial" w:hAnsi="Arial" w:cs="Arial"/>
          <w:u w:val="single"/>
        </w:rPr>
      </w:pPr>
    </w:p>
    <w:p w:rsidR="0078698E" w:rsidRPr="00AC534F"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 xml:space="preserve">Kontaktpersonen må fortælle dig, hvor der er snavset og om der er pletter på tøjet, MEN må ikke gøre rent. </w:t>
      </w:r>
    </w:p>
    <w:p w:rsidR="0078698E" w:rsidRPr="00AC534F"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Kontaktpersonen må ledsage dig og fortælle om varer og priser og støtte i betalingen, MEN må ikke gå på indkøb eller i banken</w:t>
      </w:r>
      <w:r w:rsidR="00A43E17" w:rsidRPr="00AC534F">
        <w:rPr>
          <w:rFonts w:ascii="Arial" w:hAnsi="Arial" w:cs="Arial"/>
        </w:rPr>
        <w:t xml:space="preserve"> </w:t>
      </w:r>
      <w:r w:rsidR="008C2F0A" w:rsidRPr="00AC534F">
        <w:rPr>
          <w:rFonts w:ascii="Arial" w:hAnsi="Arial" w:cs="Arial"/>
        </w:rPr>
        <w:t>uden</w:t>
      </w:r>
      <w:r w:rsidR="00D3261A" w:rsidRPr="00AC534F">
        <w:rPr>
          <w:rFonts w:ascii="Arial" w:hAnsi="Arial" w:cs="Arial"/>
        </w:rPr>
        <w:t xml:space="preserve"> </w:t>
      </w:r>
      <w:r w:rsidR="00A43E17" w:rsidRPr="00AC534F">
        <w:rPr>
          <w:rFonts w:ascii="Arial" w:hAnsi="Arial" w:cs="Arial"/>
        </w:rPr>
        <w:t>dig.</w:t>
      </w:r>
    </w:p>
    <w:p w:rsidR="0078698E" w:rsidRPr="00AC534F" w:rsidRDefault="0078698E" w:rsidP="00DC63AF">
      <w:pPr>
        <w:widowControl w:val="0"/>
        <w:numPr>
          <w:ilvl w:val="0"/>
          <w:numId w:val="16"/>
        </w:numPr>
        <w:overflowPunct w:val="0"/>
        <w:autoSpaceDE w:val="0"/>
        <w:autoSpaceDN w:val="0"/>
        <w:adjustRightInd w:val="0"/>
        <w:spacing w:after="0" w:line="240" w:lineRule="auto"/>
        <w:ind w:left="357" w:hanging="357"/>
        <w:rPr>
          <w:rFonts w:ascii="Arial" w:hAnsi="Arial" w:cs="Arial"/>
        </w:rPr>
      </w:pPr>
      <w:r w:rsidRPr="00AC534F">
        <w:rPr>
          <w:rFonts w:ascii="Arial" w:hAnsi="Arial" w:cs="Arial"/>
        </w:rPr>
        <w:t xml:space="preserve">Kontaktpersonen må ringe, tale eller skrive for dig, MEN må ikke overtage ansvaret. </w:t>
      </w:r>
    </w:p>
    <w:p w:rsidR="00797B74" w:rsidRPr="00AC534F" w:rsidRDefault="00797B74" w:rsidP="00DC63AF">
      <w:pPr>
        <w:spacing w:after="0" w:line="240" w:lineRule="auto"/>
        <w:ind w:left="362" w:hanging="362"/>
        <w:rPr>
          <w:rFonts w:ascii="Arial" w:hAnsi="Arial" w:cs="Arial"/>
        </w:rPr>
      </w:pPr>
    </w:p>
    <w:p w:rsidR="0078698E" w:rsidRPr="00AC534F" w:rsidRDefault="0078698E" w:rsidP="00DC63AF">
      <w:pPr>
        <w:spacing w:after="0" w:line="240" w:lineRule="auto"/>
        <w:ind w:left="362" w:hanging="362"/>
        <w:rPr>
          <w:rFonts w:ascii="Arial" w:hAnsi="Arial" w:cs="Arial"/>
        </w:rPr>
      </w:pPr>
      <w:r w:rsidRPr="00AC534F">
        <w:rPr>
          <w:rFonts w:ascii="Arial" w:hAnsi="Arial" w:cs="Arial"/>
        </w:rPr>
        <w:t>Kontaktpersonen må ikke have nøgle til dit hjem.</w:t>
      </w:r>
    </w:p>
    <w:p w:rsidR="00D20E4E" w:rsidRPr="00AC534F" w:rsidRDefault="00450E52" w:rsidP="00DC63AF">
      <w:pPr>
        <w:spacing w:after="0" w:line="240" w:lineRule="auto"/>
        <w:ind w:left="362" w:hanging="362"/>
        <w:rPr>
          <w:rStyle w:val="TypografiArial"/>
          <w:sz w:val="22"/>
          <w:szCs w:val="22"/>
        </w:rPr>
      </w:pPr>
      <w:r w:rsidRPr="00AC534F">
        <w:rPr>
          <w:rStyle w:val="TypografiArial"/>
          <w:sz w:val="22"/>
          <w:szCs w:val="22"/>
        </w:rPr>
        <w:t xml:space="preserve">Som ansat i kommunen </w:t>
      </w:r>
      <w:r w:rsidR="00D20E4E" w:rsidRPr="00AC534F">
        <w:rPr>
          <w:rStyle w:val="TypografiArial"/>
          <w:sz w:val="22"/>
          <w:szCs w:val="22"/>
        </w:rPr>
        <w:t xml:space="preserve">må kontaktpersonen ikke </w:t>
      </w:r>
    </w:p>
    <w:p w:rsidR="00450E52" w:rsidRPr="00AC534F" w:rsidRDefault="00D20E4E" w:rsidP="00DC63AF">
      <w:pPr>
        <w:spacing w:after="0" w:line="240" w:lineRule="auto"/>
        <w:ind w:left="362" w:hanging="362"/>
        <w:rPr>
          <w:rFonts w:ascii="Arial" w:hAnsi="Arial" w:cs="Arial"/>
        </w:rPr>
      </w:pPr>
      <w:proofErr w:type="gramStart"/>
      <w:r w:rsidRPr="00AC534F">
        <w:rPr>
          <w:rStyle w:val="TypografiArial"/>
          <w:sz w:val="22"/>
          <w:szCs w:val="22"/>
        </w:rPr>
        <w:t xml:space="preserve">modtage </w:t>
      </w:r>
      <w:r w:rsidR="00450E52" w:rsidRPr="00AC534F">
        <w:rPr>
          <w:rStyle w:val="TypografiArial"/>
          <w:sz w:val="22"/>
          <w:szCs w:val="22"/>
        </w:rPr>
        <w:t>arv og gaver</w:t>
      </w:r>
      <w:r w:rsidRPr="00AC534F">
        <w:rPr>
          <w:rStyle w:val="TypografiArial"/>
          <w:sz w:val="22"/>
          <w:szCs w:val="22"/>
        </w:rPr>
        <w:t>.</w:t>
      </w:r>
      <w:proofErr w:type="gramEnd"/>
    </w:p>
    <w:p w:rsidR="00CC32EC" w:rsidRPr="00AC534F" w:rsidRDefault="00CC32EC" w:rsidP="00DC63AF">
      <w:pPr>
        <w:spacing w:after="0" w:line="240" w:lineRule="auto"/>
        <w:ind w:left="362" w:hanging="362"/>
        <w:rPr>
          <w:rFonts w:ascii="Arial" w:hAnsi="Arial" w:cs="Arial"/>
        </w:rPr>
      </w:pPr>
    </w:p>
    <w:p w:rsidR="0078698E" w:rsidRPr="00AC534F" w:rsidRDefault="0078698E" w:rsidP="00DC63AF">
      <w:pPr>
        <w:spacing w:after="0" w:line="240" w:lineRule="auto"/>
        <w:rPr>
          <w:rFonts w:ascii="Arial" w:hAnsi="Arial" w:cs="Arial"/>
          <w:bCs/>
          <w:u w:val="single"/>
        </w:rPr>
      </w:pPr>
      <w:r w:rsidRPr="00AC534F">
        <w:rPr>
          <w:rFonts w:ascii="Arial" w:hAnsi="Arial" w:cs="Arial"/>
          <w:bCs/>
          <w:u w:val="single"/>
        </w:rPr>
        <w:t>Tavshedspligt</w:t>
      </w:r>
    </w:p>
    <w:p w:rsidR="0078698E" w:rsidRPr="00AC534F" w:rsidRDefault="0078698E" w:rsidP="00DC63AF">
      <w:pPr>
        <w:spacing w:after="0" w:line="240" w:lineRule="auto"/>
        <w:rPr>
          <w:rFonts w:ascii="Arial" w:hAnsi="Arial" w:cs="Arial"/>
        </w:rPr>
      </w:pPr>
      <w:r w:rsidRPr="00AC534F">
        <w:rPr>
          <w:rFonts w:ascii="Arial" w:hAnsi="Arial" w:cs="Arial"/>
        </w:rPr>
        <w:t>Som komm</w:t>
      </w:r>
      <w:r w:rsidR="00832356" w:rsidRPr="00AC534F">
        <w:rPr>
          <w:rFonts w:ascii="Arial" w:hAnsi="Arial" w:cs="Arial"/>
        </w:rPr>
        <w:t>unal ansat har kontaktpersonen</w:t>
      </w:r>
      <w:r w:rsidRPr="00AC534F">
        <w:rPr>
          <w:rFonts w:ascii="Arial" w:hAnsi="Arial" w:cs="Arial"/>
        </w:rPr>
        <w:t xml:space="preserve"> tavshedspligt. </w:t>
      </w:r>
    </w:p>
    <w:p w:rsidR="00CC32EC" w:rsidRPr="00AC534F" w:rsidRDefault="00CC32EC" w:rsidP="00DC63AF">
      <w:pPr>
        <w:spacing w:after="0" w:line="240" w:lineRule="auto"/>
        <w:rPr>
          <w:rFonts w:ascii="Arial" w:hAnsi="Arial" w:cs="Arial"/>
        </w:rPr>
      </w:pPr>
    </w:p>
    <w:p w:rsidR="0078698E" w:rsidRPr="00AC534F" w:rsidRDefault="0078698E" w:rsidP="00DC63AF">
      <w:pPr>
        <w:spacing w:after="0" w:line="240" w:lineRule="auto"/>
        <w:rPr>
          <w:rFonts w:ascii="Arial" w:hAnsi="Arial" w:cs="Arial"/>
          <w:bCs/>
          <w:u w:val="single"/>
        </w:rPr>
      </w:pPr>
      <w:r w:rsidRPr="00AC534F">
        <w:rPr>
          <w:rFonts w:ascii="Arial" w:hAnsi="Arial" w:cs="Arial"/>
          <w:bCs/>
          <w:u w:val="single"/>
        </w:rPr>
        <w:t>Opfølgning af ordningen</w:t>
      </w:r>
    </w:p>
    <w:p w:rsidR="0078698E" w:rsidRPr="00AC534F" w:rsidRDefault="0078698E" w:rsidP="00DC63AF">
      <w:pPr>
        <w:spacing w:after="0" w:line="240" w:lineRule="auto"/>
        <w:rPr>
          <w:rFonts w:ascii="Arial" w:hAnsi="Arial" w:cs="Arial"/>
        </w:rPr>
      </w:pPr>
      <w:r w:rsidRPr="00AC534F">
        <w:rPr>
          <w:rFonts w:ascii="Arial" w:hAnsi="Arial" w:cs="Arial"/>
        </w:rPr>
        <w:t xml:space="preserve">Bevillingen gælder normalt et år ad gangen. Mindst en </w:t>
      </w:r>
      <w:r w:rsidR="0036431D" w:rsidRPr="00AC534F">
        <w:rPr>
          <w:rFonts w:ascii="Arial" w:hAnsi="Arial" w:cs="Arial"/>
        </w:rPr>
        <w:t>g</w:t>
      </w:r>
      <w:r w:rsidRPr="00AC534F">
        <w:rPr>
          <w:rFonts w:ascii="Arial" w:hAnsi="Arial" w:cs="Arial"/>
        </w:rPr>
        <w:t>ang om året følges der op på ordningen af døvblindekonsulenten og ev</w:t>
      </w:r>
      <w:r w:rsidR="00797B74" w:rsidRPr="00AC534F">
        <w:rPr>
          <w:rFonts w:ascii="Arial" w:hAnsi="Arial" w:cs="Arial"/>
        </w:rPr>
        <w:t>e</w:t>
      </w:r>
      <w:r w:rsidR="00797B74" w:rsidRPr="00AC534F">
        <w:rPr>
          <w:rFonts w:ascii="Arial" w:hAnsi="Arial" w:cs="Arial"/>
        </w:rPr>
        <w:t>n</w:t>
      </w:r>
      <w:r w:rsidR="00797B74" w:rsidRPr="00AC534F">
        <w:rPr>
          <w:rFonts w:ascii="Arial" w:hAnsi="Arial" w:cs="Arial"/>
        </w:rPr>
        <w:t>tuelt</w:t>
      </w:r>
      <w:r w:rsidRPr="00AC534F">
        <w:rPr>
          <w:rFonts w:ascii="Arial" w:hAnsi="Arial" w:cs="Arial"/>
        </w:rPr>
        <w:t xml:space="preserve"> den kommunale sagsbehandler.</w:t>
      </w:r>
    </w:p>
    <w:p w:rsidR="00CC32EC" w:rsidRPr="00AC534F" w:rsidRDefault="00CC32EC" w:rsidP="00DC63AF">
      <w:pPr>
        <w:spacing w:after="0" w:line="240" w:lineRule="auto"/>
        <w:rPr>
          <w:rFonts w:ascii="Arial" w:hAnsi="Arial" w:cs="Arial"/>
          <w:bCs/>
          <w:u w:val="single"/>
        </w:rPr>
      </w:pPr>
    </w:p>
    <w:p w:rsidR="0078698E" w:rsidRPr="00AC534F" w:rsidRDefault="0078698E" w:rsidP="00DC63AF">
      <w:pPr>
        <w:spacing w:after="0" w:line="240" w:lineRule="auto"/>
        <w:rPr>
          <w:rFonts w:ascii="Arial" w:hAnsi="Arial" w:cs="Arial"/>
          <w:bCs/>
          <w:u w:val="single"/>
        </w:rPr>
      </w:pPr>
      <w:r w:rsidRPr="00AC534F">
        <w:rPr>
          <w:rFonts w:ascii="Arial" w:hAnsi="Arial" w:cs="Arial"/>
          <w:bCs/>
          <w:u w:val="single"/>
        </w:rPr>
        <w:lastRenderedPageBreak/>
        <w:t>Spørgsmål</w:t>
      </w:r>
    </w:p>
    <w:p w:rsidR="0078698E" w:rsidRPr="00AC534F" w:rsidRDefault="0078698E" w:rsidP="00DC63AF">
      <w:pPr>
        <w:spacing w:after="0" w:line="240" w:lineRule="auto"/>
        <w:rPr>
          <w:rFonts w:ascii="Arial" w:hAnsi="Arial" w:cs="Arial"/>
        </w:rPr>
      </w:pPr>
      <w:r w:rsidRPr="00AC534F">
        <w:rPr>
          <w:rFonts w:ascii="Arial" w:hAnsi="Arial" w:cs="Arial"/>
        </w:rPr>
        <w:t>Opstår der uklarheder i ordningen, er du altid velkommen til at ko</w:t>
      </w:r>
      <w:r w:rsidRPr="00AC534F">
        <w:rPr>
          <w:rFonts w:ascii="Arial" w:hAnsi="Arial" w:cs="Arial"/>
        </w:rPr>
        <w:t>n</w:t>
      </w:r>
      <w:r w:rsidRPr="00AC534F">
        <w:rPr>
          <w:rFonts w:ascii="Arial" w:hAnsi="Arial" w:cs="Arial"/>
        </w:rPr>
        <w:t>takte døvblindekonsulenten. Han eller hun har overblik over, hvo</w:t>
      </w:r>
      <w:r w:rsidRPr="00AC534F">
        <w:rPr>
          <w:rFonts w:ascii="Arial" w:hAnsi="Arial" w:cs="Arial"/>
        </w:rPr>
        <w:t>r</w:t>
      </w:r>
      <w:r w:rsidRPr="00AC534F">
        <w:rPr>
          <w:rFonts w:ascii="Arial" w:hAnsi="Arial" w:cs="Arial"/>
        </w:rPr>
        <w:t>dan din kommune organiserer ordningen.</w:t>
      </w:r>
    </w:p>
    <w:p w:rsidR="00797B74" w:rsidRPr="00AC534F" w:rsidRDefault="00797B74" w:rsidP="00DC63AF">
      <w:pPr>
        <w:spacing w:after="0" w:line="240" w:lineRule="auto"/>
        <w:rPr>
          <w:rFonts w:ascii="Arial" w:hAnsi="Arial" w:cs="Arial"/>
          <w:i/>
        </w:rPr>
      </w:pPr>
    </w:p>
    <w:p w:rsidR="0078698E" w:rsidRPr="00AC534F" w:rsidRDefault="0078698E" w:rsidP="00DC63AF">
      <w:pPr>
        <w:spacing w:after="0" w:line="240" w:lineRule="auto"/>
        <w:rPr>
          <w:rFonts w:ascii="Arial" w:hAnsi="Arial" w:cs="Arial"/>
          <w:i/>
        </w:rPr>
      </w:pPr>
      <w:r w:rsidRPr="00AC534F">
        <w:rPr>
          <w:rFonts w:ascii="Arial" w:hAnsi="Arial" w:cs="Arial"/>
          <w:i/>
        </w:rPr>
        <w:t>Kommunen er ansvarlig for</w:t>
      </w:r>
      <w:r w:rsidR="00832356" w:rsidRPr="00AC534F">
        <w:rPr>
          <w:rFonts w:ascii="Arial" w:hAnsi="Arial" w:cs="Arial"/>
          <w:i/>
        </w:rPr>
        <w:t>,</w:t>
      </w:r>
      <w:r w:rsidRPr="00AC534F">
        <w:rPr>
          <w:rFonts w:ascii="Arial" w:hAnsi="Arial" w:cs="Arial"/>
          <w:i/>
        </w:rPr>
        <w:t xml:space="preserve"> at deres borgere får den </w:t>
      </w:r>
      <w:proofErr w:type="spellStart"/>
      <w:r w:rsidRPr="00AC534F">
        <w:rPr>
          <w:rFonts w:ascii="Arial" w:hAnsi="Arial" w:cs="Arial"/>
          <w:i/>
        </w:rPr>
        <w:t>nød</w:t>
      </w:r>
      <w:r w:rsidR="00680DA8" w:rsidRPr="00AC534F">
        <w:rPr>
          <w:rFonts w:ascii="Arial" w:hAnsi="Arial" w:cs="Arial"/>
          <w:i/>
        </w:rPr>
        <w:t>-</w:t>
      </w:r>
      <w:r w:rsidRPr="00AC534F">
        <w:rPr>
          <w:rFonts w:ascii="Arial" w:hAnsi="Arial" w:cs="Arial"/>
          <w:i/>
        </w:rPr>
        <w:t>vendige</w:t>
      </w:r>
      <w:proofErr w:type="spellEnd"/>
      <w:r w:rsidRPr="00AC534F">
        <w:rPr>
          <w:rFonts w:ascii="Arial" w:hAnsi="Arial" w:cs="Arial"/>
          <w:i/>
        </w:rPr>
        <w:t xml:space="preserve"> rådgivning. Kommunen har in</w:t>
      </w:r>
      <w:r w:rsidRPr="00AC534F">
        <w:rPr>
          <w:rFonts w:ascii="Arial" w:hAnsi="Arial" w:cs="Arial"/>
          <w:i/>
        </w:rPr>
        <w:t>d</w:t>
      </w:r>
      <w:r w:rsidRPr="00AC534F">
        <w:rPr>
          <w:rFonts w:ascii="Arial" w:hAnsi="Arial" w:cs="Arial"/>
          <w:i/>
        </w:rPr>
        <w:t xml:space="preserve">gået aftale med </w:t>
      </w:r>
      <w:proofErr w:type="spellStart"/>
      <w:r w:rsidRPr="00AC534F">
        <w:rPr>
          <w:rFonts w:ascii="Arial" w:hAnsi="Arial" w:cs="Arial"/>
          <w:i/>
        </w:rPr>
        <w:t>C</w:t>
      </w:r>
      <w:r w:rsidR="00821B15" w:rsidRPr="00AC534F">
        <w:rPr>
          <w:rFonts w:ascii="Arial" w:hAnsi="Arial" w:cs="Arial"/>
          <w:i/>
        </w:rPr>
        <w:t>FD’s</w:t>
      </w:r>
      <w:proofErr w:type="spellEnd"/>
      <w:r w:rsidR="00821B15" w:rsidRPr="00AC534F">
        <w:rPr>
          <w:rFonts w:ascii="Arial" w:hAnsi="Arial" w:cs="Arial"/>
          <w:i/>
        </w:rPr>
        <w:t xml:space="preserve"> </w:t>
      </w:r>
      <w:r w:rsidRPr="00AC534F">
        <w:rPr>
          <w:rFonts w:ascii="Arial" w:hAnsi="Arial" w:cs="Arial"/>
          <w:i/>
        </w:rPr>
        <w:t>døvblind</w:t>
      </w:r>
      <w:r w:rsidRPr="00AC534F">
        <w:rPr>
          <w:rFonts w:ascii="Arial" w:hAnsi="Arial" w:cs="Arial"/>
          <w:i/>
        </w:rPr>
        <w:t>e</w:t>
      </w:r>
      <w:r w:rsidRPr="00AC534F">
        <w:rPr>
          <w:rFonts w:ascii="Arial" w:hAnsi="Arial" w:cs="Arial"/>
          <w:i/>
        </w:rPr>
        <w:t>konsulentordning om at yde specialrådgivning for borgere med døvblindhed, herunder at sikre en bæredygtig kontaktpersonor</w:t>
      </w:r>
      <w:r w:rsidRPr="00AC534F">
        <w:rPr>
          <w:rFonts w:ascii="Arial" w:hAnsi="Arial" w:cs="Arial"/>
          <w:i/>
        </w:rPr>
        <w:t>d</w:t>
      </w:r>
      <w:r w:rsidRPr="00AC534F">
        <w:rPr>
          <w:rFonts w:ascii="Arial" w:hAnsi="Arial" w:cs="Arial"/>
          <w:i/>
        </w:rPr>
        <w:t>ning.</w:t>
      </w:r>
    </w:p>
    <w:p w:rsidR="009B42DF" w:rsidRPr="00B04ED3" w:rsidRDefault="009B42DF" w:rsidP="00DC63AF">
      <w:pPr>
        <w:spacing w:after="0" w:line="240" w:lineRule="auto"/>
        <w:jc w:val="both"/>
        <w:rPr>
          <w:rFonts w:ascii="Arial" w:hAnsi="Arial" w:cs="Arial"/>
          <w:b/>
          <w:i/>
          <w:sz w:val="36"/>
          <w:szCs w:val="36"/>
        </w:rPr>
      </w:pPr>
    </w:p>
    <w:p w:rsidR="009B42DF" w:rsidRPr="00B04ED3" w:rsidRDefault="009B42DF" w:rsidP="00797B74">
      <w:pPr>
        <w:spacing w:after="0" w:line="240" w:lineRule="auto"/>
        <w:rPr>
          <w:rFonts w:ascii="Arial" w:hAnsi="Arial" w:cs="Arial"/>
          <w:b/>
          <w:i/>
          <w:sz w:val="36"/>
          <w:szCs w:val="36"/>
        </w:rPr>
      </w:pPr>
    </w:p>
    <w:p w:rsidR="009B42DF" w:rsidRPr="00B04ED3" w:rsidRDefault="009B42DF" w:rsidP="00797B74">
      <w:pPr>
        <w:spacing w:after="0" w:line="240" w:lineRule="auto"/>
        <w:rPr>
          <w:rFonts w:ascii="Arial" w:hAnsi="Arial" w:cs="Arial"/>
          <w:b/>
          <w:i/>
          <w:sz w:val="36"/>
          <w:szCs w:val="36"/>
        </w:rPr>
      </w:pPr>
    </w:p>
    <w:p w:rsidR="009B42DF" w:rsidRDefault="009B42DF"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bookmarkStart w:id="112" w:name="_GoBack"/>
      <w:bookmarkEnd w:id="112"/>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C33EF4" w:rsidRDefault="00C33EF4" w:rsidP="00797B74">
      <w:pPr>
        <w:spacing w:after="0" w:line="240" w:lineRule="auto"/>
        <w:rPr>
          <w:rFonts w:ascii="Arial" w:hAnsi="Arial" w:cs="Arial"/>
          <w:b/>
          <w:i/>
          <w:sz w:val="36"/>
          <w:szCs w:val="36"/>
        </w:rPr>
      </w:pPr>
    </w:p>
    <w:p w:rsidR="00C33EF4" w:rsidRDefault="00C33EF4" w:rsidP="00797B74">
      <w:pPr>
        <w:spacing w:after="0" w:line="240" w:lineRule="auto"/>
        <w:rPr>
          <w:rFonts w:ascii="Arial" w:hAnsi="Arial" w:cs="Arial"/>
          <w:b/>
          <w:i/>
          <w:sz w:val="36"/>
          <w:szCs w:val="36"/>
        </w:rPr>
      </w:pPr>
    </w:p>
    <w:p w:rsidR="00C33EF4" w:rsidRDefault="00C33EF4" w:rsidP="00797B74">
      <w:pPr>
        <w:spacing w:after="0" w:line="240" w:lineRule="auto"/>
        <w:rPr>
          <w:rFonts w:ascii="Arial" w:hAnsi="Arial" w:cs="Arial"/>
          <w:b/>
          <w:i/>
          <w:sz w:val="36"/>
          <w:szCs w:val="36"/>
        </w:rPr>
      </w:pPr>
    </w:p>
    <w:p w:rsidR="00C33EF4" w:rsidRDefault="00C33EF4" w:rsidP="00797B74">
      <w:pPr>
        <w:spacing w:after="0" w:line="240" w:lineRule="auto"/>
        <w:rPr>
          <w:rFonts w:ascii="Arial" w:hAnsi="Arial" w:cs="Arial"/>
          <w:b/>
          <w:i/>
          <w:sz w:val="36"/>
          <w:szCs w:val="36"/>
        </w:rPr>
      </w:pPr>
    </w:p>
    <w:p w:rsidR="00C33EF4" w:rsidRDefault="00C33EF4"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E41850" w:rsidRDefault="00E41850" w:rsidP="00797B74">
      <w:pPr>
        <w:spacing w:after="0" w:line="240" w:lineRule="auto"/>
        <w:rPr>
          <w:rFonts w:ascii="Arial" w:hAnsi="Arial" w:cs="Arial"/>
          <w:b/>
          <w:i/>
          <w:sz w:val="36"/>
          <w:szCs w:val="36"/>
        </w:rPr>
      </w:pPr>
    </w:p>
    <w:p w:rsidR="003B4205" w:rsidRDefault="007A1EA5" w:rsidP="003B4205">
      <w:pPr>
        <w:pStyle w:val="Overskrift1"/>
      </w:pPr>
      <w:bookmarkStart w:id="113" w:name="_Toc536434044"/>
      <w:r>
        <w:t>K</w:t>
      </w:r>
      <w:r w:rsidR="007E0A96" w:rsidRPr="00B04ED3">
        <w:t>ontaktoplysninger</w:t>
      </w:r>
      <w:bookmarkEnd w:id="113"/>
    </w:p>
    <w:p w:rsidR="003B4205" w:rsidRPr="003B4205" w:rsidRDefault="003B4205" w:rsidP="003B4205">
      <w:pPr>
        <w:rPr>
          <w:lang w:eastAsia="da-DK"/>
        </w:rPr>
      </w:pPr>
    </w:p>
    <w:p w:rsidR="004B5A64" w:rsidRDefault="004B5A64" w:rsidP="007E0A96">
      <w:pPr>
        <w:spacing w:after="0" w:line="240" w:lineRule="auto"/>
        <w:rPr>
          <w:lang w:eastAsia="da-DK"/>
        </w:rPr>
      </w:pPr>
    </w:p>
    <w:p w:rsidR="004B5A64" w:rsidRDefault="004B5A64" w:rsidP="007E0A96">
      <w:pPr>
        <w:spacing w:after="0" w:line="240" w:lineRule="auto"/>
        <w:rPr>
          <w:lang w:eastAsia="da-DK"/>
        </w:rPr>
      </w:pPr>
    </w:p>
    <w:p w:rsidR="003B4205" w:rsidRDefault="003B4205" w:rsidP="007E0A96">
      <w:pPr>
        <w:spacing w:after="0" w:line="240" w:lineRule="auto"/>
        <w:rPr>
          <w:rFonts w:ascii="Arial" w:hAnsi="Arial" w:cs="Arial"/>
          <w:lang w:eastAsia="da-DK"/>
        </w:rPr>
      </w:pPr>
    </w:p>
    <w:p w:rsidR="003B4205" w:rsidRDefault="003B4205" w:rsidP="007E0A96">
      <w:pPr>
        <w:spacing w:after="0" w:line="240" w:lineRule="auto"/>
        <w:rPr>
          <w:rFonts w:ascii="Arial" w:hAnsi="Arial" w:cs="Arial"/>
          <w:lang w:eastAsia="da-DK"/>
        </w:rPr>
      </w:pPr>
    </w:p>
    <w:p w:rsidR="007E0A96" w:rsidRPr="0036431D" w:rsidRDefault="007E0A96" w:rsidP="007E0A96">
      <w:pPr>
        <w:spacing w:after="0" w:line="240" w:lineRule="auto"/>
        <w:rPr>
          <w:rFonts w:ascii="Arial" w:hAnsi="Arial" w:cs="Arial"/>
          <w:lang w:eastAsia="da-DK"/>
        </w:rPr>
      </w:pPr>
      <w:r w:rsidRPr="0036431D">
        <w:rPr>
          <w:rFonts w:ascii="Arial" w:hAnsi="Arial" w:cs="Arial"/>
          <w:lang w:eastAsia="da-DK"/>
        </w:rPr>
        <w:t xml:space="preserve">CFD Rådgivning </w:t>
      </w:r>
    </w:p>
    <w:p w:rsidR="007E0A96" w:rsidRPr="0036431D" w:rsidRDefault="007E0A96" w:rsidP="007E0A96">
      <w:pPr>
        <w:spacing w:after="0" w:line="240" w:lineRule="auto"/>
        <w:rPr>
          <w:rFonts w:ascii="Arial" w:hAnsi="Arial" w:cs="Arial"/>
          <w:lang w:eastAsia="da-DK"/>
        </w:rPr>
      </w:pPr>
      <w:r w:rsidRPr="0036431D">
        <w:rPr>
          <w:rFonts w:ascii="Arial" w:hAnsi="Arial" w:cs="Arial"/>
          <w:lang w:eastAsia="da-DK"/>
        </w:rPr>
        <w:t>Faglig leder Anette Rud Jørgensen</w:t>
      </w:r>
    </w:p>
    <w:p w:rsidR="007E0A96" w:rsidRPr="0036431D" w:rsidRDefault="00894788" w:rsidP="007E0A96">
      <w:pPr>
        <w:spacing w:after="0" w:line="240" w:lineRule="auto"/>
        <w:rPr>
          <w:rFonts w:ascii="Arial" w:hAnsi="Arial" w:cs="Arial"/>
          <w:lang w:eastAsia="da-DK"/>
        </w:rPr>
      </w:pPr>
      <w:proofErr w:type="gramStart"/>
      <w:r w:rsidRPr="0036431D">
        <w:rPr>
          <w:rFonts w:ascii="Arial" w:hAnsi="Arial" w:cs="Arial"/>
          <w:lang w:eastAsia="da-DK"/>
        </w:rPr>
        <w:t>Telefon</w:t>
      </w:r>
      <w:r w:rsidR="007E0A96" w:rsidRPr="0036431D">
        <w:rPr>
          <w:rFonts w:ascii="Arial" w:hAnsi="Arial" w:cs="Arial"/>
          <w:lang w:eastAsia="da-DK"/>
        </w:rPr>
        <w:t xml:space="preserve"> 4439 1200</w:t>
      </w:r>
      <w:proofErr w:type="gramEnd"/>
    </w:p>
    <w:p w:rsidR="007E0A96" w:rsidRPr="0036431D" w:rsidRDefault="007E0A96" w:rsidP="007E0A96">
      <w:pPr>
        <w:spacing w:after="0" w:line="240" w:lineRule="auto"/>
        <w:rPr>
          <w:rFonts w:ascii="Arial" w:hAnsi="Arial" w:cs="Arial"/>
          <w:lang w:eastAsia="da-DK"/>
        </w:rPr>
      </w:pPr>
      <w:r w:rsidRPr="0036431D">
        <w:rPr>
          <w:rFonts w:ascii="Arial" w:hAnsi="Arial" w:cs="Arial"/>
          <w:lang w:eastAsia="da-DK"/>
        </w:rPr>
        <w:t>Mail: arj@cfd.dk</w:t>
      </w:r>
    </w:p>
    <w:p w:rsidR="00894788" w:rsidRPr="0036431D" w:rsidRDefault="00AC534F" w:rsidP="007E0A96">
      <w:pPr>
        <w:spacing w:after="0" w:line="240" w:lineRule="auto"/>
        <w:rPr>
          <w:rFonts w:ascii="Arial" w:hAnsi="Arial" w:cs="Arial"/>
          <w:lang w:eastAsia="da-DK"/>
        </w:rPr>
      </w:pPr>
      <w:hyperlink r:id="rId13" w:history="1">
        <w:r w:rsidR="00894788" w:rsidRPr="0036431D">
          <w:rPr>
            <w:rStyle w:val="Hyperlink"/>
            <w:rFonts w:ascii="Arial" w:hAnsi="Arial" w:cs="Arial"/>
            <w:lang w:eastAsia="da-DK"/>
          </w:rPr>
          <w:t>www.cfd.dk</w:t>
        </w:r>
      </w:hyperlink>
    </w:p>
    <w:p w:rsidR="00894788" w:rsidRPr="0036431D" w:rsidRDefault="00894788" w:rsidP="007E0A96">
      <w:pPr>
        <w:spacing w:after="0" w:line="240" w:lineRule="auto"/>
        <w:rPr>
          <w:rFonts w:ascii="Arial" w:hAnsi="Arial" w:cs="Arial"/>
          <w:lang w:eastAsia="da-DK"/>
        </w:rPr>
      </w:pPr>
    </w:p>
    <w:p w:rsidR="00894788" w:rsidRDefault="00894788" w:rsidP="007E0A96">
      <w:pPr>
        <w:spacing w:after="0" w:line="240" w:lineRule="auto"/>
        <w:rPr>
          <w:lang w:eastAsia="da-DK"/>
        </w:rPr>
      </w:pPr>
    </w:p>
    <w:p w:rsidR="004B5A64" w:rsidRDefault="007E0A96" w:rsidP="004B5A64">
      <w:pPr>
        <w:spacing w:after="0" w:line="240" w:lineRule="auto"/>
        <w:rPr>
          <w:lang w:eastAsia="da-DK"/>
        </w:rPr>
      </w:pPr>
      <w:r w:rsidRPr="00670C21">
        <w:rPr>
          <w:rFonts w:ascii="Arial" w:eastAsia="Batang" w:hAnsi="Arial" w:cs="Arial"/>
          <w:noProof/>
          <w:lang w:eastAsia="da-DK"/>
        </w:rPr>
        <w:drawing>
          <wp:anchor distT="0" distB="0" distL="114300" distR="114300" simplePos="0" relativeHeight="251673600" behindDoc="1" locked="1" layoutInCell="1" allowOverlap="0" wp14:anchorId="6558B099" wp14:editId="167BBB2C">
            <wp:simplePos x="0" y="0"/>
            <wp:positionH relativeFrom="margin">
              <wp:posOffset>51435</wp:posOffset>
            </wp:positionH>
            <wp:positionV relativeFrom="margin">
              <wp:posOffset>623570</wp:posOffset>
            </wp:positionV>
            <wp:extent cx="708025" cy="360680"/>
            <wp:effectExtent l="0" t="0" r="0" b="1270"/>
            <wp:wrapThrough wrapText="bothSides">
              <wp:wrapPolygon edited="0">
                <wp:start x="581" y="0"/>
                <wp:lineTo x="0" y="3423"/>
                <wp:lineTo x="0" y="13690"/>
                <wp:lineTo x="6393" y="18254"/>
                <wp:lineTo x="6393" y="20535"/>
                <wp:lineTo x="20922" y="20535"/>
                <wp:lineTo x="20922" y="3423"/>
                <wp:lineTo x="20341" y="0"/>
                <wp:lineTo x="581" y="0"/>
              </wp:wrapPolygon>
            </wp:wrapThrough>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9" cstate="print"/>
                    <a:stretch>
                      <a:fillRect/>
                    </a:stretch>
                  </pic:blipFill>
                  <pic:spPr>
                    <a:xfrm>
                      <a:off x="0" y="0"/>
                      <a:ext cx="708025" cy="3606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4B5A64" w:rsidRDefault="004B5A64" w:rsidP="004B5A64">
      <w:pPr>
        <w:spacing w:after="0" w:line="240" w:lineRule="auto"/>
        <w:rPr>
          <w:lang w:eastAsia="da-DK"/>
        </w:rPr>
      </w:pPr>
    </w:p>
    <w:p w:rsidR="004B5A64" w:rsidRDefault="004B5A64" w:rsidP="004B5A64">
      <w:pPr>
        <w:spacing w:after="0" w:line="240" w:lineRule="auto"/>
        <w:rPr>
          <w:lang w:eastAsia="da-DK"/>
        </w:rPr>
      </w:pPr>
    </w:p>
    <w:p w:rsidR="004B5A64" w:rsidRDefault="004B5A64" w:rsidP="004B5A64">
      <w:pPr>
        <w:spacing w:after="0" w:line="240" w:lineRule="auto"/>
        <w:rPr>
          <w:lang w:eastAsia="da-DK"/>
        </w:rPr>
      </w:pPr>
    </w:p>
    <w:p w:rsidR="004B5A64" w:rsidRDefault="004B5A64" w:rsidP="004B5A64">
      <w:pPr>
        <w:spacing w:after="0" w:line="240" w:lineRule="auto"/>
        <w:rPr>
          <w:lang w:eastAsia="da-DK"/>
        </w:rPr>
      </w:pPr>
    </w:p>
    <w:p w:rsidR="00894788" w:rsidRDefault="00821B15" w:rsidP="004B5A64">
      <w:pPr>
        <w:spacing w:after="0" w:line="240" w:lineRule="auto"/>
      </w:pPr>
      <w:r>
        <w:rPr>
          <w:noProof/>
          <w:lang w:eastAsia="da-DK"/>
        </w:rPr>
        <w:drawing>
          <wp:anchor distT="0" distB="0" distL="114300" distR="114300" simplePos="0" relativeHeight="251682816" behindDoc="1" locked="0" layoutInCell="1" allowOverlap="1" wp14:anchorId="23C83571" wp14:editId="52B6FB34">
            <wp:simplePos x="0" y="0"/>
            <wp:positionH relativeFrom="column">
              <wp:posOffset>-33655</wp:posOffset>
            </wp:positionH>
            <wp:positionV relativeFrom="paragraph">
              <wp:posOffset>114935</wp:posOffset>
            </wp:positionV>
            <wp:extent cx="1701800" cy="1892300"/>
            <wp:effectExtent l="0" t="0" r="0" b="0"/>
            <wp:wrapThrough wrapText="bothSides">
              <wp:wrapPolygon edited="0">
                <wp:start x="0" y="0"/>
                <wp:lineTo x="0" y="21310"/>
                <wp:lineTo x="21278" y="21310"/>
                <wp:lineTo x="21278"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64">
        <w:t xml:space="preserve"> </w:t>
      </w:r>
    </w:p>
    <w:p w:rsidR="00F41B33" w:rsidRDefault="00F41B33" w:rsidP="007E0A96">
      <w:pPr>
        <w:spacing w:after="0" w:line="240" w:lineRule="auto"/>
      </w:pPr>
    </w:p>
    <w:p w:rsidR="004B5A64" w:rsidRDefault="004B5A64" w:rsidP="007E0A96">
      <w:pPr>
        <w:spacing w:after="0" w:line="240" w:lineRule="auto"/>
      </w:pPr>
    </w:p>
    <w:p w:rsidR="004B5A64" w:rsidRDefault="004B5A64" w:rsidP="007E0A96">
      <w:pPr>
        <w:spacing w:after="0" w:line="240" w:lineRule="auto"/>
      </w:pPr>
    </w:p>
    <w:p w:rsidR="004B5A64" w:rsidRDefault="004B5A64" w:rsidP="007E0A96">
      <w:pPr>
        <w:spacing w:after="0" w:line="240" w:lineRule="auto"/>
      </w:pPr>
    </w:p>
    <w:p w:rsidR="004B5A64" w:rsidRDefault="004B5A64" w:rsidP="007E0A96">
      <w:pPr>
        <w:spacing w:after="0" w:line="240" w:lineRule="auto"/>
      </w:pPr>
    </w:p>
    <w:p w:rsidR="004B5A64" w:rsidRDefault="004B5A64" w:rsidP="007E0A96">
      <w:pPr>
        <w:spacing w:after="0" w:line="240" w:lineRule="auto"/>
      </w:pPr>
    </w:p>
    <w:p w:rsidR="00C03F1B" w:rsidRDefault="00C03F1B"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821B15" w:rsidRDefault="00821B15" w:rsidP="007E0A96">
      <w:pPr>
        <w:spacing w:after="0" w:line="240" w:lineRule="auto"/>
      </w:pPr>
    </w:p>
    <w:p w:rsidR="00C03F1B" w:rsidRDefault="00C03F1B" w:rsidP="007E0A96">
      <w:pPr>
        <w:spacing w:after="0" w:line="240" w:lineRule="auto"/>
      </w:pPr>
    </w:p>
    <w:p w:rsidR="004B5A64" w:rsidRDefault="00C03F1B" w:rsidP="007E0A96">
      <w:pPr>
        <w:spacing w:after="0" w:line="240" w:lineRule="auto"/>
      </w:pPr>
      <w:r>
        <w:rPr>
          <w:noProof/>
          <w:lang w:eastAsia="da-DK"/>
        </w:rPr>
        <w:lastRenderedPageBreak/>
        <w:drawing>
          <wp:inline distT="0" distB="0" distL="0" distR="0" wp14:anchorId="50CFDAD9" wp14:editId="510B9252">
            <wp:extent cx="2283357" cy="968055"/>
            <wp:effectExtent l="0" t="0" r="3175" b="381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2768" cy="967805"/>
                    </a:xfrm>
                    <a:prstGeom prst="rect">
                      <a:avLst/>
                    </a:prstGeom>
                    <a:noFill/>
                    <a:ln>
                      <a:noFill/>
                    </a:ln>
                  </pic:spPr>
                </pic:pic>
              </a:graphicData>
            </a:graphic>
          </wp:inline>
        </w:drawing>
      </w:r>
    </w:p>
    <w:p w:rsidR="00C03F1B" w:rsidRDefault="00C03F1B" w:rsidP="007E0A96">
      <w:pPr>
        <w:spacing w:after="0" w:line="240" w:lineRule="auto"/>
      </w:pPr>
    </w:p>
    <w:p w:rsidR="00C03F1B" w:rsidRPr="008D0E23" w:rsidRDefault="00C03F1B" w:rsidP="00C03F1B">
      <w:pPr>
        <w:rPr>
          <w:rFonts w:ascii="Arial" w:hAnsi="Arial" w:cs="Arial"/>
          <w:sz w:val="24"/>
          <w:szCs w:val="24"/>
          <w:lang w:val="en-US"/>
        </w:rPr>
      </w:pPr>
      <w:r w:rsidRPr="008D0E23">
        <w:rPr>
          <w:rFonts w:ascii="Arial" w:hAnsi="Arial" w:cs="Arial"/>
          <w:sz w:val="24"/>
          <w:szCs w:val="24"/>
          <w:lang w:val="en-US"/>
        </w:rPr>
        <w:t>post@kontaktpersonsforeningen.dk</w:t>
      </w:r>
    </w:p>
    <w:p w:rsidR="00A43E17" w:rsidRPr="008C2F0A" w:rsidRDefault="00A43E17" w:rsidP="007E0A96">
      <w:pPr>
        <w:spacing w:after="0" w:line="240" w:lineRule="auto"/>
        <w:rPr>
          <w:rFonts w:ascii="Arial" w:hAnsi="Arial" w:cs="Arial"/>
          <w:sz w:val="24"/>
          <w:szCs w:val="24"/>
          <w:lang w:val="en-US"/>
        </w:rPr>
      </w:pPr>
      <w:r w:rsidRPr="008C2F0A">
        <w:rPr>
          <w:rFonts w:ascii="Arial" w:hAnsi="Arial" w:cs="Arial"/>
          <w:sz w:val="24"/>
          <w:szCs w:val="24"/>
          <w:lang w:val="en-US"/>
        </w:rPr>
        <w:t>Tove Bøgely</w:t>
      </w:r>
    </w:p>
    <w:p w:rsidR="0078698E" w:rsidRPr="00A43E17" w:rsidRDefault="00A43E17" w:rsidP="007E0A96">
      <w:pPr>
        <w:spacing w:after="0" w:line="240" w:lineRule="auto"/>
        <w:rPr>
          <w:rFonts w:ascii="Arial" w:hAnsi="Arial" w:cs="Arial"/>
          <w:color w:val="FF0000"/>
          <w:sz w:val="24"/>
          <w:szCs w:val="24"/>
          <w:lang w:val="en-US"/>
        </w:rPr>
      </w:pPr>
      <w:r w:rsidRPr="003B4205">
        <w:rPr>
          <w:rFonts w:ascii="Arial" w:hAnsi="Arial" w:cs="Arial"/>
          <w:sz w:val="24"/>
          <w:szCs w:val="24"/>
          <w:lang w:val="en-US"/>
        </w:rPr>
        <w:t>Mail:</w:t>
      </w:r>
      <w:r w:rsidRPr="00A43E17">
        <w:rPr>
          <w:rFonts w:ascii="Arial" w:hAnsi="Arial" w:cs="Arial"/>
          <w:color w:val="FF0000"/>
          <w:sz w:val="24"/>
          <w:szCs w:val="24"/>
          <w:lang w:val="en-US"/>
        </w:rPr>
        <w:t xml:space="preserve"> </w:t>
      </w:r>
      <w:r w:rsidR="00C33EF4" w:rsidRPr="00A43E17">
        <w:rPr>
          <w:rFonts w:ascii="Arial" w:hAnsi="Arial" w:cs="Arial"/>
          <w:color w:val="FF0000"/>
          <w:sz w:val="24"/>
          <w:szCs w:val="24"/>
          <w:lang w:val="en-US"/>
        </w:rPr>
        <w:t xml:space="preserve"> </w:t>
      </w:r>
      <w:hyperlink r:id="rId16" w:history="1">
        <w:r w:rsidR="0013023D" w:rsidRPr="00A43E17">
          <w:rPr>
            <w:rStyle w:val="Hyperlink"/>
            <w:rFonts w:ascii="Arial" w:hAnsi="Arial" w:cs="Arial"/>
            <w:sz w:val="24"/>
            <w:szCs w:val="24"/>
            <w:lang w:val="en-US"/>
          </w:rPr>
          <w:t>miss</w:t>
        </w:r>
        <w:r w:rsidR="0013023D" w:rsidRPr="00A43E17">
          <w:rPr>
            <w:rStyle w:val="Hyperlink"/>
            <w:rFonts w:ascii="Arial" w:hAnsi="Arial" w:cs="Arial"/>
            <w:sz w:val="24"/>
            <w:szCs w:val="24"/>
            <w:lang w:val="en-US"/>
          </w:rPr>
          <w:softHyphen/>
          <w:t>_boegely@hotmail.com</w:t>
        </w:r>
      </w:hyperlink>
    </w:p>
    <w:sectPr w:rsidR="0078698E" w:rsidRPr="00A43E17" w:rsidSect="00E04182">
      <w:headerReference w:type="default" r:id="rId17"/>
      <w:footerReference w:type="default" r:id="rId18"/>
      <w:pgSz w:w="11907" w:h="16839" w:code="9"/>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4F" w:rsidRDefault="00AC534F" w:rsidP="001A759E">
      <w:pPr>
        <w:spacing w:after="0" w:line="240" w:lineRule="auto"/>
      </w:pPr>
      <w:r>
        <w:separator/>
      </w:r>
    </w:p>
    <w:p w:rsidR="00AC534F" w:rsidRDefault="00AC534F"/>
  </w:endnote>
  <w:endnote w:type="continuationSeparator" w:id="0">
    <w:p w:rsidR="00AC534F" w:rsidRDefault="00AC534F" w:rsidP="001A759E">
      <w:pPr>
        <w:spacing w:after="0" w:line="240" w:lineRule="auto"/>
      </w:pPr>
      <w:r>
        <w:continuationSeparator/>
      </w:r>
    </w:p>
    <w:p w:rsidR="00AC534F" w:rsidRDefault="00AC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55200"/>
      <w:docPartObj>
        <w:docPartGallery w:val="Page Numbers (Bottom of Page)"/>
        <w:docPartUnique/>
      </w:docPartObj>
    </w:sdtPr>
    <w:sdtContent>
      <w:p w:rsidR="00AC534F" w:rsidRDefault="00AC534F">
        <w:pPr>
          <w:pStyle w:val="Sidefod"/>
          <w:jc w:val="center"/>
        </w:pPr>
        <w:r>
          <w:fldChar w:fldCharType="begin"/>
        </w:r>
        <w:r>
          <w:instrText xml:space="preserve"> PAGE   \* MERGEFORMAT </w:instrText>
        </w:r>
        <w:r>
          <w:fldChar w:fldCharType="separate"/>
        </w:r>
        <w:r w:rsidR="0039311C">
          <w:rPr>
            <w:noProof/>
          </w:rPr>
          <w:t>19</w:t>
        </w:r>
        <w:r>
          <w:rPr>
            <w:noProof/>
          </w:rPr>
          <w:fldChar w:fldCharType="end"/>
        </w:r>
      </w:p>
    </w:sdtContent>
  </w:sdt>
  <w:p w:rsidR="00AC534F" w:rsidRDefault="00AC534F">
    <w:pPr>
      <w:pStyle w:val="Sidefod"/>
    </w:pPr>
  </w:p>
  <w:p w:rsidR="00AC534F" w:rsidRDefault="00AC5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4F" w:rsidRDefault="00AC534F" w:rsidP="001A759E">
      <w:pPr>
        <w:spacing w:after="0" w:line="240" w:lineRule="auto"/>
      </w:pPr>
      <w:r>
        <w:separator/>
      </w:r>
    </w:p>
    <w:p w:rsidR="00AC534F" w:rsidRDefault="00AC534F"/>
  </w:footnote>
  <w:footnote w:type="continuationSeparator" w:id="0">
    <w:p w:rsidR="00AC534F" w:rsidRDefault="00AC534F" w:rsidP="001A759E">
      <w:pPr>
        <w:spacing w:after="0" w:line="240" w:lineRule="auto"/>
      </w:pPr>
      <w:r>
        <w:continuationSeparator/>
      </w:r>
    </w:p>
    <w:p w:rsidR="00AC534F" w:rsidRDefault="00AC534F"/>
  </w:footnote>
  <w:footnote w:id="1">
    <w:p w:rsidR="00AC534F" w:rsidRPr="00094608" w:rsidRDefault="00AC534F" w:rsidP="005F35F2">
      <w:pPr>
        <w:pStyle w:val="Fodnotetekst"/>
      </w:pPr>
      <w:r>
        <w:rPr>
          <w:rStyle w:val="Fodnotehenvisning"/>
        </w:rPr>
        <w:footnoteRef/>
      </w:r>
      <w:r>
        <w:t xml:space="preserve"> </w:t>
      </w:r>
      <w:r w:rsidRPr="00D252A2">
        <w:rPr>
          <w:rFonts w:ascii="Arial" w:hAnsi="Arial" w:cs="Arial"/>
          <w:sz w:val="16"/>
          <w:szCs w:val="16"/>
        </w:rPr>
        <w:t xml:space="preserve">Se bilag 2 med uddybende kommentarer til </w:t>
      </w:r>
      <w:r>
        <w:rPr>
          <w:rFonts w:ascii="Arial" w:hAnsi="Arial" w:cs="Arial"/>
          <w:sz w:val="16"/>
          <w:szCs w:val="16"/>
        </w:rPr>
        <w:t>den n</w:t>
      </w:r>
      <w:r w:rsidRPr="00094608">
        <w:rPr>
          <w:rFonts w:ascii="Arial" w:hAnsi="Arial" w:cs="Arial"/>
          <w:sz w:val="16"/>
          <w:szCs w:val="16"/>
        </w:rPr>
        <w:t>ordiske definition</w:t>
      </w:r>
    </w:p>
  </w:footnote>
  <w:footnote w:id="2">
    <w:p w:rsidR="00AC534F" w:rsidRPr="00B04ED3" w:rsidRDefault="00AC534F">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Se bilag 1 med u</w:t>
      </w:r>
      <w:r>
        <w:rPr>
          <w:rFonts w:ascii="Arial" w:hAnsi="Arial" w:cs="Arial"/>
          <w:sz w:val="18"/>
          <w:szCs w:val="18"/>
        </w:rPr>
        <w:t>ddrag fra vejledning nr. 5 til Serviceloven</w:t>
      </w:r>
      <w:r w:rsidRPr="00B04ED3">
        <w:rPr>
          <w:rFonts w:ascii="Arial" w:hAnsi="Arial" w:cs="Arial"/>
          <w:sz w:val="18"/>
          <w:szCs w:val="18"/>
        </w:rPr>
        <w:t xml:space="preserve"> om særlig støtte til voksne, afsnit nr. 11 om kontaktperso</w:t>
      </w:r>
      <w:r w:rsidRPr="00B04ED3">
        <w:rPr>
          <w:rFonts w:ascii="Arial" w:hAnsi="Arial" w:cs="Arial"/>
          <w:sz w:val="18"/>
          <w:szCs w:val="18"/>
        </w:rPr>
        <w:t>n</w:t>
      </w:r>
      <w:r w:rsidRPr="00B04ED3">
        <w:rPr>
          <w:rFonts w:ascii="Arial" w:hAnsi="Arial" w:cs="Arial"/>
          <w:sz w:val="18"/>
          <w:szCs w:val="18"/>
        </w:rPr>
        <w:t>ordningen</w:t>
      </w:r>
      <w:r>
        <w:rPr>
          <w:rFonts w:ascii="Arial" w:hAnsi="Arial" w:cs="Arial"/>
          <w:sz w:val="18"/>
          <w:szCs w:val="18"/>
        </w:rPr>
        <w:t>.</w:t>
      </w:r>
    </w:p>
  </w:footnote>
  <w:footnote w:id="3">
    <w:p w:rsidR="00AC534F" w:rsidRPr="00B04ED3" w:rsidRDefault="00AC534F"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w:t>
      </w:r>
      <w:r>
        <w:rPr>
          <w:rFonts w:ascii="Arial" w:hAnsi="Arial" w:cs="Arial"/>
          <w:sz w:val="18"/>
          <w:szCs w:val="18"/>
        </w:rPr>
        <w:t>Haptiske signaler kan bruges til s</w:t>
      </w:r>
      <w:r w:rsidRPr="00B04ED3">
        <w:rPr>
          <w:rFonts w:ascii="Arial" w:hAnsi="Arial" w:cs="Arial"/>
          <w:sz w:val="18"/>
          <w:szCs w:val="18"/>
        </w:rPr>
        <w:t xml:space="preserve">ynsbeskrivelse </w:t>
      </w:r>
      <w:r>
        <w:rPr>
          <w:rFonts w:ascii="Arial" w:hAnsi="Arial" w:cs="Arial"/>
          <w:sz w:val="18"/>
          <w:szCs w:val="18"/>
        </w:rPr>
        <w:t>og kan gives diskret på ryg, skuldre eller overarme uden at forstyrre i en samtale.</w:t>
      </w:r>
    </w:p>
  </w:footnote>
  <w:footnote w:id="4">
    <w:p w:rsidR="00AC534F" w:rsidRPr="00B04ED3" w:rsidRDefault="00AC534F"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Døvblinde borgere, som er født døve er som oftest tegnsprogsbrugere. Tegnsprog er et selvstændigt sprog med egen syntaks og grammatik. </w:t>
      </w:r>
    </w:p>
  </w:footnote>
  <w:footnote w:id="5">
    <w:p w:rsidR="00AC534F" w:rsidRPr="00B04ED3" w:rsidRDefault="00AC534F"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Tegnstøttet kommunikation er baseret på det danske sprog, idet man med støttetegn understøtter forståelsen af det talte sprog</w:t>
      </w:r>
    </w:p>
  </w:footnote>
  <w:footnote w:id="6">
    <w:p w:rsidR="00AC534F" w:rsidRPr="00B04ED3" w:rsidRDefault="00AC534F" w:rsidP="004D47E7">
      <w:pPr>
        <w:pStyle w:val="Fodnotetekst"/>
        <w:rPr>
          <w:rFonts w:ascii="Arial" w:hAnsi="Arial" w:cs="Arial"/>
          <w:sz w:val="18"/>
          <w:szCs w:val="18"/>
        </w:rPr>
      </w:pPr>
      <w:r w:rsidRPr="00BD3D4C">
        <w:rPr>
          <w:rStyle w:val="Fodnotehenvisning"/>
          <w:rFonts w:ascii="Arial" w:hAnsi="Arial" w:cs="Arial"/>
          <w:sz w:val="18"/>
          <w:szCs w:val="18"/>
        </w:rPr>
        <w:footnoteRef/>
      </w:r>
      <w:r w:rsidRPr="00BD3D4C">
        <w:rPr>
          <w:rFonts w:ascii="Arial" w:hAnsi="Arial" w:cs="Arial"/>
          <w:sz w:val="18"/>
          <w:szCs w:val="18"/>
        </w:rPr>
        <w:t xml:space="preserve"> Taktilt tegnsprog, dvs. tegnsprog som føles med hænderne, anvendes når synsnedsættelsen er progredieret så meget, at borgeren ikke længere kan aflæse tegnsprog visuelt</w:t>
      </w:r>
    </w:p>
  </w:footnote>
  <w:footnote w:id="7">
    <w:p w:rsidR="00AC534F" w:rsidRPr="00B04ED3" w:rsidRDefault="00AC534F"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Haptiske signaler er følbare tegn på fx ryg eller skulder. Signalerne bruges til at formidle</w:t>
      </w:r>
      <w:r>
        <w:rPr>
          <w:rFonts w:ascii="Arial" w:hAnsi="Arial" w:cs="Arial"/>
          <w:sz w:val="18"/>
          <w:szCs w:val="18"/>
        </w:rPr>
        <w:t>,</w:t>
      </w:r>
      <w:r w:rsidRPr="00B04ED3">
        <w:rPr>
          <w:rFonts w:ascii="Arial" w:hAnsi="Arial" w:cs="Arial"/>
          <w:sz w:val="18"/>
          <w:szCs w:val="18"/>
        </w:rPr>
        <w:t xml:space="preserve"> fx hvad der foregår i et rum og kan være et supplement til både tale- og tegnsprog.</w:t>
      </w:r>
    </w:p>
  </w:footnote>
  <w:footnote w:id="8">
    <w:p w:rsidR="00AC534F" w:rsidRPr="00B04ED3" w:rsidRDefault="00AC534F" w:rsidP="004D47E7">
      <w:pPr>
        <w:pStyle w:val="Fodnotetekst"/>
        <w:rPr>
          <w:rFonts w:ascii="Arial" w:hAnsi="Arial" w:cs="Arial"/>
          <w:sz w:val="18"/>
          <w:szCs w:val="18"/>
        </w:rPr>
      </w:pPr>
      <w:r w:rsidRPr="00B04ED3">
        <w:rPr>
          <w:rStyle w:val="Fodnotehenvisning"/>
          <w:rFonts w:ascii="Arial" w:hAnsi="Arial" w:cs="Arial"/>
          <w:sz w:val="18"/>
          <w:szCs w:val="18"/>
        </w:rPr>
        <w:footnoteRef/>
      </w:r>
      <w:r w:rsidRPr="00B04ED3">
        <w:rPr>
          <w:rFonts w:ascii="Arial" w:hAnsi="Arial" w:cs="Arial"/>
          <w:sz w:val="18"/>
          <w:szCs w:val="18"/>
        </w:rPr>
        <w:t xml:space="preserve"> Der kan være tale om forskellige kommunikationsmetoder, afhængigt af, om borgeren er født med en alvorlig hørene</w:t>
      </w:r>
      <w:r w:rsidRPr="00B04ED3">
        <w:rPr>
          <w:rFonts w:ascii="Arial" w:hAnsi="Arial" w:cs="Arial"/>
          <w:sz w:val="18"/>
          <w:szCs w:val="18"/>
        </w:rPr>
        <w:t>d</w:t>
      </w:r>
      <w:r w:rsidRPr="00B04ED3">
        <w:rPr>
          <w:rFonts w:ascii="Arial" w:hAnsi="Arial" w:cs="Arial"/>
          <w:sz w:val="18"/>
          <w:szCs w:val="18"/>
        </w:rPr>
        <w:t xml:space="preserve">sættelse eller først senere i </w:t>
      </w:r>
      <w:r w:rsidRPr="00D3261A">
        <w:rPr>
          <w:rFonts w:ascii="Arial" w:hAnsi="Arial" w:cs="Arial"/>
          <w:color w:val="000000" w:themeColor="text1"/>
          <w:sz w:val="18"/>
          <w:szCs w:val="18"/>
        </w:rPr>
        <w:t>livet har fået en al</w:t>
      </w:r>
      <w:r>
        <w:rPr>
          <w:rFonts w:ascii="Arial" w:hAnsi="Arial" w:cs="Arial"/>
          <w:color w:val="000000" w:themeColor="text1"/>
          <w:sz w:val="18"/>
          <w:szCs w:val="18"/>
        </w:rPr>
        <w:t>vorlig høre- og synsnedsættelse</w:t>
      </w:r>
      <w:r w:rsidRPr="00B04ED3">
        <w:rPr>
          <w:rFonts w:ascii="Arial" w:hAnsi="Arial" w:cs="Arial"/>
          <w:sz w:val="18"/>
          <w:szCs w:val="18"/>
        </w:rPr>
        <w:t>. De fleste borgere med erhvervet dø</w:t>
      </w:r>
      <w:r w:rsidRPr="00B04ED3">
        <w:rPr>
          <w:rFonts w:ascii="Arial" w:hAnsi="Arial" w:cs="Arial"/>
          <w:sz w:val="18"/>
          <w:szCs w:val="18"/>
        </w:rPr>
        <w:t>v</w:t>
      </w:r>
      <w:r w:rsidRPr="00B04ED3">
        <w:rPr>
          <w:rFonts w:ascii="Arial" w:hAnsi="Arial" w:cs="Arial"/>
          <w:sz w:val="18"/>
          <w:szCs w:val="18"/>
        </w:rPr>
        <w:t>blindhed anvender dansk talesprog, evt. kombineret med støttetegn eller haptiske signaler (tegn på ryg eller skuldre). En større gruppe borgere anvender tegnsprog og taktilt tegnsprog, mens en mindre gruppe anvender andre kommunikat</w:t>
      </w:r>
      <w:r w:rsidRPr="00B04ED3">
        <w:rPr>
          <w:rFonts w:ascii="Arial" w:hAnsi="Arial" w:cs="Arial"/>
          <w:sz w:val="18"/>
          <w:szCs w:val="18"/>
        </w:rPr>
        <w:t>i</w:t>
      </w:r>
      <w:r w:rsidRPr="00B04ED3">
        <w:rPr>
          <w:rFonts w:ascii="Arial" w:hAnsi="Arial" w:cs="Arial"/>
          <w:sz w:val="18"/>
          <w:szCs w:val="18"/>
        </w:rPr>
        <w:t>onsformer, som fx skrift og tegn i hånden.</w:t>
      </w:r>
    </w:p>
  </w:footnote>
  <w:footnote w:id="9">
    <w:p w:rsidR="00AC534F" w:rsidRPr="00887A6F" w:rsidRDefault="00AC534F" w:rsidP="004D47E7">
      <w:pPr>
        <w:pStyle w:val="Fodnotetekst"/>
        <w:rPr>
          <w:rFonts w:ascii="Arial" w:hAnsi="Arial" w:cs="Arial"/>
          <w:sz w:val="18"/>
          <w:szCs w:val="18"/>
        </w:rPr>
      </w:pPr>
      <w:r w:rsidRPr="000E1848">
        <w:rPr>
          <w:rStyle w:val="Fodnotehenvisning"/>
          <w:rFonts w:asciiTheme="minorHAnsi" w:hAnsiTheme="minorHAnsi"/>
          <w:sz w:val="18"/>
          <w:szCs w:val="18"/>
        </w:rPr>
        <w:footnoteRef/>
      </w:r>
      <w:r w:rsidRPr="000E1848">
        <w:rPr>
          <w:rFonts w:asciiTheme="minorHAnsi" w:hAnsiTheme="minorHAnsi"/>
          <w:sz w:val="18"/>
          <w:szCs w:val="18"/>
        </w:rPr>
        <w:t xml:space="preserve"> </w:t>
      </w:r>
      <w:r w:rsidRPr="00887A6F">
        <w:rPr>
          <w:rFonts w:ascii="Arial" w:hAnsi="Arial" w:cs="Arial"/>
          <w:sz w:val="18"/>
          <w:szCs w:val="18"/>
        </w:rPr>
        <w:t>Se bilag 3, informationsark om kontaktpersonordningen, som udleveres til nye brugere af ordningen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4F" w:rsidRPr="00EE6DEE" w:rsidRDefault="00AC534F" w:rsidP="002A0AC2">
    <w:pPr>
      <w:pStyle w:val="Sidehoved"/>
      <w:tabs>
        <w:tab w:val="left" w:pos="8745"/>
      </w:tabs>
      <w:rPr>
        <w:i/>
        <w:sz w:val="28"/>
        <w:szCs w:val="28"/>
      </w:rPr>
    </w:pPr>
    <w:r>
      <w:rPr>
        <w:i/>
        <w:sz w:val="28"/>
        <w:szCs w:val="28"/>
      </w:rPr>
      <w:tab/>
    </w:r>
    <w:r>
      <w:rPr>
        <w:i/>
        <w:sz w:val="28"/>
        <w:szCs w:val="28"/>
      </w:rPr>
      <w:tab/>
    </w:r>
  </w:p>
  <w:p w:rsidR="00AC534F" w:rsidRDefault="00AC5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DF2"/>
    <w:multiLevelType w:val="hybridMultilevel"/>
    <w:tmpl w:val="CA5EE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C162E"/>
    <w:multiLevelType w:val="multilevel"/>
    <w:tmpl w:val="2A38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5">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nsid w:val="12BB45F6"/>
    <w:multiLevelType w:val="multilevel"/>
    <w:tmpl w:val="63A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B7643"/>
    <w:multiLevelType w:val="multilevel"/>
    <w:tmpl w:val="546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664F"/>
    <w:multiLevelType w:val="multilevel"/>
    <w:tmpl w:val="60A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13">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BA0187A"/>
    <w:multiLevelType w:val="multilevel"/>
    <w:tmpl w:val="5A1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F0C58"/>
    <w:multiLevelType w:val="hybridMultilevel"/>
    <w:tmpl w:val="88884C9E"/>
    <w:lvl w:ilvl="0" w:tplc="04060001">
      <w:start w:val="1"/>
      <w:numFmt w:val="bullet"/>
      <w:lvlText w:val=""/>
      <w:lvlJc w:val="left"/>
      <w:pPr>
        <w:ind w:left="2140" w:hanging="360"/>
      </w:pPr>
      <w:rPr>
        <w:rFonts w:ascii="Symbol" w:hAnsi="Symbol" w:hint="default"/>
      </w:rPr>
    </w:lvl>
    <w:lvl w:ilvl="1" w:tplc="04060003" w:tentative="1">
      <w:start w:val="1"/>
      <w:numFmt w:val="bullet"/>
      <w:lvlText w:val="o"/>
      <w:lvlJc w:val="left"/>
      <w:pPr>
        <w:ind w:left="2860" w:hanging="360"/>
      </w:pPr>
      <w:rPr>
        <w:rFonts w:ascii="Courier New" w:hAnsi="Courier New" w:cs="Courier New" w:hint="default"/>
      </w:rPr>
    </w:lvl>
    <w:lvl w:ilvl="2" w:tplc="04060005" w:tentative="1">
      <w:start w:val="1"/>
      <w:numFmt w:val="bullet"/>
      <w:lvlText w:val=""/>
      <w:lvlJc w:val="left"/>
      <w:pPr>
        <w:ind w:left="3580" w:hanging="360"/>
      </w:pPr>
      <w:rPr>
        <w:rFonts w:ascii="Wingdings" w:hAnsi="Wingdings" w:hint="default"/>
      </w:rPr>
    </w:lvl>
    <w:lvl w:ilvl="3" w:tplc="04060001" w:tentative="1">
      <w:start w:val="1"/>
      <w:numFmt w:val="bullet"/>
      <w:lvlText w:val=""/>
      <w:lvlJc w:val="left"/>
      <w:pPr>
        <w:ind w:left="4300" w:hanging="360"/>
      </w:pPr>
      <w:rPr>
        <w:rFonts w:ascii="Symbol" w:hAnsi="Symbol" w:hint="default"/>
      </w:rPr>
    </w:lvl>
    <w:lvl w:ilvl="4" w:tplc="04060003" w:tentative="1">
      <w:start w:val="1"/>
      <w:numFmt w:val="bullet"/>
      <w:lvlText w:val="o"/>
      <w:lvlJc w:val="left"/>
      <w:pPr>
        <w:ind w:left="5020" w:hanging="360"/>
      </w:pPr>
      <w:rPr>
        <w:rFonts w:ascii="Courier New" w:hAnsi="Courier New" w:cs="Courier New" w:hint="default"/>
      </w:rPr>
    </w:lvl>
    <w:lvl w:ilvl="5" w:tplc="04060005" w:tentative="1">
      <w:start w:val="1"/>
      <w:numFmt w:val="bullet"/>
      <w:lvlText w:val=""/>
      <w:lvlJc w:val="left"/>
      <w:pPr>
        <w:ind w:left="5740" w:hanging="360"/>
      </w:pPr>
      <w:rPr>
        <w:rFonts w:ascii="Wingdings" w:hAnsi="Wingdings" w:hint="default"/>
      </w:rPr>
    </w:lvl>
    <w:lvl w:ilvl="6" w:tplc="04060001" w:tentative="1">
      <w:start w:val="1"/>
      <w:numFmt w:val="bullet"/>
      <w:lvlText w:val=""/>
      <w:lvlJc w:val="left"/>
      <w:pPr>
        <w:ind w:left="6460" w:hanging="360"/>
      </w:pPr>
      <w:rPr>
        <w:rFonts w:ascii="Symbol" w:hAnsi="Symbol" w:hint="default"/>
      </w:rPr>
    </w:lvl>
    <w:lvl w:ilvl="7" w:tplc="04060003" w:tentative="1">
      <w:start w:val="1"/>
      <w:numFmt w:val="bullet"/>
      <w:lvlText w:val="o"/>
      <w:lvlJc w:val="left"/>
      <w:pPr>
        <w:ind w:left="7180" w:hanging="360"/>
      </w:pPr>
      <w:rPr>
        <w:rFonts w:ascii="Courier New" w:hAnsi="Courier New" w:cs="Courier New" w:hint="default"/>
      </w:rPr>
    </w:lvl>
    <w:lvl w:ilvl="8" w:tplc="04060005" w:tentative="1">
      <w:start w:val="1"/>
      <w:numFmt w:val="bullet"/>
      <w:lvlText w:val=""/>
      <w:lvlJc w:val="left"/>
      <w:pPr>
        <w:ind w:left="7900" w:hanging="360"/>
      </w:pPr>
      <w:rPr>
        <w:rFonts w:ascii="Wingdings" w:hAnsi="Wingdings" w:hint="default"/>
      </w:rPr>
    </w:lvl>
  </w:abstractNum>
  <w:abstractNum w:abstractNumId="16">
    <w:nsid w:val="401076E8"/>
    <w:multiLevelType w:val="hybridMultilevel"/>
    <w:tmpl w:val="61D0CE06"/>
    <w:lvl w:ilvl="0" w:tplc="6AF83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499D4E58"/>
    <w:multiLevelType w:val="multilevel"/>
    <w:tmpl w:val="9058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E251982"/>
    <w:multiLevelType w:val="hybridMultilevel"/>
    <w:tmpl w:val="AC9C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627696E"/>
    <w:multiLevelType w:val="hybridMultilevel"/>
    <w:tmpl w:val="ED242002"/>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22">
    <w:nsid w:val="64D337A6"/>
    <w:multiLevelType w:val="hybridMultilevel"/>
    <w:tmpl w:val="0B1689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78B6BC5"/>
    <w:multiLevelType w:val="hybridMultilevel"/>
    <w:tmpl w:val="83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22"/>
  </w:num>
  <w:num w:numId="5">
    <w:abstractNumId w:val="17"/>
  </w:num>
  <w:num w:numId="6">
    <w:abstractNumId w:val="26"/>
  </w:num>
  <w:num w:numId="7">
    <w:abstractNumId w:val="20"/>
  </w:num>
  <w:num w:numId="8">
    <w:abstractNumId w:val="24"/>
  </w:num>
  <w:num w:numId="9">
    <w:abstractNumId w:val="0"/>
  </w:num>
  <w:num w:numId="10">
    <w:abstractNumId w:val="7"/>
  </w:num>
  <w:num w:numId="11">
    <w:abstractNumId w:val="19"/>
  </w:num>
  <w:num w:numId="12">
    <w:abstractNumId w:val="13"/>
  </w:num>
  <w:num w:numId="13">
    <w:abstractNumId w:val="23"/>
  </w:num>
  <w:num w:numId="14">
    <w:abstractNumId w:val="6"/>
  </w:num>
  <w:num w:numId="15">
    <w:abstractNumId w:val="5"/>
  </w:num>
  <w:num w:numId="16">
    <w:abstractNumId w:val="3"/>
  </w:num>
  <w:num w:numId="17">
    <w:abstractNumId w:val="1"/>
  </w:num>
  <w:num w:numId="18">
    <w:abstractNumId w:val="9"/>
  </w:num>
  <w:num w:numId="19">
    <w:abstractNumId w:val="10"/>
  </w:num>
  <w:num w:numId="20">
    <w:abstractNumId w:val="18"/>
  </w:num>
  <w:num w:numId="21">
    <w:abstractNumId w:val="2"/>
  </w:num>
  <w:num w:numId="22">
    <w:abstractNumId w:val="11"/>
  </w:num>
  <w:num w:numId="23">
    <w:abstractNumId w:val="14"/>
  </w:num>
  <w:num w:numId="24">
    <w:abstractNumId w:val="25"/>
  </w:num>
  <w:num w:numId="25">
    <w:abstractNumId w:val="1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AD"/>
    <w:rsid w:val="000008FA"/>
    <w:rsid w:val="00001F8A"/>
    <w:rsid w:val="00012E5B"/>
    <w:rsid w:val="00014F7A"/>
    <w:rsid w:val="0001575F"/>
    <w:rsid w:val="0001615E"/>
    <w:rsid w:val="0001767F"/>
    <w:rsid w:val="00020803"/>
    <w:rsid w:val="0002116E"/>
    <w:rsid w:val="00021189"/>
    <w:rsid w:val="00021707"/>
    <w:rsid w:val="00021E8A"/>
    <w:rsid w:val="00023CE5"/>
    <w:rsid w:val="00023E0C"/>
    <w:rsid w:val="000320A6"/>
    <w:rsid w:val="000329BE"/>
    <w:rsid w:val="00035203"/>
    <w:rsid w:val="00036AE6"/>
    <w:rsid w:val="000477EB"/>
    <w:rsid w:val="00050341"/>
    <w:rsid w:val="000509BC"/>
    <w:rsid w:val="0005390A"/>
    <w:rsid w:val="0006230C"/>
    <w:rsid w:val="000644AA"/>
    <w:rsid w:val="00065103"/>
    <w:rsid w:val="00070058"/>
    <w:rsid w:val="0007018A"/>
    <w:rsid w:val="00077ED0"/>
    <w:rsid w:val="00080593"/>
    <w:rsid w:val="000903BF"/>
    <w:rsid w:val="00090894"/>
    <w:rsid w:val="00093222"/>
    <w:rsid w:val="00094608"/>
    <w:rsid w:val="0009487D"/>
    <w:rsid w:val="000A0C6A"/>
    <w:rsid w:val="000A265C"/>
    <w:rsid w:val="000A267B"/>
    <w:rsid w:val="000A479F"/>
    <w:rsid w:val="000B0743"/>
    <w:rsid w:val="000B09B2"/>
    <w:rsid w:val="000B3DFF"/>
    <w:rsid w:val="000B5571"/>
    <w:rsid w:val="000B6598"/>
    <w:rsid w:val="000B7D50"/>
    <w:rsid w:val="000D0326"/>
    <w:rsid w:val="000D11FC"/>
    <w:rsid w:val="000D27B0"/>
    <w:rsid w:val="000D40C3"/>
    <w:rsid w:val="000D5808"/>
    <w:rsid w:val="000E0427"/>
    <w:rsid w:val="000E3C7F"/>
    <w:rsid w:val="000E42AC"/>
    <w:rsid w:val="000E46C2"/>
    <w:rsid w:val="000E7B84"/>
    <w:rsid w:val="000F29DD"/>
    <w:rsid w:val="000F3BA9"/>
    <w:rsid w:val="000F6148"/>
    <w:rsid w:val="000F798B"/>
    <w:rsid w:val="001038AE"/>
    <w:rsid w:val="00103F7C"/>
    <w:rsid w:val="001061AE"/>
    <w:rsid w:val="00107C47"/>
    <w:rsid w:val="0011230B"/>
    <w:rsid w:val="0011283E"/>
    <w:rsid w:val="00113C6B"/>
    <w:rsid w:val="001146F5"/>
    <w:rsid w:val="0011746B"/>
    <w:rsid w:val="00117570"/>
    <w:rsid w:val="00117CF7"/>
    <w:rsid w:val="00120573"/>
    <w:rsid w:val="00121DFA"/>
    <w:rsid w:val="0012293F"/>
    <w:rsid w:val="00122D6C"/>
    <w:rsid w:val="001233C0"/>
    <w:rsid w:val="00123C98"/>
    <w:rsid w:val="0013023D"/>
    <w:rsid w:val="00136A12"/>
    <w:rsid w:val="00136A89"/>
    <w:rsid w:val="00137ABC"/>
    <w:rsid w:val="001412BA"/>
    <w:rsid w:val="001429DB"/>
    <w:rsid w:val="00150629"/>
    <w:rsid w:val="00150B49"/>
    <w:rsid w:val="00152579"/>
    <w:rsid w:val="00156406"/>
    <w:rsid w:val="001570A1"/>
    <w:rsid w:val="00162DBB"/>
    <w:rsid w:val="00170E0E"/>
    <w:rsid w:val="00172A0A"/>
    <w:rsid w:val="00173AD3"/>
    <w:rsid w:val="00175174"/>
    <w:rsid w:val="00182176"/>
    <w:rsid w:val="0018689E"/>
    <w:rsid w:val="0019246A"/>
    <w:rsid w:val="00196D55"/>
    <w:rsid w:val="001976A9"/>
    <w:rsid w:val="001A759E"/>
    <w:rsid w:val="001B0E58"/>
    <w:rsid w:val="001B10FE"/>
    <w:rsid w:val="001B19FC"/>
    <w:rsid w:val="001B6003"/>
    <w:rsid w:val="001C2A19"/>
    <w:rsid w:val="001C4AAB"/>
    <w:rsid w:val="001D0530"/>
    <w:rsid w:val="001D057E"/>
    <w:rsid w:val="001D2484"/>
    <w:rsid w:val="001D2BC7"/>
    <w:rsid w:val="001D2E69"/>
    <w:rsid w:val="001D5A1D"/>
    <w:rsid w:val="001D5B7A"/>
    <w:rsid w:val="001D5CD0"/>
    <w:rsid w:val="001E3C96"/>
    <w:rsid w:val="001E5AD2"/>
    <w:rsid w:val="001E7482"/>
    <w:rsid w:val="001F04B4"/>
    <w:rsid w:val="001F0BA6"/>
    <w:rsid w:val="001F442D"/>
    <w:rsid w:val="001F553A"/>
    <w:rsid w:val="001F71ED"/>
    <w:rsid w:val="002001E7"/>
    <w:rsid w:val="00200E4E"/>
    <w:rsid w:val="00203867"/>
    <w:rsid w:val="00206BF6"/>
    <w:rsid w:val="00207431"/>
    <w:rsid w:val="00207DDA"/>
    <w:rsid w:val="00211343"/>
    <w:rsid w:val="00211BE3"/>
    <w:rsid w:val="0021666E"/>
    <w:rsid w:val="0022030F"/>
    <w:rsid w:val="0022042E"/>
    <w:rsid w:val="00220D77"/>
    <w:rsid w:val="00224590"/>
    <w:rsid w:val="002257D6"/>
    <w:rsid w:val="002348FA"/>
    <w:rsid w:val="002372C2"/>
    <w:rsid w:val="0023791B"/>
    <w:rsid w:val="00240970"/>
    <w:rsid w:val="002418AC"/>
    <w:rsid w:val="0024349E"/>
    <w:rsid w:val="002440B6"/>
    <w:rsid w:val="0024790C"/>
    <w:rsid w:val="00255F63"/>
    <w:rsid w:val="002661DE"/>
    <w:rsid w:val="00271139"/>
    <w:rsid w:val="00272D0F"/>
    <w:rsid w:val="002749EB"/>
    <w:rsid w:val="0027736C"/>
    <w:rsid w:val="002817EE"/>
    <w:rsid w:val="0028426D"/>
    <w:rsid w:val="002856BD"/>
    <w:rsid w:val="0028610F"/>
    <w:rsid w:val="0029427E"/>
    <w:rsid w:val="002952FF"/>
    <w:rsid w:val="002960F3"/>
    <w:rsid w:val="0029642D"/>
    <w:rsid w:val="0029788F"/>
    <w:rsid w:val="00297ECC"/>
    <w:rsid w:val="002A0AC2"/>
    <w:rsid w:val="002A0D67"/>
    <w:rsid w:val="002A5679"/>
    <w:rsid w:val="002B1565"/>
    <w:rsid w:val="002B3008"/>
    <w:rsid w:val="002B41FC"/>
    <w:rsid w:val="002C0F5D"/>
    <w:rsid w:val="002C211B"/>
    <w:rsid w:val="002C4F66"/>
    <w:rsid w:val="002C5EF1"/>
    <w:rsid w:val="002D1E43"/>
    <w:rsid w:val="002D240C"/>
    <w:rsid w:val="002D5705"/>
    <w:rsid w:val="002E1306"/>
    <w:rsid w:val="002E369B"/>
    <w:rsid w:val="002E5489"/>
    <w:rsid w:val="002E5EB8"/>
    <w:rsid w:val="002E61EB"/>
    <w:rsid w:val="002E6DF0"/>
    <w:rsid w:val="002F278F"/>
    <w:rsid w:val="002F41AD"/>
    <w:rsid w:val="002F43E2"/>
    <w:rsid w:val="002F5437"/>
    <w:rsid w:val="002F6C25"/>
    <w:rsid w:val="003110C8"/>
    <w:rsid w:val="0031429B"/>
    <w:rsid w:val="0031525B"/>
    <w:rsid w:val="00315E2F"/>
    <w:rsid w:val="00317C05"/>
    <w:rsid w:val="00320FCA"/>
    <w:rsid w:val="00322B6F"/>
    <w:rsid w:val="00322FD3"/>
    <w:rsid w:val="00324BAF"/>
    <w:rsid w:val="0033526B"/>
    <w:rsid w:val="003457F2"/>
    <w:rsid w:val="0035402F"/>
    <w:rsid w:val="00355AE2"/>
    <w:rsid w:val="00356DF5"/>
    <w:rsid w:val="003577E5"/>
    <w:rsid w:val="003600C7"/>
    <w:rsid w:val="00361037"/>
    <w:rsid w:val="00362814"/>
    <w:rsid w:val="0036431D"/>
    <w:rsid w:val="00367DBB"/>
    <w:rsid w:val="003746CE"/>
    <w:rsid w:val="003758EB"/>
    <w:rsid w:val="00375E8E"/>
    <w:rsid w:val="00380661"/>
    <w:rsid w:val="00380B39"/>
    <w:rsid w:val="00381B82"/>
    <w:rsid w:val="0038485A"/>
    <w:rsid w:val="00384EED"/>
    <w:rsid w:val="00385639"/>
    <w:rsid w:val="00385E37"/>
    <w:rsid w:val="00390482"/>
    <w:rsid w:val="00391BFC"/>
    <w:rsid w:val="0039311C"/>
    <w:rsid w:val="003A203F"/>
    <w:rsid w:val="003A3A11"/>
    <w:rsid w:val="003B16F6"/>
    <w:rsid w:val="003B29A5"/>
    <w:rsid w:val="003B4205"/>
    <w:rsid w:val="003B58A0"/>
    <w:rsid w:val="003B5EA5"/>
    <w:rsid w:val="003C0D08"/>
    <w:rsid w:val="003C101C"/>
    <w:rsid w:val="003C3935"/>
    <w:rsid w:val="003D3E71"/>
    <w:rsid w:val="003D6B0B"/>
    <w:rsid w:val="003D7C9F"/>
    <w:rsid w:val="003E03BC"/>
    <w:rsid w:val="003E0B1F"/>
    <w:rsid w:val="003E0C0D"/>
    <w:rsid w:val="003E1064"/>
    <w:rsid w:val="003E2C77"/>
    <w:rsid w:val="003F174C"/>
    <w:rsid w:val="003F2F34"/>
    <w:rsid w:val="003F371F"/>
    <w:rsid w:val="003F4E5B"/>
    <w:rsid w:val="00401A6E"/>
    <w:rsid w:val="00404E62"/>
    <w:rsid w:val="00412789"/>
    <w:rsid w:val="00412E48"/>
    <w:rsid w:val="00413163"/>
    <w:rsid w:val="00417738"/>
    <w:rsid w:val="00423B72"/>
    <w:rsid w:val="00427993"/>
    <w:rsid w:val="004304C1"/>
    <w:rsid w:val="00432687"/>
    <w:rsid w:val="00433E9E"/>
    <w:rsid w:val="00434FA8"/>
    <w:rsid w:val="00444670"/>
    <w:rsid w:val="00450E52"/>
    <w:rsid w:val="00451299"/>
    <w:rsid w:val="00451643"/>
    <w:rsid w:val="00460A8F"/>
    <w:rsid w:val="00462B37"/>
    <w:rsid w:val="00463C47"/>
    <w:rsid w:val="00464089"/>
    <w:rsid w:val="00465B93"/>
    <w:rsid w:val="00472575"/>
    <w:rsid w:val="00473D32"/>
    <w:rsid w:val="00474CE5"/>
    <w:rsid w:val="004777F1"/>
    <w:rsid w:val="004816B2"/>
    <w:rsid w:val="00482EF5"/>
    <w:rsid w:val="00485831"/>
    <w:rsid w:val="00486CAE"/>
    <w:rsid w:val="0049173F"/>
    <w:rsid w:val="00494618"/>
    <w:rsid w:val="004A3F5C"/>
    <w:rsid w:val="004B5A64"/>
    <w:rsid w:val="004B688F"/>
    <w:rsid w:val="004C2A7D"/>
    <w:rsid w:val="004C40F0"/>
    <w:rsid w:val="004D2596"/>
    <w:rsid w:val="004D2BDC"/>
    <w:rsid w:val="004D47E7"/>
    <w:rsid w:val="004F0CCC"/>
    <w:rsid w:val="004F219C"/>
    <w:rsid w:val="004F7382"/>
    <w:rsid w:val="004F7FAB"/>
    <w:rsid w:val="00502B28"/>
    <w:rsid w:val="00503E65"/>
    <w:rsid w:val="005043FF"/>
    <w:rsid w:val="00504B6C"/>
    <w:rsid w:val="005054A7"/>
    <w:rsid w:val="0051164E"/>
    <w:rsid w:val="00511D88"/>
    <w:rsid w:val="00513982"/>
    <w:rsid w:val="00522808"/>
    <w:rsid w:val="00522DAB"/>
    <w:rsid w:val="005259AF"/>
    <w:rsid w:val="00527679"/>
    <w:rsid w:val="005362F5"/>
    <w:rsid w:val="00543809"/>
    <w:rsid w:val="00547DB5"/>
    <w:rsid w:val="00551222"/>
    <w:rsid w:val="00552965"/>
    <w:rsid w:val="00554BD9"/>
    <w:rsid w:val="00561044"/>
    <w:rsid w:val="00562807"/>
    <w:rsid w:val="0056627A"/>
    <w:rsid w:val="00566C13"/>
    <w:rsid w:val="00570EC2"/>
    <w:rsid w:val="00572569"/>
    <w:rsid w:val="0057783D"/>
    <w:rsid w:val="005838E0"/>
    <w:rsid w:val="0058406C"/>
    <w:rsid w:val="00585954"/>
    <w:rsid w:val="00593FC2"/>
    <w:rsid w:val="00597E87"/>
    <w:rsid w:val="005A03C6"/>
    <w:rsid w:val="005A2576"/>
    <w:rsid w:val="005A6557"/>
    <w:rsid w:val="005A6EED"/>
    <w:rsid w:val="005A7B29"/>
    <w:rsid w:val="005A7E92"/>
    <w:rsid w:val="005B0D30"/>
    <w:rsid w:val="005B3E87"/>
    <w:rsid w:val="005B3F36"/>
    <w:rsid w:val="005C511C"/>
    <w:rsid w:val="005C7703"/>
    <w:rsid w:val="005D0F0C"/>
    <w:rsid w:val="005D2ECB"/>
    <w:rsid w:val="005D394F"/>
    <w:rsid w:val="005E0672"/>
    <w:rsid w:val="005E18C2"/>
    <w:rsid w:val="005F2377"/>
    <w:rsid w:val="005F35F2"/>
    <w:rsid w:val="005F69FA"/>
    <w:rsid w:val="005F719D"/>
    <w:rsid w:val="00603E7D"/>
    <w:rsid w:val="00607FB3"/>
    <w:rsid w:val="006103F0"/>
    <w:rsid w:val="00610592"/>
    <w:rsid w:val="0061112B"/>
    <w:rsid w:val="00612482"/>
    <w:rsid w:val="0062548E"/>
    <w:rsid w:val="0064087D"/>
    <w:rsid w:val="0064282E"/>
    <w:rsid w:val="006440B2"/>
    <w:rsid w:val="006505CD"/>
    <w:rsid w:val="006522FC"/>
    <w:rsid w:val="006567B0"/>
    <w:rsid w:val="00660C5A"/>
    <w:rsid w:val="00663A3B"/>
    <w:rsid w:val="006677CC"/>
    <w:rsid w:val="00670D5B"/>
    <w:rsid w:val="00671742"/>
    <w:rsid w:val="00671C25"/>
    <w:rsid w:val="006746EC"/>
    <w:rsid w:val="006758D1"/>
    <w:rsid w:val="00676C7C"/>
    <w:rsid w:val="00680790"/>
    <w:rsid w:val="00680DA8"/>
    <w:rsid w:val="00682026"/>
    <w:rsid w:val="006858E7"/>
    <w:rsid w:val="00687AAA"/>
    <w:rsid w:val="006906F4"/>
    <w:rsid w:val="006916D3"/>
    <w:rsid w:val="00696807"/>
    <w:rsid w:val="006A34B2"/>
    <w:rsid w:val="006A5E6F"/>
    <w:rsid w:val="006A75B6"/>
    <w:rsid w:val="006B0ECC"/>
    <w:rsid w:val="006B21A7"/>
    <w:rsid w:val="006B4BA5"/>
    <w:rsid w:val="006B587C"/>
    <w:rsid w:val="006B59C3"/>
    <w:rsid w:val="006B6134"/>
    <w:rsid w:val="006B6317"/>
    <w:rsid w:val="006C13F4"/>
    <w:rsid w:val="006C424B"/>
    <w:rsid w:val="006C4E3C"/>
    <w:rsid w:val="006C661D"/>
    <w:rsid w:val="006C7F35"/>
    <w:rsid w:val="006D224B"/>
    <w:rsid w:val="006D644D"/>
    <w:rsid w:val="006D7C4D"/>
    <w:rsid w:val="006E397D"/>
    <w:rsid w:val="006F40B9"/>
    <w:rsid w:val="006F46F6"/>
    <w:rsid w:val="006F6EC8"/>
    <w:rsid w:val="007023D5"/>
    <w:rsid w:val="00702B26"/>
    <w:rsid w:val="0070353C"/>
    <w:rsid w:val="0070577A"/>
    <w:rsid w:val="007060DC"/>
    <w:rsid w:val="00706A9F"/>
    <w:rsid w:val="007072EF"/>
    <w:rsid w:val="0071050D"/>
    <w:rsid w:val="00711723"/>
    <w:rsid w:val="00712209"/>
    <w:rsid w:val="00713996"/>
    <w:rsid w:val="007140B5"/>
    <w:rsid w:val="00715286"/>
    <w:rsid w:val="00715C6D"/>
    <w:rsid w:val="00716295"/>
    <w:rsid w:val="00722FFE"/>
    <w:rsid w:val="007256D8"/>
    <w:rsid w:val="007300AE"/>
    <w:rsid w:val="0073361E"/>
    <w:rsid w:val="00740327"/>
    <w:rsid w:val="00740E49"/>
    <w:rsid w:val="0074153A"/>
    <w:rsid w:val="00742CF3"/>
    <w:rsid w:val="00745EBC"/>
    <w:rsid w:val="007460EE"/>
    <w:rsid w:val="00746A5A"/>
    <w:rsid w:val="007500AA"/>
    <w:rsid w:val="00757E11"/>
    <w:rsid w:val="007716F1"/>
    <w:rsid w:val="00772228"/>
    <w:rsid w:val="0077367D"/>
    <w:rsid w:val="00774B4F"/>
    <w:rsid w:val="007842DA"/>
    <w:rsid w:val="00784B84"/>
    <w:rsid w:val="0078698E"/>
    <w:rsid w:val="00786BBF"/>
    <w:rsid w:val="0079089E"/>
    <w:rsid w:val="00790ABB"/>
    <w:rsid w:val="00791853"/>
    <w:rsid w:val="00792212"/>
    <w:rsid w:val="0079233D"/>
    <w:rsid w:val="00794C81"/>
    <w:rsid w:val="00797721"/>
    <w:rsid w:val="00797B74"/>
    <w:rsid w:val="007A00E7"/>
    <w:rsid w:val="007A0725"/>
    <w:rsid w:val="007A084C"/>
    <w:rsid w:val="007A1EA5"/>
    <w:rsid w:val="007A2F03"/>
    <w:rsid w:val="007A42CD"/>
    <w:rsid w:val="007B3012"/>
    <w:rsid w:val="007B6D64"/>
    <w:rsid w:val="007B700F"/>
    <w:rsid w:val="007C0BE9"/>
    <w:rsid w:val="007C4047"/>
    <w:rsid w:val="007C4C7E"/>
    <w:rsid w:val="007C6237"/>
    <w:rsid w:val="007D2803"/>
    <w:rsid w:val="007D4181"/>
    <w:rsid w:val="007D6D65"/>
    <w:rsid w:val="007E0A96"/>
    <w:rsid w:val="007E29BE"/>
    <w:rsid w:val="007E4132"/>
    <w:rsid w:val="007E651D"/>
    <w:rsid w:val="007F128C"/>
    <w:rsid w:val="007F56D1"/>
    <w:rsid w:val="007F5ECF"/>
    <w:rsid w:val="007F6C9C"/>
    <w:rsid w:val="008034A9"/>
    <w:rsid w:val="0080450F"/>
    <w:rsid w:val="00805208"/>
    <w:rsid w:val="00805DA3"/>
    <w:rsid w:val="00806437"/>
    <w:rsid w:val="008076F7"/>
    <w:rsid w:val="008079E0"/>
    <w:rsid w:val="008108D1"/>
    <w:rsid w:val="008116F6"/>
    <w:rsid w:val="00814D75"/>
    <w:rsid w:val="008159A8"/>
    <w:rsid w:val="00815A65"/>
    <w:rsid w:val="00821B15"/>
    <w:rsid w:val="008239A9"/>
    <w:rsid w:val="00823E30"/>
    <w:rsid w:val="00831E0F"/>
    <w:rsid w:val="00832356"/>
    <w:rsid w:val="00834E92"/>
    <w:rsid w:val="00837870"/>
    <w:rsid w:val="00852533"/>
    <w:rsid w:val="0085266F"/>
    <w:rsid w:val="008543C8"/>
    <w:rsid w:val="00856B49"/>
    <w:rsid w:val="008576F3"/>
    <w:rsid w:val="008604DD"/>
    <w:rsid w:val="00861A57"/>
    <w:rsid w:val="00862ED5"/>
    <w:rsid w:val="008632EC"/>
    <w:rsid w:val="00872112"/>
    <w:rsid w:val="0087294E"/>
    <w:rsid w:val="00884B94"/>
    <w:rsid w:val="00887A6F"/>
    <w:rsid w:val="00894788"/>
    <w:rsid w:val="008A010F"/>
    <w:rsid w:val="008A399E"/>
    <w:rsid w:val="008A4473"/>
    <w:rsid w:val="008A4FCA"/>
    <w:rsid w:val="008B1847"/>
    <w:rsid w:val="008B449B"/>
    <w:rsid w:val="008C0BC7"/>
    <w:rsid w:val="008C2D6A"/>
    <w:rsid w:val="008C2F0A"/>
    <w:rsid w:val="008D0E23"/>
    <w:rsid w:val="008D32D4"/>
    <w:rsid w:val="008D52C6"/>
    <w:rsid w:val="008E1963"/>
    <w:rsid w:val="008E4AA3"/>
    <w:rsid w:val="008F0613"/>
    <w:rsid w:val="008F1E93"/>
    <w:rsid w:val="008F334C"/>
    <w:rsid w:val="008F4981"/>
    <w:rsid w:val="0090796C"/>
    <w:rsid w:val="0091199C"/>
    <w:rsid w:val="00912FBB"/>
    <w:rsid w:val="009148C5"/>
    <w:rsid w:val="009151B9"/>
    <w:rsid w:val="009208C4"/>
    <w:rsid w:val="009216F2"/>
    <w:rsid w:val="0092174A"/>
    <w:rsid w:val="00932299"/>
    <w:rsid w:val="009329F3"/>
    <w:rsid w:val="00946E3E"/>
    <w:rsid w:val="00947550"/>
    <w:rsid w:val="00950135"/>
    <w:rsid w:val="00950143"/>
    <w:rsid w:val="00955977"/>
    <w:rsid w:val="00956265"/>
    <w:rsid w:val="009658E8"/>
    <w:rsid w:val="00965E78"/>
    <w:rsid w:val="00967F91"/>
    <w:rsid w:val="00970EC6"/>
    <w:rsid w:val="00970EEB"/>
    <w:rsid w:val="00971005"/>
    <w:rsid w:val="009817CF"/>
    <w:rsid w:val="009824D7"/>
    <w:rsid w:val="00982BAA"/>
    <w:rsid w:val="0098606F"/>
    <w:rsid w:val="009864B8"/>
    <w:rsid w:val="009864C6"/>
    <w:rsid w:val="0099739E"/>
    <w:rsid w:val="009974BF"/>
    <w:rsid w:val="009A20F7"/>
    <w:rsid w:val="009A4109"/>
    <w:rsid w:val="009A5160"/>
    <w:rsid w:val="009A5749"/>
    <w:rsid w:val="009A592C"/>
    <w:rsid w:val="009A5DD1"/>
    <w:rsid w:val="009A7F52"/>
    <w:rsid w:val="009B2994"/>
    <w:rsid w:val="009B3963"/>
    <w:rsid w:val="009B3D5B"/>
    <w:rsid w:val="009B42DF"/>
    <w:rsid w:val="009B442D"/>
    <w:rsid w:val="009B5586"/>
    <w:rsid w:val="009B77A5"/>
    <w:rsid w:val="009C716C"/>
    <w:rsid w:val="009D3844"/>
    <w:rsid w:val="009D6BC0"/>
    <w:rsid w:val="009E05CE"/>
    <w:rsid w:val="009E376D"/>
    <w:rsid w:val="009E5613"/>
    <w:rsid w:val="009E5FAA"/>
    <w:rsid w:val="009E60C3"/>
    <w:rsid w:val="009F2439"/>
    <w:rsid w:val="009F33F9"/>
    <w:rsid w:val="009F34B1"/>
    <w:rsid w:val="009F4F02"/>
    <w:rsid w:val="009F679F"/>
    <w:rsid w:val="00A006BF"/>
    <w:rsid w:val="00A02359"/>
    <w:rsid w:val="00A0438E"/>
    <w:rsid w:val="00A06C7C"/>
    <w:rsid w:val="00A104B1"/>
    <w:rsid w:val="00A11E17"/>
    <w:rsid w:val="00A127FC"/>
    <w:rsid w:val="00A151E2"/>
    <w:rsid w:val="00A15375"/>
    <w:rsid w:val="00A20A9F"/>
    <w:rsid w:val="00A22644"/>
    <w:rsid w:val="00A231B9"/>
    <w:rsid w:val="00A32DFA"/>
    <w:rsid w:val="00A3498D"/>
    <w:rsid w:val="00A43E17"/>
    <w:rsid w:val="00A4578F"/>
    <w:rsid w:val="00A5538F"/>
    <w:rsid w:val="00A609C2"/>
    <w:rsid w:val="00A60BCD"/>
    <w:rsid w:val="00A6220F"/>
    <w:rsid w:val="00A6696A"/>
    <w:rsid w:val="00A6787B"/>
    <w:rsid w:val="00A73B00"/>
    <w:rsid w:val="00A74814"/>
    <w:rsid w:val="00A75B73"/>
    <w:rsid w:val="00A771F3"/>
    <w:rsid w:val="00A77777"/>
    <w:rsid w:val="00A77B02"/>
    <w:rsid w:val="00A8092E"/>
    <w:rsid w:val="00A825E0"/>
    <w:rsid w:val="00A838E5"/>
    <w:rsid w:val="00A83B50"/>
    <w:rsid w:val="00A83DCE"/>
    <w:rsid w:val="00A83E70"/>
    <w:rsid w:val="00A8681F"/>
    <w:rsid w:val="00A9541E"/>
    <w:rsid w:val="00AA2E46"/>
    <w:rsid w:val="00AB2557"/>
    <w:rsid w:val="00AB68BD"/>
    <w:rsid w:val="00AB6EFF"/>
    <w:rsid w:val="00AC4150"/>
    <w:rsid w:val="00AC534F"/>
    <w:rsid w:val="00AC68F6"/>
    <w:rsid w:val="00AD2EAC"/>
    <w:rsid w:val="00AD305F"/>
    <w:rsid w:val="00AD427D"/>
    <w:rsid w:val="00AD486A"/>
    <w:rsid w:val="00AD6D30"/>
    <w:rsid w:val="00AD79FF"/>
    <w:rsid w:val="00AE0112"/>
    <w:rsid w:val="00AE0E70"/>
    <w:rsid w:val="00AE2E39"/>
    <w:rsid w:val="00AE4F91"/>
    <w:rsid w:val="00AF0B80"/>
    <w:rsid w:val="00AF116B"/>
    <w:rsid w:val="00AF4600"/>
    <w:rsid w:val="00B046A2"/>
    <w:rsid w:val="00B04ED3"/>
    <w:rsid w:val="00B0527D"/>
    <w:rsid w:val="00B10AC4"/>
    <w:rsid w:val="00B11761"/>
    <w:rsid w:val="00B12B72"/>
    <w:rsid w:val="00B145E9"/>
    <w:rsid w:val="00B16C8B"/>
    <w:rsid w:val="00B24381"/>
    <w:rsid w:val="00B26528"/>
    <w:rsid w:val="00B315B1"/>
    <w:rsid w:val="00B34ED6"/>
    <w:rsid w:val="00B42D8C"/>
    <w:rsid w:val="00B466B0"/>
    <w:rsid w:val="00B46CBB"/>
    <w:rsid w:val="00B51A0E"/>
    <w:rsid w:val="00B548A5"/>
    <w:rsid w:val="00B55324"/>
    <w:rsid w:val="00B56CA4"/>
    <w:rsid w:val="00B619C4"/>
    <w:rsid w:val="00B62309"/>
    <w:rsid w:val="00B640E4"/>
    <w:rsid w:val="00B65AD3"/>
    <w:rsid w:val="00B71123"/>
    <w:rsid w:val="00B80C11"/>
    <w:rsid w:val="00B80E5B"/>
    <w:rsid w:val="00B8526A"/>
    <w:rsid w:val="00B855FC"/>
    <w:rsid w:val="00B85F7F"/>
    <w:rsid w:val="00B86468"/>
    <w:rsid w:val="00B86833"/>
    <w:rsid w:val="00B93396"/>
    <w:rsid w:val="00B93B09"/>
    <w:rsid w:val="00B95548"/>
    <w:rsid w:val="00B96D36"/>
    <w:rsid w:val="00BA330F"/>
    <w:rsid w:val="00BA4551"/>
    <w:rsid w:val="00BA4825"/>
    <w:rsid w:val="00BA5911"/>
    <w:rsid w:val="00BA59DD"/>
    <w:rsid w:val="00BB77D8"/>
    <w:rsid w:val="00BD1A16"/>
    <w:rsid w:val="00BD3D4C"/>
    <w:rsid w:val="00BD5189"/>
    <w:rsid w:val="00BD7AF7"/>
    <w:rsid w:val="00BF7AA2"/>
    <w:rsid w:val="00C023CB"/>
    <w:rsid w:val="00C02493"/>
    <w:rsid w:val="00C037D6"/>
    <w:rsid w:val="00C03F1B"/>
    <w:rsid w:val="00C05D41"/>
    <w:rsid w:val="00C14307"/>
    <w:rsid w:val="00C14744"/>
    <w:rsid w:val="00C14ED2"/>
    <w:rsid w:val="00C15AB0"/>
    <w:rsid w:val="00C16AE2"/>
    <w:rsid w:val="00C1769B"/>
    <w:rsid w:val="00C2321C"/>
    <w:rsid w:val="00C23225"/>
    <w:rsid w:val="00C23BC1"/>
    <w:rsid w:val="00C23E60"/>
    <w:rsid w:val="00C273A2"/>
    <w:rsid w:val="00C31731"/>
    <w:rsid w:val="00C33EF4"/>
    <w:rsid w:val="00C352B8"/>
    <w:rsid w:val="00C368D2"/>
    <w:rsid w:val="00C36FFD"/>
    <w:rsid w:val="00C41DF1"/>
    <w:rsid w:val="00C4760A"/>
    <w:rsid w:val="00C512D8"/>
    <w:rsid w:val="00C5601D"/>
    <w:rsid w:val="00C575D6"/>
    <w:rsid w:val="00C609F4"/>
    <w:rsid w:val="00C60F7E"/>
    <w:rsid w:val="00C61A81"/>
    <w:rsid w:val="00C630D9"/>
    <w:rsid w:val="00C63C4F"/>
    <w:rsid w:val="00C6475A"/>
    <w:rsid w:val="00C711B9"/>
    <w:rsid w:val="00C76687"/>
    <w:rsid w:val="00C77416"/>
    <w:rsid w:val="00C81D85"/>
    <w:rsid w:val="00C83270"/>
    <w:rsid w:val="00C84945"/>
    <w:rsid w:val="00C871C0"/>
    <w:rsid w:val="00C929DB"/>
    <w:rsid w:val="00C93D8A"/>
    <w:rsid w:val="00C95EBA"/>
    <w:rsid w:val="00C965AE"/>
    <w:rsid w:val="00C975EF"/>
    <w:rsid w:val="00C9790D"/>
    <w:rsid w:val="00C97F31"/>
    <w:rsid w:val="00CA316A"/>
    <w:rsid w:val="00CB0C18"/>
    <w:rsid w:val="00CB71C8"/>
    <w:rsid w:val="00CC32EC"/>
    <w:rsid w:val="00CC633B"/>
    <w:rsid w:val="00CC7DCD"/>
    <w:rsid w:val="00CD0138"/>
    <w:rsid w:val="00CD3EB8"/>
    <w:rsid w:val="00CD66F0"/>
    <w:rsid w:val="00CE0387"/>
    <w:rsid w:val="00CE4534"/>
    <w:rsid w:val="00CF014A"/>
    <w:rsid w:val="00CF22C8"/>
    <w:rsid w:val="00CF545C"/>
    <w:rsid w:val="00CF6440"/>
    <w:rsid w:val="00CF6933"/>
    <w:rsid w:val="00D041F1"/>
    <w:rsid w:val="00D077D4"/>
    <w:rsid w:val="00D11E7B"/>
    <w:rsid w:val="00D174C0"/>
    <w:rsid w:val="00D20E4E"/>
    <w:rsid w:val="00D20EFB"/>
    <w:rsid w:val="00D2170F"/>
    <w:rsid w:val="00D24056"/>
    <w:rsid w:val="00D252A2"/>
    <w:rsid w:val="00D2602B"/>
    <w:rsid w:val="00D2658A"/>
    <w:rsid w:val="00D30FE8"/>
    <w:rsid w:val="00D3261A"/>
    <w:rsid w:val="00D326FA"/>
    <w:rsid w:val="00D355EA"/>
    <w:rsid w:val="00D405C9"/>
    <w:rsid w:val="00D424AA"/>
    <w:rsid w:val="00D43E71"/>
    <w:rsid w:val="00D476BB"/>
    <w:rsid w:val="00D500E2"/>
    <w:rsid w:val="00D5053F"/>
    <w:rsid w:val="00D50CD0"/>
    <w:rsid w:val="00D50F08"/>
    <w:rsid w:val="00D608D9"/>
    <w:rsid w:val="00D614BE"/>
    <w:rsid w:val="00D63EAF"/>
    <w:rsid w:val="00D6522E"/>
    <w:rsid w:val="00D70D7B"/>
    <w:rsid w:val="00D74B28"/>
    <w:rsid w:val="00D80D73"/>
    <w:rsid w:val="00D902BF"/>
    <w:rsid w:val="00D951BF"/>
    <w:rsid w:val="00D95E8C"/>
    <w:rsid w:val="00D9719D"/>
    <w:rsid w:val="00DA22FC"/>
    <w:rsid w:val="00DB03B1"/>
    <w:rsid w:val="00DB11D5"/>
    <w:rsid w:val="00DC0137"/>
    <w:rsid w:val="00DC460D"/>
    <w:rsid w:val="00DC5EFD"/>
    <w:rsid w:val="00DC63AF"/>
    <w:rsid w:val="00DC7CC8"/>
    <w:rsid w:val="00DD0129"/>
    <w:rsid w:val="00DD1988"/>
    <w:rsid w:val="00DD5145"/>
    <w:rsid w:val="00DD5545"/>
    <w:rsid w:val="00DD6314"/>
    <w:rsid w:val="00DE104A"/>
    <w:rsid w:val="00DE3B76"/>
    <w:rsid w:val="00DE570C"/>
    <w:rsid w:val="00DE57DE"/>
    <w:rsid w:val="00DE58FC"/>
    <w:rsid w:val="00DF744C"/>
    <w:rsid w:val="00E03661"/>
    <w:rsid w:val="00E037A2"/>
    <w:rsid w:val="00E04182"/>
    <w:rsid w:val="00E053D4"/>
    <w:rsid w:val="00E059C1"/>
    <w:rsid w:val="00E1065A"/>
    <w:rsid w:val="00E1518D"/>
    <w:rsid w:val="00E175E8"/>
    <w:rsid w:val="00E17F85"/>
    <w:rsid w:val="00E214AF"/>
    <w:rsid w:val="00E21C16"/>
    <w:rsid w:val="00E23D28"/>
    <w:rsid w:val="00E24219"/>
    <w:rsid w:val="00E35E45"/>
    <w:rsid w:val="00E3627A"/>
    <w:rsid w:val="00E3681A"/>
    <w:rsid w:val="00E37820"/>
    <w:rsid w:val="00E41850"/>
    <w:rsid w:val="00E4448E"/>
    <w:rsid w:val="00E5474E"/>
    <w:rsid w:val="00E6164F"/>
    <w:rsid w:val="00E616CA"/>
    <w:rsid w:val="00E74335"/>
    <w:rsid w:val="00E75757"/>
    <w:rsid w:val="00E75E96"/>
    <w:rsid w:val="00E76ECC"/>
    <w:rsid w:val="00E8016E"/>
    <w:rsid w:val="00E82149"/>
    <w:rsid w:val="00E858BF"/>
    <w:rsid w:val="00E92B2C"/>
    <w:rsid w:val="00E92FC9"/>
    <w:rsid w:val="00E94347"/>
    <w:rsid w:val="00E960E7"/>
    <w:rsid w:val="00E97F0D"/>
    <w:rsid w:val="00EA69BA"/>
    <w:rsid w:val="00EA6AA3"/>
    <w:rsid w:val="00EA7323"/>
    <w:rsid w:val="00EB0AB1"/>
    <w:rsid w:val="00EB13CC"/>
    <w:rsid w:val="00EB46AA"/>
    <w:rsid w:val="00EB4A07"/>
    <w:rsid w:val="00EC2827"/>
    <w:rsid w:val="00EC2C14"/>
    <w:rsid w:val="00EC37D1"/>
    <w:rsid w:val="00EC5BB6"/>
    <w:rsid w:val="00ED3062"/>
    <w:rsid w:val="00ED3819"/>
    <w:rsid w:val="00ED416A"/>
    <w:rsid w:val="00ED5473"/>
    <w:rsid w:val="00ED7A1B"/>
    <w:rsid w:val="00EE4961"/>
    <w:rsid w:val="00EE58FD"/>
    <w:rsid w:val="00EE6A29"/>
    <w:rsid w:val="00EE6DEE"/>
    <w:rsid w:val="00EF2C14"/>
    <w:rsid w:val="00EF3FBE"/>
    <w:rsid w:val="00EF51AC"/>
    <w:rsid w:val="00EF759C"/>
    <w:rsid w:val="00EF7CC7"/>
    <w:rsid w:val="00F00CA8"/>
    <w:rsid w:val="00F01451"/>
    <w:rsid w:val="00F01ED4"/>
    <w:rsid w:val="00F03471"/>
    <w:rsid w:val="00F06628"/>
    <w:rsid w:val="00F134DB"/>
    <w:rsid w:val="00F2226C"/>
    <w:rsid w:val="00F22847"/>
    <w:rsid w:val="00F265E0"/>
    <w:rsid w:val="00F31FD9"/>
    <w:rsid w:val="00F32AAB"/>
    <w:rsid w:val="00F32E10"/>
    <w:rsid w:val="00F33866"/>
    <w:rsid w:val="00F365E4"/>
    <w:rsid w:val="00F3715E"/>
    <w:rsid w:val="00F40B72"/>
    <w:rsid w:val="00F41878"/>
    <w:rsid w:val="00F418D4"/>
    <w:rsid w:val="00F41B2B"/>
    <w:rsid w:val="00F41B33"/>
    <w:rsid w:val="00F47A4B"/>
    <w:rsid w:val="00F5168A"/>
    <w:rsid w:val="00F51A2A"/>
    <w:rsid w:val="00F5292C"/>
    <w:rsid w:val="00F55960"/>
    <w:rsid w:val="00F56B4C"/>
    <w:rsid w:val="00F57960"/>
    <w:rsid w:val="00F61AE6"/>
    <w:rsid w:val="00F64676"/>
    <w:rsid w:val="00F66571"/>
    <w:rsid w:val="00F67AC7"/>
    <w:rsid w:val="00F7116A"/>
    <w:rsid w:val="00F72464"/>
    <w:rsid w:val="00F72F07"/>
    <w:rsid w:val="00F734C0"/>
    <w:rsid w:val="00F74034"/>
    <w:rsid w:val="00F741CD"/>
    <w:rsid w:val="00F74E14"/>
    <w:rsid w:val="00F74F0E"/>
    <w:rsid w:val="00F74F90"/>
    <w:rsid w:val="00F7509E"/>
    <w:rsid w:val="00F76A6D"/>
    <w:rsid w:val="00F83CD5"/>
    <w:rsid w:val="00F8738F"/>
    <w:rsid w:val="00F87DCD"/>
    <w:rsid w:val="00FA3850"/>
    <w:rsid w:val="00FA3B68"/>
    <w:rsid w:val="00FA5A5D"/>
    <w:rsid w:val="00FA6311"/>
    <w:rsid w:val="00FB028B"/>
    <w:rsid w:val="00FB246B"/>
    <w:rsid w:val="00FB38FF"/>
    <w:rsid w:val="00FB4FEA"/>
    <w:rsid w:val="00FB71A9"/>
    <w:rsid w:val="00FB73CD"/>
    <w:rsid w:val="00FB7923"/>
    <w:rsid w:val="00FD5C10"/>
    <w:rsid w:val="00FD67F8"/>
    <w:rsid w:val="00FE62F2"/>
    <w:rsid w:val="00FE7D2F"/>
    <w:rsid w:val="00FF14B7"/>
    <w:rsid w:val="00FF1823"/>
    <w:rsid w:val="00FF2AE0"/>
    <w:rsid w:val="00FF31E2"/>
    <w:rsid w:val="00FF6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2F5437"/>
    <w:pPr>
      <w:spacing w:after="0"/>
      <w:jc w:val="both"/>
      <w:outlineLvl w:val="0"/>
    </w:pPr>
    <w:rPr>
      <w:rFonts w:ascii="Arial" w:eastAsia="Times New Roman" w:hAnsi="Arial" w:cs="Arial"/>
      <w:b/>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2F5437"/>
    <w:rPr>
      <w:rFonts w:ascii="Arial" w:eastAsia="Times New Roman" w:hAnsi="Arial" w:cs="Arial"/>
      <w:b/>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2F5437"/>
    <w:pPr>
      <w:spacing w:after="0"/>
      <w:jc w:val="both"/>
      <w:outlineLvl w:val="0"/>
    </w:pPr>
    <w:rPr>
      <w:rFonts w:ascii="Arial" w:eastAsia="Times New Roman" w:hAnsi="Arial" w:cs="Arial"/>
      <w:b/>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semiHidden/>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4D47E7"/>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4D47E7"/>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semiHidden/>
    <w:unhideWhenUsed/>
    <w:rsid w:val="004D47E7"/>
    <w:pPr>
      <w:spacing w:after="120"/>
    </w:pPr>
  </w:style>
  <w:style w:type="character" w:customStyle="1" w:styleId="BrdtekstTegn">
    <w:name w:val="Brødtekst Tegn"/>
    <w:basedOn w:val="Standardskrifttypeiafsnit"/>
    <w:link w:val="Brdtekst"/>
    <w:uiPriority w:val="99"/>
    <w:semiHidden/>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2F5437"/>
    <w:rPr>
      <w:rFonts w:ascii="Arial" w:eastAsia="Times New Roman" w:hAnsi="Arial" w:cs="Arial"/>
      <w:b/>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semiHidden/>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617">
      <w:bodyDiv w:val="1"/>
      <w:marLeft w:val="0"/>
      <w:marRight w:val="0"/>
      <w:marTop w:val="0"/>
      <w:marBottom w:val="0"/>
      <w:divBdr>
        <w:top w:val="none" w:sz="0" w:space="0" w:color="auto"/>
        <w:left w:val="none" w:sz="0" w:space="0" w:color="auto"/>
        <w:bottom w:val="none" w:sz="0" w:space="0" w:color="auto"/>
        <w:right w:val="none" w:sz="0" w:space="0" w:color="auto"/>
      </w:divBdr>
    </w:div>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d.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tsinformation.dk/Forms/document.aspx?accn=W200510707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s_boegely@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tsinformation.dk/Forms/document.aspx?accn=W20130976625"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15EF-E42C-4AF6-88BE-24E0FAEB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5148</Words>
  <Characters>31403</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Jette Hansen</cp:lastModifiedBy>
  <cp:revision>18</cp:revision>
  <cp:lastPrinted>2019-01-30T10:31:00Z</cp:lastPrinted>
  <dcterms:created xsi:type="dcterms:W3CDTF">2019-01-15T13:39:00Z</dcterms:created>
  <dcterms:modified xsi:type="dcterms:W3CDTF">2019-01-30T10:33:00Z</dcterms:modified>
</cp:coreProperties>
</file>