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207FB" w14:textId="77777777" w:rsidR="00886DFB" w:rsidRPr="00886DFB" w:rsidRDefault="00886DFB" w:rsidP="00886DFB">
      <w:pPr>
        <w:rPr>
          <w:sz w:val="32"/>
          <w:szCs w:val="32"/>
        </w:rPr>
      </w:pPr>
      <w:r w:rsidRPr="00886DFB">
        <w:rPr>
          <w:sz w:val="32"/>
          <w:szCs w:val="32"/>
        </w:rPr>
        <w:t>7.3. Den almindelige fremgangsmåde ved stemmeafgivningen</w:t>
      </w:r>
    </w:p>
    <w:p w14:paraId="0BADB01A" w14:textId="77777777" w:rsidR="00886DFB" w:rsidRDefault="00886DFB" w:rsidP="00886DFB">
      <w:r>
        <w:t>Den almindelige fremgangsmåde ved stemmeafgivningen på valgdagen er fastsat i lovens §§ 47 og 48 med de afvigelser, der følger af, at der er tale om en folkeafstemning, se lovens § 99.</w:t>
      </w:r>
    </w:p>
    <w:p w14:paraId="1CCEBAA4" w14:textId="77777777" w:rsidR="00886DFB" w:rsidRDefault="00886DFB" w:rsidP="00886DFB">
      <w:r>
        <w:t>I lovens § 47 er følgende fastsat:</w:t>
      </w:r>
    </w:p>
    <w:p w14:paraId="07A57325" w14:textId="77777777" w:rsidR="00886DFB" w:rsidRDefault="00886DFB" w:rsidP="00886DFB">
      <w:r>
        <w:t>»§ 47. Valgret udøves ved personligt fremmøde på afstemningsstedet. Vælgeren skal inden stemmeafgivningen aflevere sit valgkort til valglisteføreren. Har en vælger ikke medbragt valgkort, udskrives et valgkort. Valglisteføreren skal forlange, at vælgeren giver oplysning om sin fødselsdato. Vælgeren skal i øvrigt på forespørgsel give oplysning om sit navn og sin bopæl. Hvis der er tvivl om en vælgers identitet, skal denne fastslås, om fornødent ved fremlæggelse af dokumentation herfor. Derefter, og når valglisteføreren har afmærket vælgerens navn på valglisten, udleveres en stemmeseddel til vælgeren.«</w:t>
      </w:r>
    </w:p>
    <w:p w14:paraId="19687ED5" w14:textId="77777777" w:rsidR="00886DFB" w:rsidRDefault="00886DFB" w:rsidP="00886DFB">
      <w:r>
        <w:t>Stemmeafgivningen sker i stemmerummet, hvor kun vælgeren må være til stede, se lovens § 48, stk. 1, 1. pkt. Ved stemmeafgivningen sætter vælgere, der stemmer for lovforslaget eller loven, et kryds ved ordet »Ja« på stemmesedlen, mens vælgere, der stemmer imod, sætter et kryds ved ordet »Nej«, se lovens § 99, stk. 3, 1. pkt.</w:t>
      </w:r>
    </w:p>
    <w:p w14:paraId="33B4398F" w14:textId="77777777" w:rsidR="00886DFB" w:rsidRDefault="00886DFB" w:rsidP="00886DFB">
      <w:r>
        <w:t>I lovens § 48, stk. 2 og 3, er følgende fastsat:</w:t>
      </w:r>
    </w:p>
    <w:p w14:paraId="3A4BA83A" w14:textId="77777777" w:rsidR="00886DFB" w:rsidRDefault="00886DFB" w:rsidP="00886DFB">
      <w:r>
        <w:t>»Stk. 2. En vælger kan få ombyttet sin stemmeseddel, hvis den er fejlagtigt afkrydset eller ved uagtsomhed gjort ubrugelig. Ombytning kan ikke ske, efter at stemmesedlen er lagt i stemmekassen.</w:t>
      </w:r>
    </w:p>
    <w:p w14:paraId="185F1E72" w14:textId="1E917370" w:rsidR="00577DF5" w:rsidRDefault="00886DFB" w:rsidP="00886DFB">
      <w:r>
        <w:t>Stk. 3. Når stemmeafgivningen er foretaget, sammenfolder vælgeren stemmesedlen, således at ingen kan se, hvordan der er stemt. Derefter lægger vælgeren stemmesedlen i stemmekassen i overværelse af en tilforordnet vælger.«</w:t>
      </w:r>
    </w:p>
    <w:sectPr w:rsidR="00577DF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DFB"/>
    <w:rsid w:val="00527FB0"/>
    <w:rsid w:val="00886DFB"/>
    <w:rsid w:val="00F36D3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F7D2A"/>
  <w15:chartTrackingRefBased/>
  <w15:docId w15:val="{998AB210-E77A-4D93-A546-8ED99CC88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72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236</Words>
  <Characters>1440</Characters>
  <Application>Microsoft Office Word</Application>
  <DocSecurity>0</DocSecurity>
  <Lines>12</Lines>
  <Paragraphs>3</Paragraphs>
  <ScaleCrop>false</ScaleCrop>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hessepia@outlook.dk</dc:creator>
  <cp:keywords/>
  <dc:description/>
  <cp:lastModifiedBy>hessepia@outlook.dk</cp:lastModifiedBy>
  <cp:revision>1</cp:revision>
  <dcterms:created xsi:type="dcterms:W3CDTF">2022-05-04T15:43:00Z</dcterms:created>
  <dcterms:modified xsi:type="dcterms:W3CDTF">2022-05-04T15:45:00Z</dcterms:modified>
</cp:coreProperties>
</file>