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CBB" w:rsidRPr="00757FE3" w:rsidRDefault="00B46CBB">
      <w:pPr>
        <w:rPr>
          <w:b/>
          <w:sz w:val="32"/>
          <w:szCs w:val="32"/>
        </w:rPr>
      </w:pPr>
      <w:bookmarkStart w:id="0" w:name="_GoBack"/>
      <w:bookmarkEnd w:id="0"/>
    </w:p>
    <w:p w:rsidR="00B46CBB" w:rsidRPr="00757FE3" w:rsidRDefault="00103F7C">
      <w:pPr>
        <w:rPr>
          <w:b/>
          <w:sz w:val="32"/>
          <w:szCs w:val="32"/>
        </w:rPr>
      </w:pPr>
      <w:r w:rsidRPr="00757FE3">
        <w:rPr>
          <w:rFonts w:ascii="Arial" w:eastAsia="Batang" w:hAnsi="Arial" w:cs="Arial"/>
          <w:b/>
          <w:noProof/>
          <w:sz w:val="32"/>
          <w:szCs w:val="32"/>
          <w:lang w:eastAsia="da-DK" w:bidi="ne-NP"/>
        </w:rPr>
        <w:drawing>
          <wp:anchor distT="0" distB="0" distL="114300" distR="114300" simplePos="0" relativeHeight="251671552" behindDoc="1" locked="1" layoutInCell="1" allowOverlap="0" wp14:anchorId="009A7662" wp14:editId="40BC3637">
            <wp:simplePos x="0" y="0"/>
            <wp:positionH relativeFrom="margin">
              <wp:posOffset>-268605</wp:posOffset>
            </wp:positionH>
            <wp:positionV relativeFrom="margin">
              <wp:posOffset>-362585</wp:posOffset>
            </wp:positionV>
            <wp:extent cx="2264410" cy="1153795"/>
            <wp:effectExtent l="0" t="0" r="2540" b="8255"/>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D_logo_RGB.png"/>
                    <pic:cNvPicPr/>
                  </pic:nvPicPr>
                  <pic:blipFill>
                    <a:blip r:embed="rId9" cstate="print"/>
                    <a:stretch>
                      <a:fillRect/>
                    </a:stretch>
                  </pic:blipFill>
                  <pic:spPr>
                    <a:xfrm>
                      <a:off x="0" y="0"/>
                      <a:ext cx="2264410" cy="1153795"/>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anchor>
        </w:drawing>
      </w:r>
    </w:p>
    <w:p w:rsidR="00291AB5" w:rsidRDefault="006A6FA0" w:rsidP="005B3F36">
      <w:pPr>
        <w:tabs>
          <w:tab w:val="left" w:pos="-709"/>
        </w:tabs>
        <w:ind w:right="-256"/>
        <w:rPr>
          <w:b/>
          <w:sz w:val="32"/>
          <w:szCs w:val="32"/>
        </w:rPr>
      </w:pPr>
      <w:r w:rsidRPr="00757FE3">
        <w:rPr>
          <w:rFonts w:ascii="Arial" w:eastAsia="Batang" w:hAnsi="Arial" w:cs="Arial"/>
          <w:b/>
          <w:noProof/>
          <w:sz w:val="32"/>
          <w:szCs w:val="32"/>
          <w:lang w:eastAsia="da-DK" w:bidi="ne-NP"/>
        </w:rPr>
        <w:drawing>
          <wp:anchor distT="0" distB="0" distL="114300" distR="114300" simplePos="0" relativeHeight="251662336" behindDoc="1" locked="0" layoutInCell="1" allowOverlap="1" wp14:anchorId="6E283D23" wp14:editId="18BE5B08">
            <wp:simplePos x="0" y="0"/>
            <wp:positionH relativeFrom="column">
              <wp:posOffset>-404495</wp:posOffset>
            </wp:positionH>
            <wp:positionV relativeFrom="paragraph">
              <wp:posOffset>224790</wp:posOffset>
            </wp:positionV>
            <wp:extent cx="6915150" cy="7915275"/>
            <wp:effectExtent l="0" t="0" r="0" b="9525"/>
            <wp:wrapNone/>
            <wp:docPr id="15" name="Billede 0" descr="CFD_mennesker_hv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D_mennesker_hvid.png"/>
                    <pic:cNvPicPr/>
                  </pic:nvPicPr>
                  <pic:blipFill>
                    <a:blip r:embed="rId10" cstate="print"/>
                    <a:srcRect l="-43546" t="18965" r="29238" b="-19512"/>
                    <a:stretch>
                      <a:fillRect/>
                    </a:stretch>
                  </pic:blipFill>
                  <pic:spPr>
                    <a:xfrm>
                      <a:off x="0" y="0"/>
                      <a:ext cx="6915150" cy="7915275"/>
                    </a:xfrm>
                    <a:prstGeom prst="rect">
                      <a:avLst/>
                    </a:prstGeom>
                    <a:solidFill>
                      <a:schemeClr val="tx2">
                        <a:lumMod val="60000"/>
                        <a:lumOff val="40000"/>
                      </a:schemeClr>
                    </a:solidFill>
                    <a:ln>
                      <a:noFill/>
                    </a:ln>
                  </pic:spPr>
                </pic:pic>
              </a:graphicData>
            </a:graphic>
            <wp14:sizeRelV relativeFrom="margin">
              <wp14:pctHeight>0</wp14:pctHeight>
            </wp14:sizeRelV>
          </wp:anchor>
        </w:drawing>
      </w:r>
      <w:r w:rsidR="00B46CBB" w:rsidRPr="00757FE3">
        <w:rPr>
          <w:b/>
          <w:sz w:val="32"/>
          <w:szCs w:val="32"/>
        </w:rPr>
        <w:tab/>
      </w:r>
      <w:r w:rsidR="00B46CBB" w:rsidRPr="00757FE3">
        <w:rPr>
          <w:b/>
          <w:sz w:val="32"/>
          <w:szCs w:val="32"/>
        </w:rPr>
        <w:tab/>
      </w:r>
    </w:p>
    <w:p w:rsidR="00291AB5" w:rsidRDefault="00291AB5" w:rsidP="005B3F36">
      <w:pPr>
        <w:tabs>
          <w:tab w:val="left" w:pos="-709"/>
        </w:tabs>
        <w:ind w:right="-256"/>
        <w:rPr>
          <w:b/>
          <w:sz w:val="32"/>
          <w:szCs w:val="32"/>
        </w:rPr>
      </w:pPr>
    </w:p>
    <w:p w:rsidR="00291AB5" w:rsidRDefault="00291AB5" w:rsidP="005B3F36">
      <w:pPr>
        <w:tabs>
          <w:tab w:val="left" w:pos="-709"/>
        </w:tabs>
        <w:ind w:right="-256"/>
        <w:rPr>
          <w:b/>
          <w:sz w:val="32"/>
          <w:szCs w:val="32"/>
        </w:rPr>
      </w:pPr>
    </w:p>
    <w:p w:rsidR="00291AB5" w:rsidRDefault="00291AB5" w:rsidP="005B3F36">
      <w:pPr>
        <w:tabs>
          <w:tab w:val="left" w:pos="-709"/>
        </w:tabs>
        <w:ind w:right="-256"/>
        <w:rPr>
          <w:b/>
          <w:sz w:val="32"/>
          <w:szCs w:val="32"/>
        </w:rPr>
      </w:pPr>
    </w:p>
    <w:p w:rsidR="00291AB5" w:rsidRDefault="00291AB5" w:rsidP="005B3F36">
      <w:pPr>
        <w:tabs>
          <w:tab w:val="left" w:pos="-709"/>
        </w:tabs>
        <w:ind w:right="-256"/>
        <w:rPr>
          <w:b/>
          <w:sz w:val="32"/>
          <w:szCs w:val="32"/>
        </w:rPr>
      </w:pPr>
    </w:p>
    <w:p w:rsidR="00291AB5" w:rsidRDefault="00291AB5" w:rsidP="005B3F36">
      <w:pPr>
        <w:tabs>
          <w:tab w:val="left" w:pos="-709"/>
        </w:tabs>
        <w:ind w:right="-256"/>
        <w:rPr>
          <w:b/>
          <w:sz w:val="32"/>
          <w:szCs w:val="32"/>
        </w:rPr>
      </w:pPr>
    </w:p>
    <w:p w:rsidR="00291AB5" w:rsidRDefault="00291AB5" w:rsidP="005B3F36">
      <w:pPr>
        <w:tabs>
          <w:tab w:val="left" w:pos="-709"/>
        </w:tabs>
        <w:ind w:right="-256"/>
        <w:rPr>
          <w:b/>
          <w:sz w:val="32"/>
          <w:szCs w:val="32"/>
        </w:rPr>
      </w:pPr>
    </w:p>
    <w:p w:rsidR="00291AB5" w:rsidRDefault="00291AB5" w:rsidP="005B3F36">
      <w:pPr>
        <w:tabs>
          <w:tab w:val="left" w:pos="-709"/>
        </w:tabs>
        <w:ind w:right="-256"/>
        <w:rPr>
          <w:b/>
          <w:sz w:val="32"/>
          <w:szCs w:val="32"/>
        </w:rPr>
      </w:pPr>
    </w:p>
    <w:p w:rsidR="00291AB5" w:rsidRDefault="00291AB5" w:rsidP="005B3F36">
      <w:pPr>
        <w:tabs>
          <w:tab w:val="left" w:pos="-709"/>
        </w:tabs>
        <w:ind w:right="-256"/>
        <w:rPr>
          <w:b/>
          <w:sz w:val="32"/>
          <w:szCs w:val="32"/>
        </w:rPr>
      </w:pPr>
    </w:p>
    <w:p w:rsidR="00291AB5" w:rsidRDefault="00291AB5" w:rsidP="005B3F36">
      <w:pPr>
        <w:tabs>
          <w:tab w:val="left" w:pos="-709"/>
        </w:tabs>
        <w:ind w:right="-256"/>
        <w:rPr>
          <w:b/>
          <w:sz w:val="32"/>
          <w:szCs w:val="32"/>
        </w:rPr>
      </w:pPr>
    </w:p>
    <w:p w:rsidR="00291AB5" w:rsidRDefault="00291AB5" w:rsidP="005B3F36">
      <w:pPr>
        <w:tabs>
          <w:tab w:val="left" w:pos="-709"/>
        </w:tabs>
        <w:ind w:right="-256"/>
        <w:rPr>
          <w:b/>
          <w:sz w:val="32"/>
          <w:szCs w:val="32"/>
        </w:rPr>
      </w:pPr>
    </w:p>
    <w:p w:rsidR="00291AB5" w:rsidRDefault="00291AB5" w:rsidP="005B3F36">
      <w:pPr>
        <w:tabs>
          <w:tab w:val="left" w:pos="-709"/>
        </w:tabs>
        <w:ind w:right="-256"/>
        <w:rPr>
          <w:b/>
          <w:sz w:val="32"/>
          <w:szCs w:val="32"/>
        </w:rPr>
      </w:pPr>
    </w:p>
    <w:p w:rsidR="00291AB5" w:rsidRDefault="00A74974" w:rsidP="005B3F36">
      <w:pPr>
        <w:tabs>
          <w:tab w:val="left" w:pos="-709"/>
        </w:tabs>
        <w:ind w:right="-256"/>
        <w:rPr>
          <w:b/>
          <w:sz w:val="32"/>
          <w:szCs w:val="32"/>
        </w:rPr>
      </w:pPr>
      <w:r w:rsidRPr="00757FE3">
        <w:rPr>
          <w:b/>
          <w:noProof/>
          <w:sz w:val="32"/>
          <w:szCs w:val="32"/>
          <w:highlight w:val="yellow"/>
          <w:u w:val="single"/>
          <w:lang w:eastAsia="da-DK" w:bidi="ne-NP"/>
        </w:rPr>
        <mc:AlternateContent>
          <mc:Choice Requires="wps">
            <w:drawing>
              <wp:anchor distT="0" distB="0" distL="114300" distR="114300" simplePos="0" relativeHeight="251675648" behindDoc="0" locked="0" layoutInCell="1" allowOverlap="1" wp14:anchorId="1E963EFD" wp14:editId="04FB4243">
                <wp:simplePos x="0" y="0"/>
                <wp:positionH relativeFrom="column">
                  <wp:posOffset>-34290</wp:posOffset>
                </wp:positionH>
                <wp:positionV relativeFrom="paragraph">
                  <wp:posOffset>111125</wp:posOffset>
                </wp:positionV>
                <wp:extent cx="5838825" cy="1485900"/>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85900"/>
                        </a:xfrm>
                        <a:prstGeom prst="rect">
                          <a:avLst/>
                        </a:prstGeom>
                        <a:noFill/>
                        <a:ln w="9525">
                          <a:noFill/>
                          <a:miter lim="800000"/>
                          <a:headEnd/>
                          <a:tailEnd/>
                        </a:ln>
                      </wps:spPr>
                      <wps:txbx>
                        <w:txbxContent>
                          <w:p w:rsidR="00A74974" w:rsidRPr="00A74974" w:rsidRDefault="00A74974" w:rsidP="00FE7D2F">
                            <w:pPr>
                              <w:spacing w:after="0" w:line="240" w:lineRule="auto"/>
                              <w:rPr>
                                <w:rFonts w:ascii="Arial" w:hAnsi="Arial" w:cs="Arial"/>
                                <w:b/>
                                <w:sz w:val="56"/>
                                <w:szCs w:val="56"/>
                              </w:rPr>
                            </w:pPr>
                            <w:r w:rsidRPr="00A74974">
                              <w:rPr>
                                <w:rFonts w:ascii="Arial" w:hAnsi="Arial" w:cs="Arial"/>
                                <w:b/>
                                <w:sz w:val="56"/>
                                <w:szCs w:val="56"/>
                              </w:rPr>
                              <w:t>Vejledende retningslinjer</w:t>
                            </w:r>
                          </w:p>
                          <w:p w:rsidR="00A74974" w:rsidRPr="00A74974" w:rsidRDefault="00A74974" w:rsidP="00FE7D2F">
                            <w:pPr>
                              <w:spacing w:after="0" w:line="240" w:lineRule="auto"/>
                              <w:textboxTightWrap w:val="allLines"/>
                              <w:rPr>
                                <w:rFonts w:ascii="Arial" w:hAnsi="Arial" w:cs="Arial"/>
                                <w:b/>
                                <w:sz w:val="56"/>
                                <w:szCs w:val="56"/>
                              </w:rPr>
                            </w:pPr>
                            <w:r w:rsidRPr="00A74974">
                              <w:rPr>
                                <w:rFonts w:ascii="Arial" w:hAnsi="Arial" w:cs="Arial"/>
                                <w:b/>
                                <w:sz w:val="56"/>
                                <w:szCs w:val="56"/>
                              </w:rPr>
                              <w:t>KONTAKTPERSONER FOR DØVBLINDE</w:t>
                            </w:r>
                          </w:p>
                          <w:p w:rsidR="00A74974" w:rsidRPr="00291AB5" w:rsidRDefault="00A74974" w:rsidP="00FE7D2F">
                            <w:pPr>
                              <w:rPr>
                                <w:b/>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2.7pt;margin-top:8.75pt;width:459.75pt;height:1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" filled="f" stroked="f">
                <v:textbox>
                  <w:txbxContent>
                    <w:p w:rsidR="00A74974" w:rsidRPr="00A74974" w:rsidRDefault="00A74974" w:rsidP="00FE7D2F">
                      <w:pPr>
                        <w:spacing w:after="0" w:line="240" w:lineRule="auto"/>
                        <w:rPr>
                          <w:rFonts w:ascii="Arial" w:hAnsi="Arial" w:cs="Arial"/>
                          <w:b/>
                          <w:sz w:val="56"/>
                          <w:szCs w:val="56"/>
                        </w:rPr>
                      </w:pPr>
                      <w:r w:rsidRPr="00A74974">
                        <w:rPr>
                          <w:rFonts w:ascii="Arial" w:hAnsi="Arial" w:cs="Arial"/>
                          <w:b/>
                          <w:sz w:val="56"/>
                          <w:szCs w:val="56"/>
                        </w:rPr>
                        <w:t>Vejledende retningslinjer</w:t>
                      </w:r>
                    </w:p>
                    <w:p w:rsidR="00A74974" w:rsidRPr="00A74974" w:rsidRDefault="00A74974" w:rsidP="00FE7D2F">
                      <w:pPr>
                        <w:spacing w:after="0" w:line="240" w:lineRule="auto"/>
                        <w:textboxTightWrap w:val="allLines"/>
                        <w:rPr>
                          <w:rFonts w:ascii="Arial" w:hAnsi="Arial" w:cs="Arial"/>
                          <w:b/>
                          <w:sz w:val="56"/>
                          <w:szCs w:val="56"/>
                        </w:rPr>
                      </w:pPr>
                      <w:r w:rsidRPr="00A74974">
                        <w:rPr>
                          <w:rFonts w:ascii="Arial" w:hAnsi="Arial" w:cs="Arial"/>
                          <w:b/>
                          <w:sz w:val="56"/>
                          <w:szCs w:val="56"/>
                        </w:rPr>
                        <w:t>KONTAKTPERSONER FOR DØVBLINDE</w:t>
                      </w:r>
                    </w:p>
                    <w:p w:rsidR="00A74974" w:rsidRPr="00291AB5" w:rsidRDefault="00A74974" w:rsidP="00FE7D2F">
                      <w:pPr>
                        <w:rPr>
                          <w:b/>
                          <w:sz w:val="56"/>
                          <w:szCs w:val="56"/>
                        </w:rPr>
                      </w:pPr>
                    </w:p>
                  </w:txbxContent>
                </v:textbox>
              </v:shape>
            </w:pict>
          </mc:Fallback>
        </mc:AlternateContent>
      </w:r>
    </w:p>
    <w:p w:rsidR="00291AB5" w:rsidRDefault="00291AB5" w:rsidP="005B3F36">
      <w:pPr>
        <w:tabs>
          <w:tab w:val="left" w:pos="-709"/>
        </w:tabs>
        <w:ind w:right="-256"/>
        <w:rPr>
          <w:b/>
          <w:sz w:val="32"/>
          <w:szCs w:val="32"/>
        </w:rPr>
      </w:pPr>
    </w:p>
    <w:p w:rsidR="00291AB5" w:rsidRDefault="00291AB5" w:rsidP="005B3F36">
      <w:pPr>
        <w:tabs>
          <w:tab w:val="left" w:pos="-709"/>
        </w:tabs>
        <w:ind w:right="-256"/>
        <w:rPr>
          <w:b/>
          <w:sz w:val="32"/>
          <w:szCs w:val="32"/>
        </w:rPr>
      </w:pPr>
    </w:p>
    <w:p w:rsidR="00291AB5" w:rsidRDefault="00A74974" w:rsidP="005B3F36">
      <w:pPr>
        <w:tabs>
          <w:tab w:val="left" w:pos="-709"/>
        </w:tabs>
        <w:ind w:right="-256"/>
        <w:rPr>
          <w:b/>
          <w:sz w:val="32"/>
          <w:szCs w:val="32"/>
        </w:rPr>
      </w:pPr>
      <w:r w:rsidRPr="00757FE3">
        <w:rPr>
          <w:b/>
          <w:noProof/>
          <w:sz w:val="32"/>
          <w:szCs w:val="32"/>
          <w:lang w:eastAsia="da-DK" w:bidi="ne-NP"/>
        </w:rPr>
        <mc:AlternateContent>
          <mc:Choice Requires="wps">
            <w:drawing>
              <wp:anchor distT="0" distB="0" distL="114300" distR="114300" simplePos="0" relativeHeight="251679744" behindDoc="0" locked="0" layoutInCell="1" allowOverlap="1" wp14:anchorId="24B79B74" wp14:editId="32D3722E">
                <wp:simplePos x="0" y="0"/>
                <wp:positionH relativeFrom="page">
                  <wp:posOffset>859155</wp:posOffset>
                </wp:positionH>
                <wp:positionV relativeFrom="page">
                  <wp:posOffset>8270240</wp:posOffset>
                </wp:positionV>
                <wp:extent cx="316865" cy="79375"/>
                <wp:effectExtent l="0" t="0" r="6985" b="0"/>
                <wp:wrapThrough wrapText="bothSides">
                  <wp:wrapPolygon edited="0">
                    <wp:start x="0" y="0"/>
                    <wp:lineTo x="0" y="15552"/>
                    <wp:lineTo x="20778" y="15552"/>
                    <wp:lineTo x="20778" y="0"/>
                    <wp:lineTo x="0" y="0"/>
                  </wp:wrapPolygon>
                </wp:wrapThrough>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865" cy="79375"/>
                        </a:xfrm>
                        <a:prstGeom prst="rect">
                          <a:avLst/>
                        </a:prstGeom>
                        <a:solidFill>
                          <a:srgbClr val="878787"/>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67.65pt;margin-top:651.2pt;width:24.95pt;height:6.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" fillcolor="#878787" stroked="f" strokeweight="1pt">
                <v:path arrowok="t"/>
                <w10:wrap type="through" anchorx="page" anchory="page"/>
              </v:rect>
            </w:pict>
          </mc:Fallback>
        </mc:AlternateContent>
      </w:r>
    </w:p>
    <w:p w:rsidR="00291AB5" w:rsidRDefault="00A74974" w:rsidP="005B3F36">
      <w:pPr>
        <w:tabs>
          <w:tab w:val="left" w:pos="-709"/>
        </w:tabs>
        <w:ind w:right="-256"/>
        <w:rPr>
          <w:b/>
          <w:sz w:val="32"/>
          <w:szCs w:val="32"/>
        </w:rPr>
      </w:pPr>
      <w:r w:rsidRPr="00757FE3">
        <w:rPr>
          <w:b/>
          <w:noProof/>
          <w:sz w:val="32"/>
          <w:szCs w:val="32"/>
          <w:lang w:eastAsia="da-DK" w:bidi="ne-NP"/>
        </w:rPr>
        <mc:AlternateContent>
          <mc:Choice Requires="wps">
            <w:drawing>
              <wp:anchor distT="0" distB="0" distL="114300" distR="114300" simplePos="0" relativeHeight="251677696" behindDoc="0" locked="0" layoutInCell="1" allowOverlap="1" wp14:anchorId="1D2C1ADB" wp14:editId="400F17C7">
                <wp:simplePos x="0" y="0"/>
                <wp:positionH relativeFrom="column">
                  <wp:posOffset>75565</wp:posOffset>
                </wp:positionH>
                <wp:positionV relativeFrom="paragraph">
                  <wp:posOffset>128905</wp:posOffset>
                </wp:positionV>
                <wp:extent cx="1104900" cy="356235"/>
                <wp:effectExtent l="0" t="0" r="0" b="5715"/>
                <wp:wrapNone/>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56235"/>
                        </a:xfrm>
                        <a:prstGeom prst="rect">
                          <a:avLst/>
                        </a:prstGeom>
                        <a:noFill/>
                        <a:ln w="9525">
                          <a:noFill/>
                          <a:miter lim="800000"/>
                          <a:headEnd/>
                          <a:tailEnd/>
                        </a:ln>
                      </wps:spPr>
                      <wps:txbx>
                        <w:txbxContent>
                          <w:p w:rsidR="00A74974" w:rsidRPr="0071050D" w:rsidRDefault="00A74974" w:rsidP="00FE7D2F">
                            <w:pPr>
                              <w:spacing w:after="0" w:line="240" w:lineRule="auto"/>
                              <w:rPr>
                                <w:b/>
                                <w:sz w:val="24"/>
                                <w:szCs w:val="24"/>
                              </w:rPr>
                            </w:pPr>
                            <w:r w:rsidRPr="00A74974">
                              <w:rPr>
                                <w:rFonts w:ascii="Arial" w:hAnsi="Arial" w:cs="Arial"/>
                                <w:b/>
                                <w:sz w:val="24"/>
                                <w:szCs w:val="24"/>
                              </w:rPr>
                              <w:t>2015</w:t>
                            </w:r>
                          </w:p>
                          <w:p w:rsidR="00A74974" w:rsidRPr="0071050D" w:rsidRDefault="00A74974" w:rsidP="00FE7D2F">
                            <w:pPr>
                              <w:rPr>
                                <w:sz w:val="24"/>
                                <w:szCs w:val="24"/>
                              </w:rPr>
                            </w:pPr>
                          </w:p>
                          <w:p w:rsidR="00A74974" w:rsidRPr="0071050D" w:rsidRDefault="00A74974" w:rsidP="00FE7D2F">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95pt;margin-top:10.15pt;width:87pt;height:2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" filled="f" stroked="f">
                <v:textbox>
                  <w:txbxContent>
                    <w:p w:rsidR="00A74974" w:rsidRPr="0071050D" w:rsidRDefault="00A74974" w:rsidP="00FE7D2F">
                      <w:pPr>
                        <w:spacing w:after="0" w:line="240" w:lineRule="auto"/>
                        <w:rPr>
                          <w:b/>
                          <w:sz w:val="24"/>
                          <w:szCs w:val="24"/>
                        </w:rPr>
                      </w:pPr>
                      <w:r w:rsidRPr="00A74974">
                        <w:rPr>
                          <w:rFonts w:ascii="Arial" w:hAnsi="Arial" w:cs="Arial"/>
                          <w:b/>
                          <w:sz w:val="24"/>
                          <w:szCs w:val="24"/>
                        </w:rPr>
                        <w:t>2015</w:t>
                      </w:r>
                    </w:p>
                    <w:p w:rsidR="00A74974" w:rsidRPr="0071050D" w:rsidRDefault="00A74974" w:rsidP="00FE7D2F">
                      <w:pPr>
                        <w:rPr>
                          <w:sz w:val="24"/>
                          <w:szCs w:val="24"/>
                        </w:rPr>
                      </w:pPr>
                    </w:p>
                    <w:p w:rsidR="00A74974" w:rsidRPr="0071050D" w:rsidRDefault="00A74974" w:rsidP="00FE7D2F">
                      <w:pPr>
                        <w:rPr>
                          <w:sz w:val="24"/>
                          <w:szCs w:val="24"/>
                        </w:rPr>
                      </w:pPr>
                    </w:p>
                  </w:txbxContent>
                </v:textbox>
              </v:shape>
            </w:pict>
          </mc:Fallback>
        </mc:AlternateContent>
      </w:r>
    </w:p>
    <w:p w:rsidR="00291AB5" w:rsidRDefault="00291AB5" w:rsidP="005B3F36">
      <w:pPr>
        <w:tabs>
          <w:tab w:val="left" w:pos="-709"/>
        </w:tabs>
        <w:ind w:right="-256"/>
        <w:rPr>
          <w:b/>
          <w:sz w:val="32"/>
          <w:szCs w:val="32"/>
        </w:rPr>
      </w:pPr>
    </w:p>
    <w:p w:rsidR="00291AB5" w:rsidRDefault="00291AB5" w:rsidP="005B3F36">
      <w:pPr>
        <w:tabs>
          <w:tab w:val="left" w:pos="-709"/>
        </w:tabs>
        <w:ind w:right="-256"/>
        <w:rPr>
          <w:b/>
          <w:sz w:val="32"/>
          <w:szCs w:val="32"/>
        </w:rPr>
      </w:pPr>
    </w:p>
    <w:p w:rsidR="00291AB5" w:rsidRDefault="00291AB5" w:rsidP="005B3F36">
      <w:pPr>
        <w:tabs>
          <w:tab w:val="left" w:pos="-709"/>
        </w:tabs>
        <w:ind w:right="-256"/>
        <w:rPr>
          <w:b/>
          <w:sz w:val="32"/>
          <w:szCs w:val="32"/>
        </w:rPr>
      </w:pPr>
    </w:p>
    <w:p w:rsidR="00291AB5" w:rsidRDefault="00291AB5" w:rsidP="005B3F36">
      <w:pPr>
        <w:tabs>
          <w:tab w:val="left" w:pos="-709"/>
        </w:tabs>
        <w:ind w:right="-256"/>
        <w:rPr>
          <w:b/>
          <w:sz w:val="32"/>
          <w:szCs w:val="32"/>
        </w:rPr>
      </w:pPr>
    </w:p>
    <w:p w:rsidR="00291AB5" w:rsidRDefault="00291AB5" w:rsidP="005B3F36">
      <w:pPr>
        <w:tabs>
          <w:tab w:val="left" w:pos="-709"/>
        </w:tabs>
        <w:ind w:right="-256"/>
        <w:rPr>
          <w:b/>
          <w:sz w:val="32"/>
          <w:szCs w:val="32"/>
        </w:rPr>
      </w:pPr>
    </w:p>
    <w:p w:rsidR="00B46CBB" w:rsidRPr="00757FE3" w:rsidRDefault="00B46CBB" w:rsidP="005B3F36">
      <w:pPr>
        <w:tabs>
          <w:tab w:val="left" w:pos="-709"/>
        </w:tabs>
        <w:ind w:right="-256"/>
        <w:rPr>
          <w:b/>
          <w:sz w:val="32"/>
          <w:szCs w:val="32"/>
        </w:rPr>
      </w:pPr>
      <w:r w:rsidRPr="00757FE3">
        <w:rPr>
          <w:b/>
          <w:sz w:val="32"/>
          <w:szCs w:val="32"/>
        </w:rPr>
        <w:tab/>
      </w:r>
      <w:r w:rsidRPr="00757FE3">
        <w:rPr>
          <w:b/>
          <w:sz w:val="32"/>
          <w:szCs w:val="32"/>
        </w:rPr>
        <w:tab/>
      </w:r>
      <w:r w:rsidRPr="00757FE3">
        <w:rPr>
          <w:b/>
          <w:sz w:val="32"/>
          <w:szCs w:val="32"/>
        </w:rPr>
        <w:tab/>
      </w:r>
      <w:r w:rsidRPr="00757FE3">
        <w:rPr>
          <w:b/>
          <w:sz w:val="32"/>
          <w:szCs w:val="32"/>
        </w:rPr>
        <w:tab/>
      </w:r>
    </w:p>
    <w:p w:rsidR="00B46CBB" w:rsidRPr="00757FE3" w:rsidRDefault="00B46CBB">
      <w:pPr>
        <w:rPr>
          <w:b/>
          <w:sz w:val="32"/>
          <w:szCs w:val="32"/>
        </w:rPr>
      </w:pPr>
    </w:p>
    <w:p w:rsidR="00B46CBB" w:rsidRPr="00757FE3" w:rsidRDefault="00B46CBB">
      <w:pPr>
        <w:rPr>
          <w:b/>
          <w:sz w:val="32"/>
          <w:szCs w:val="32"/>
        </w:rPr>
      </w:pPr>
    </w:p>
    <w:p w:rsidR="00B46CBB" w:rsidRPr="00757FE3" w:rsidRDefault="00B46CBB">
      <w:pPr>
        <w:rPr>
          <w:b/>
          <w:sz w:val="32"/>
          <w:szCs w:val="32"/>
        </w:rPr>
      </w:pPr>
    </w:p>
    <w:p w:rsidR="00B46CBB" w:rsidRDefault="00B46CBB">
      <w:pPr>
        <w:rPr>
          <w:b/>
          <w:sz w:val="32"/>
          <w:szCs w:val="32"/>
        </w:rPr>
      </w:pPr>
    </w:p>
    <w:p w:rsidR="00291AB5" w:rsidRDefault="00291AB5">
      <w:pPr>
        <w:rPr>
          <w:b/>
          <w:sz w:val="32"/>
          <w:szCs w:val="32"/>
        </w:rPr>
      </w:pPr>
    </w:p>
    <w:p w:rsidR="00291AB5" w:rsidRDefault="00291AB5">
      <w:pPr>
        <w:rPr>
          <w:b/>
          <w:sz w:val="32"/>
          <w:szCs w:val="32"/>
        </w:rPr>
      </w:pPr>
    </w:p>
    <w:p w:rsidR="00291AB5" w:rsidRDefault="00291AB5">
      <w:pPr>
        <w:rPr>
          <w:b/>
          <w:sz w:val="32"/>
          <w:szCs w:val="32"/>
        </w:rPr>
      </w:pPr>
    </w:p>
    <w:p w:rsidR="00291AB5" w:rsidRDefault="00291AB5">
      <w:pPr>
        <w:rPr>
          <w:b/>
          <w:sz w:val="32"/>
          <w:szCs w:val="32"/>
        </w:rPr>
      </w:pPr>
    </w:p>
    <w:p w:rsidR="00291AB5" w:rsidRDefault="00291AB5">
      <w:pPr>
        <w:rPr>
          <w:b/>
          <w:sz w:val="32"/>
          <w:szCs w:val="32"/>
        </w:rPr>
      </w:pPr>
    </w:p>
    <w:p w:rsidR="00291AB5" w:rsidRPr="00A74974" w:rsidRDefault="00291AB5" w:rsidP="00291AB5">
      <w:pPr>
        <w:spacing w:after="0" w:line="240" w:lineRule="auto"/>
        <w:rPr>
          <w:rFonts w:ascii="Arial" w:hAnsi="Arial" w:cs="Arial"/>
          <w:b/>
          <w:sz w:val="32"/>
          <w:szCs w:val="32"/>
        </w:rPr>
      </w:pPr>
      <w:r w:rsidRPr="00A74974">
        <w:rPr>
          <w:rFonts w:ascii="Arial" w:hAnsi="Arial" w:cs="Arial"/>
          <w:b/>
          <w:sz w:val="32"/>
          <w:szCs w:val="32"/>
        </w:rPr>
        <w:t>Vejledende retningslinjer - kontaktpersoner for døvblinde er revideret januar 2015 i samarbejde mellem:</w:t>
      </w:r>
    </w:p>
    <w:p w:rsidR="00291AB5" w:rsidRPr="00A74974" w:rsidRDefault="00291AB5" w:rsidP="00291AB5">
      <w:pPr>
        <w:spacing w:after="0" w:line="240" w:lineRule="auto"/>
        <w:rPr>
          <w:rFonts w:ascii="Arial" w:hAnsi="Arial" w:cs="Arial"/>
          <w:b/>
          <w:sz w:val="32"/>
          <w:szCs w:val="32"/>
        </w:rPr>
      </w:pPr>
    </w:p>
    <w:p w:rsidR="00291AB5" w:rsidRPr="00A74974" w:rsidRDefault="00291AB5" w:rsidP="00291AB5">
      <w:pPr>
        <w:spacing w:after="0" w:line="240" w:lineRule="auto"/>
        <w:rPr>
          <w:rFonts w:ascii="Arial" w:hAnsi="Arial" w:cs="Arial"/>
          <w:b/>
          <w:sz w:val="32"/>
          <w:szCs w:val="32"/>
        </w:rPr>
      </w:pPr>
      <w:r w:rsidRPr="00A74974">
        <w:rPr>
          <w:rFonts w:ascii="Arial" w:hAnsi="Arial" w:cs="Arial"/>
          <w:b/>
          <w:sz w:val="32"/>
          <w:szCs w:val="32"/>
        </w:rPr>
        <w:t>CFD Rådgivning, Foreningen Danske Døvblinde, FDDB og Døvblindes kontaktpersonsforening, DBK.</w:t>
      </w:r>
    </w:p>
    <w:p w:rsidR="00291AB5" w:rsidRPr="00A74974" w:rsidRDefault="00291AB5" w:rsidP="00291AB5">
      <w:pPr>
        <w:spacing w:after="0" w:line="240" w:lineRule="auto"/>
        <w:rPr>
          <w:rFonts w:ascii="Arial" w:hAnsi="Arial" w:cs="Arial"/>
          <w:b/>
          <w:sz w:val="32"/>
          <w:szCs w:val="32"/>
        </w:rPr>
      </w:pPr>
    </w:p>
    <w:p w:rsidR="00291AB5" w:rsidRPr="00A74974" w:rsidRDefault="00291AB5" w:rsidP="00291AB5">
      <w:pPr>
        <w:spacing w:after="0" w:line="240" w:lineRule="auto"/>
        <w:rPr>
          <w:rFonts w:ascii="Arial" w:hAnsi="Arial" w:cs="Arial"/>
          <w:b/>
          <w:sz w:val="32"/>
          <w:szCs w:val="32"/>
        </w:rPr>
      </w:pPr>
      <w:r w:rsidRPr="00A74974">
        <w:rPr>
          <w:rFonts w:ascii="Arial" w:hAnsi="Arial" w:cs="Arial"/>
          <w:b/>
          <w:sz w:val="32"/>
          <w:szCs w:val="32"/>
        </w:rPr>
        <w:t>Siden første udgave 2012 har kommuner, borgere og kontakt</w:t>
      </w:r>
      <w:r w:rsidR="00A74974">
        <w:rPr>
          <w:rFonts w:ascii="Arial" w:hAnsi="Arial" w:cs="Arial"/>
          <w:b/>
          <w:sz w:val="32"/>
          <w:szCs w:val="32"/>
        </w:rPr>
        <w:t>-</w:t>
      </w:r>
      <w:r w:rsidRPr="00A74974">
        <w:rPr>
          <w:rFonts w:ascii="Arial" w:hAnsi="Arial" w:cs="Arial"/>
          <w:b/>
          <w:sz w:val="32"/>
          <w:szCs w:val="32"/>
        </w:rPr>
        <w:t>personer samt ovennævnte kommenteret og er kommet med forslag til eventuelle ændringer af materialet. På samarbejds</w:t>
      </w:r>
      <w:r w:rsidR="00A74974">
        <w:rPr>
          <w:rFonts w:ascii="Arial" w:hAnsi="Arial" w:cs="Arial"/>
          <w:b/>
          <w:sz w:val="32"/>
          <w:szCs w:val="32"/>
        </w:rPr>
        <w:t>-</w:t>
      </w:r>
      <w:r w:rsidRPr="00A74974">
        <w:rPr>
          <w:rFonts w:ascii="Arial" w:hAnsi="Arial" w:cs="Arial"/>
          <w:b/>
          <w:sz w:val="32"/>
          <w:szCs w:val="32"/>
        </w:rPr>
        <w:t>mødet mellem CFD Rådgivning, FDDB og DBK er disse kom</w:t>
      </w:r>
      <w:r w:rsidR="00A74974">
        <w:rPr>
          <w:rFonts w:ascii="Arial" w:hAnsi="Arial" w:cs="Arial"/>
          <w:b/>
          <w:sz w:val="32"/>
          <w:szCs w:val="32"/>
        </w:rPr>
        <w:t>-</w:t>
      </w:r>
      <w:r w:rsidRPr="00A74974">
        <w:rPr>
          <w:rFonts w:ascii="Arial" w:hAnsi="Arial" w:cs="Arial"/>
          <w:b/>
          <w:sz w:val="32"/>
          <w:szCs w:val="32"/>
        </w:rPr>
        <w:t>mentarer, forslag m.m. indgået i drøftelse af den nye udgave.</w:t>
      </w:r>
    </w:p>
    <w:p w:rsidR="00291AB5" w:rsidRDefault="00291AB5" w:rsidP="00291AB5"/>
    <w:bookmarkStart w:id="1" w:name="_Ref314122443" w:displacedByCustomXml="next"/>
    <w:sdt>
      <w:sdtPr>
        <w:rPr>
          <w:rFonts w:ascii="Arial" w:eastAsia="Calibri" w:hAnsi="Arial" w:cs="Arial"/>
          <w:b/>
          <w:bCs w:val="0"/>
          <w:i w:val="0"/>
          <w:iCs w:val="0"/>
          <w:color w:val="auto"/>
          <w:sz w:val="32"/>
          <w:szCs w:val="32"/>
        </w:rPr>
        <w:id w:val="243621978"/>
        <w:docPartObj>
          <w:docPartGallery w:val="Table of Contents"/>
          <w:docPartUnique/>
        </w:docPartObj>
      </w:sdtPr>
      <w:sdtEndPr>
        <w:rPr>
          <w:b w:val="0"/>
        </w:rPr>
      </w:sdtEndPr>
      <w:sdtContent>
        <w:p w:rsidR="00103F7C" w:rsidRPr="00A74974" w:rsidRDefault="00103F7C" w:rsidP="00EF5166">
          <w:pPr>
            <w:pStyle w:val="Overskrift"/>
            <w:rPr>
              <w:rStyle w:val="Overskrift1Tegn"/>
              <w:rFonts w:ascii="Arial" w:hAnsi="Arial" w:cs="Arial"/>
              <w:i w:val="0"/>
              <w:color w:val="auto"/>
              <w:sz w:val="32"/>
              <w:szCs w:val="32"/>
            </w:rPr>
          </w:pPr>
          <w:r w:rsidRPr="00A74974">
            <w:rPr>
              <w:rStyle w:val="Overskrift1Tegn"/>
              <w:rFonts w:ascii="Arial" w:hAnsi="Arial" w:cs="Arial"/>
              <w:i w:val="0"/>
              <w:color w:val="auto"/>
              <w:sz w:val="32"/>
              <w:szCs w:val="32"/>
            </w:rPr>
            <w:t>Indhold</w:t>
          </w:r>
        </w:p>
        <w:p w:rsidR="004F0B6F" w:rsidRPr="00A74974" w:rsidRDefault="001A172F">
          <w:pPr>
            <w:pStyle w:val="Indholdsfortegnelse1"/>
            <w:tabs>
              <w:tab w:val="right" w:leader="dot" w:pos="9628"/>
            </w:tabs>
            <w:rPr>
              <w:rFonts w:ascii="Arial" w:eastAsiaTheme="minorEastAsia" w:hAnsi="Arial" w:cs="Arial"/>
              <w:bCs w:val="0"/>
              <w:noProof/>
              <w:sz w:val="32"/>
              <w:szCs w:val="32"/>
              <w:lang w:eastAsia="da-DK"/>
            </w:rPr>
          </w:pPr>
          <w:r w:rsidRPr="00A74974">
            <w:rPr>
              <w:rFonts w:ascii="Arial" w:hAnsi="Arial" w:cs="Arial"/>
              <w:sz w:val="32"/>
              <w:szCs w:val="32"/>
            </w:rPr>
            <w:fldChar w:fldCharType="begin"/>
          </w:r>
          <w:r w:rsidRPr="00A74974">
            <w:rPr>
              <w:rFonts w:ascii="Arial" w:hAnsi="Arial" w:cs="Arial"/>
              <w:sz w:val="32"/>
              <w:szCs w:val="32"/>
            </w:rPr>
            <w:instrText xml:space="preserve"> TOC \o "1-3" \h \z \u </w:instrText>
          </w:r>
          <w:r w:rsidRPr="00A74974">
            <w:rPr>
              <w:rFonts w:ascii="Arial" w:hAnsi="Arial" w:cs="Arial"/>
              <w:sz w:val="32"/>
              <w:szCs w:val="32"/>
            </w:rPr>
            <w:fldChar w:fldCharType="separate"/>
          </w:r>
          <w:hyperlink w:anchor="_Toc410123663" w:history="1">
            <w:r w:rsidR="004F0B6F" w:rsidRPr="00A74974">
              <w:rPr>
                <w:rStyle w:val="Hyperlink"/>
                <w:rFonts w:ascii="Arial" w:hAnsi="Arial" w:cs="Arial"/>
                <w:noProof/>
                <w:sz w:val="32"/>
                <w:szCs w:val="32"/>
              </w:rPr>
              <w:t>Indledning</w:t>
            </w:r>
            <w:r w:rsidR="004F0B6F" w:rsidRPr="00A74974">
              <w:rPr>
                <w:rFonts w:ascii="Arial" w:hAnsi="Arial" w:cs="Arial"/>
                <w:noProof/>
                <w:webHidden/>
                <w:sz w:val="32"/>
                <w:szCs w:val="32"/>
              </w:rPr>
              <w:tab/>
            </w:r>
            <w:r w:rsidR="004F0B6F" w:rsidRPr="00A74974">
              <w:rPr>
                <w:rFonts w:ascii="Arial" w:hAnsi="Arial" w:cs="Arial"/>
                <w:noProof/>
                <w:webHidden/>
                <w:sz w:val="32"/>
                <w:szCs w:val="32"/>
              </w:rPr>
              <w:fldChar w:fldCharType="begin"/>
            </w:r>
            <w:r w:rsidR="004F0B6F" w:rsidRPr="00A74974">
              <w:rPr>
                <w:rFonts w:ascii="Arial" w:hAnsi="Arial" w:cs="Arial"/>
                <w:noProof/>
                <w:webHidden/>
                <w:sz w:val="32"/>
                <w:szCs w:val="32"/>
              </w:rPr>
              <w:instrText xml:space="preserve"> PAGEREF _Toc410123663 \h </w:instrText>
            </w:r>
            <w:r w:rsidR="004F0B6F" w:rsidRPr="00A74974">
              <w:rPr>
                <w:rFonts w:ascii="Arial" w:hAnsi="Arial" w:cs="Arial"/>
                <w:noProof/>
                <w:webHidden/>
                <w:sz w:val="32"/>
                <w:szCs w:val="32"/>
              </w:rPr>
            </w:r>
            <w:r w:rsidR="004F0B6F" w:rsidRPr="00A74974">
              <w:rPr>
                <w:rFonts w:ascii="Arial" w:hAnsi="Arial" w:cs="Arial"/>
                <w:noProof/>
                <w:webHidden/>
                <w:sz w:val="32"/>
                <w:szCs w:val="32"/>
              </w:rPr>
              <w:fldChar w:fldCharType="separate"/>
            </w:r>
            <w:r w:rsidR="00822DAD">
              <w:rPr>
                <w:rFonts w:ascii="Arial" w:hAnsi="Arial" w:cs="Arial"/>
                <w:noProof/>
                <w:webHidden/>
                <w:sz w:val="32"/>
                <w:szCs w:val="32"/>
              </w:rPr>
              <w:t>6</w:t>
            </w:r>
            <w:r w:rsidR="004F0B6F" w:rsidRPr="00A74974">
              <w:rPr>
                <w:rFonts w:ascii="Arial" w:hAnsi="Arial" w:cs="Arial"/>
                <w:noProof/>
                <w:webHidden/>
                <w:sz w:val="32"/>
                <w:szCs w:val="32"/>
              </w:rPr>
              <w:fldChar w:fldCharType="end"/>
            </w:r>
          </w:hyperlink>
        </w:p>
        <w:p w:rsidR="004F0B6F" w:rsidRPr="00A74974" w:rsidRDefault="00E14044">
          <w:pPr>
            <w:pStyle w:val="Indholdsfortegnelse2"/>
            <w:tabs>
              <w:tab w:val="right" w:leader="dot" w:pos="9628"/>
            </w:tabs>
            <w:rPr>
              <w:rFonts w:ascii="Arial" w:eastAsiaTheme="minorEastAsia" w:hAnsi="Arial" w:cs="Arial"/>
              <w:b/>
              <w:i w:val="0"/>
              <w:iCs w:val="0"/>
              <w:noProof/>
              <w:sz w:val="32"/>
              <w:szCs w:val="32"/>
              <w:lang w:eastAsia="da-DK"/>
            </w:rPr>
          </w:pPr>
          <w:hyperlink w:anchor="_Toc410123664" w:history="1">
            <w:r w:rsidR="004F0B6F" w:rsidRPr="00A74974">
              <w:rPr>
                <w:rStyle w:val="Hyperlink"/>
                <w:rFonts w:ascii="Arial" w:hAnsi="Arial" w:cs="Arial"/>
                <w:b/>
                <w:noProof/>
                <w:sz w:val="32"/>
                <w:szCs w:val="32"/>
              </w:rPr>
              <w:t>Definition på døvblindhed</w:t>
            </w:r>
            <w:r w:rsidR="004F0B6F" w:rsidRPr="00A74974">
              <w:rPr>
                <w:rFonts w:ascii="Arial" w:hAnsi="Arial" w:cs="Arial"/>
                <w:b/>
                <w:noProof/>
                <w:webHidden/>
                <w:sz w:val="32"/>
                <w:szCs w:val="32"/>
              </w:rPr>
              <w:tab/>
            </w:r>
            <w:r w:rsidR="004F0B6F" w:rsidRPr="00A74974">
              <w:rPr>
                <w:rFonts w:ascii="Arial" w:hAnsi="Arial" w:cs="Arial"/>
                <w:b/>
                <w:noProof/>
                <w:webHidden/>
                <w:sz w:val="32"/>
                <w:szCs w:val="32"/>
              </w:rPr>
              <w:fldChar w:fldCharType="begin"/>
            </w:r>
            <w:r w:rsidR="004F0B6F" w:rsidRPr="00A74974">
              <w:rPr>
                <w:rFonts w:ascii="Arial" w:hAnsi="Arial" w:cs="Arial"/>
                <w:b/>
                <w:noProof/>
                <w:webHidden/>
                <w:sz w:val="32"/>
                <w:szCs w:val="32"/>
              </w:rPr>
              <w:instrText xml:space="preserve"> PAGEREF _Toc410123664 \h </w:instrText>
            </w:r>
            <w:r w:rsidR="004F0B6F" w:rsidRPr="00A74974">
              <w:rPr>
                <w:rFonts w:ascii="Arial" w:hAnsi="Arial" w:cs="Arial"/>
                <w:b/>
                <w:noProof/>
                <w:webHidden/>
                <w:sz w:val="32"/>
                <w:szCs w:val="32"/>
              </w:rPr>
            </w:r>
            <w:r w:rsidR="004F0B6F" w:rsidRPr="00A74974">
              <w:rPr>
                <w:rFonts w:ascii="Arial" w:hAnsi="Arial" w:cs="Arial"/>
                <w:b/>
                <w:noProof/>
                <w:webHidden/>
                <w:sz w:val="32"/>
                <w:szCs w:val="32"/>
              </w:rPr>
              <w:fldChar w:fldCharType="separate"/>
            </w:r>
            <w:r w:rsidR="00822DAD">
              <w:rPr>
                <w:rFonts w:ascii="Arial" w:hAnsi="Arial" w:cs="Arial"/>
                <w:b/>
                <w:noProof/>
                <w:webHidden/>
                <w:sz w:val="32"/>
                <w:szCs w:val="32"/>
              </w:rPr>
              <w:t>6</w:t>
            </w:r>
            <w:r w:rsidR="004F0B6F" w:rsidRPr="00A74974">
              <w:rPr>
                <w:rFonts w:ascii="Arial" w:hAnsi="Arial" w:cs="Arial"/>
                <w:b/>
                <w:noProof/>
                <w:webHidden/>
                <w:sz w:val="32"/>
                <w:szCs w:val="32"/>
              </w:rPr>
              <w:fldChar w:fldCharType="end"/>
            </w:r>
          </w:hyperlink>
        </w:p>
        <w:p w:rsidR="004F0B6F" w:rsidRPr="00A74974" w:rsidRDefault="00E14044">
          <w:pPr>
            <w:pStyle w:val="Indholdsfortegnelse2"/>
            <w:tabs>
              <w:tab w:val="right" w:leader="dot" w:pos="9628"/>
            </w:tabs>
            <w:rPr>
              <w:rFonts w:ascii="Arial" w:eastAsiaTheme="minorEastAsia" w:hAnsi="Arial" w:cs="Arial"/>
              <w:b/>
              <w:i w:val="0"/>
              <w:iCs w:val="0"/>
              <w:noProof/>
              <w:sz w:val="32"/>
              <w:szCs w:val="32"/>
              <w:lang w:eastAsia="da-DK"/>
            </w:rPr>
          </w:pPr>
          <w:hyperlink w:anchor="_Toc410123665" w:history="1">
            <w:r w:rsidR="004F0B6F" w:rsidRPr="00A74974">
              <w:rPr>
                <w:rStyle w:val="Hyperlink"/>
                <w:rFonts w:ascii="Arial" w:hAnsi="Arial" w:cs="Arial"/>
                <w:b/>
                <w:noProof/>
                <w:sz w:val="32"/>
                <w:szCs w:val="32"/>
              </w:rPr>
              <w:t>Den nordiske definition om døvblindhed</w:t>
            </w:r>
            <w:r w:rsidR="004F0B6F" w:rsidRPr="00A74974">
              <w:rPr>
                <w:rFonts w:ascii="Arial" w:hAnsi="Arial" w:cs="Arial"/>
                <w:b/>
                <w:noProof/>
                <w:webHidden/>
                <w:sz w:val="32"/>
                <w:szCs w:val="32"/>
              </w:rPr>
              <w:tab/>
            </w:r>
            <w:r w:rsidR="004F0B6F" w:rsidRPr="00A74974">
              <w:rPr>
                <w:rFonts w:ascii="Arial" w:hAnsi="Arial" w:cs="Arial"/>
                <w:b/>
                <w:noProof/>
                <w:webHidden/>
                <w:sz w:val="32"/>
                <w:szCs w:val="32"/>
              </w:rPr>
              <w:fldChar w:fldCharType="begin"/>
            </w:r>
            <w:r w:rsidR="004F0B6F" w:rsidRPr="00A74974">
              <w:rPr>
                <w:rFonts w:ascii="Arial" w:hAnsi="Arial" w:cs="Arial"/>
                <w:b/>
                <w:noProof/>
                <w:webHidden/>
                <w:sz w:val="32"/>
                <w:szCs w:val="32"/>
              </w:rPr>
              <w:instrText xml:space="preserve"> PAGEREF _Toc410123665 \h </w:instrText>
            </w:r>
            <w:r w:rsidR="004F0B6F" w:rsidRPr="00A74974">
              <w:rPr>
                <w:rFonts w:ascii="Arial" w:hAnsi="Arial" w:cs="Arial"/>
                <w:b/>
                <w:noProof/>
                <w:webHidden/>
                <w:sz w:val="32"/>
                <w:szCs w:val="32"/>
              </w:rPr>
            </w:r>
            <w:r w:rsidR="004F0B6F" w:rsidRPr="00A74974">
              <w:rPr>
                <w:rFonts w:ascii="Arial" w:hAnsi="Arial" w:cs="Arial"/>
                <w:b/>
                <w:noProof/>
                <w:webHidden/>
                <w:sz w:val="32"/>
                <w:szCs w:val="32"/>
              </w:rPr>
              <w:fldChar w:fldCharType="separate"/>
            </w:r>
            <w:r w:rsidR="00822DAD">
              <w:rPr>
                <w:rFonts w:ascii="Arial" w:hAnsi="Arial" w:cs="Arial"/>
                <w:b/>
                <w:noProof/>
                <w:webHidden/>
                <w:sz w:val="32"/>
                <w:szCs w:val="32"/>
              </w:rPr>
              <w:t>7</w:t>
            </w:r>
            <w:r w:rsidR="004F0B6F" w:rsidRPr="00A74974">
              <w:rPr>
                <w:rFonts w:ascii="Arial" w:hAnsi="Arial" w:cs="Arial"/>
                <w:b/>
                <w:noProof/>
                <w:webHidden/>
                <w:sz w:val="32"/>
                <w:szCs w:val="32"/>
              </w:rPr>
              <w:fldChar w:fldCharType="end"/>
            </w:r>
          </w:hyperlink>
        </w:p>
        <w:p w:rsidR="004F0B6F" w:rsidRPr="00A74974" w:rsidRDefault="00E14044">
          <w:pPr>
            <w:pStyle w:val="Indholdsfortegnelse1"/>
            <w:tabs>
              <w:tab w:val="right" w:leader="dot" w:pos="9628"/>
            </w:tabs>
            <w:rPr>
              <w:rFonts w:ascii="Arial" w:eastAsiaTheme="minorEastAsia" w:hAnsi="Arial" w:cs="Arial"/>
              <w:bCs w:val="0"/>
              <w:noProof/>
              <w:sz w:val="32"/>
              <w:szCs w:val="32"/>
              <w:lang w:eastAsia="da-DK"/>
            </w:rPr>
          </w:pPr>
          <w:hyperlink w:anchor="_Toc410123666" w:history="1">
            <w:r w:rsidR="004F0B6F" w:rsidRPr="00A74974">
              <w:rPr>
                <w:rStyle w:val="Hyperlink"/>
                <w:rFonts w:ascii="Arial" w:hAnsi="Arial" w:cs="Arial"/>
                <w:noProof/>
                <w:sz w:val="32"/>
                <w:szCs w:val="32"/>
              </w:rPr>
              <w:t>Formål med kontaktpersonordningen og arbejdsopgaver</w:t>
            </w:r>
            <w:r w:rsidR="004F0B6F" w:rsidRPr="00A74974">
              <w:rPr>
                <w:rFonts w:ascii="Arial" w:hAnsi="Arial" w:cs="Arial"/>
                <w:noProof/>
                <w:webHidden/>
                <w:sz w:val="32"/>
                <w:szCs w:val="32"/>
              </w:rPr>
              <w:tab/>
            </w:r>
            <w:r w:rsidR="004F0B6F" w:rsidRPr="00A74974">
              <w:rPr>
                <w:rFonts w:ascii="Arial" w:hAnsi="Arial" w:cs="Arial"/>
                <w:noProof/>
                <w:webHidden/>
                <w:sz w:val="32"/>
                <w:szCs w:val="32"/>
              </w:rPr>
              <w:fldChar w:fldCharType="begin"/>
            </w:r>
            <w:r w:rsidR="004F0B6F" w:rsidRPr="00A74974">
              <w:rPr>
                <w:rFonts w:ascii="Arial" w:hAnsi="Arial" w:cs="Arial"/>
                <w:noProof/>
                <w:webHidden/>
                <w:sz w:val="32"/>
                <w:szCs w:val="32"/>
              </w:rPr>
              <w:instrText xml:space="preserve"> PAGEREF _Toc410123666 \h </w:instrText>
            </w:r>
            <w:r w:rsidR="004F0B6F" w:rsidRPr="00A74974">
              <w:rPr>
                <w:rFonts w:ascii="Arial" w:hAnsi="Arial" w:cs="Arial"/>
                <w:noProof/>
                <w:webHidden/>
                <w:sz w:val="32"/>
                <w:szCs w:val="32"/>
              </w:rPr>
            </w:r>
            <w:r w:rsidR="004F0B6F" w:rsidRPr="00A74974">
              <w:rPr>
                <w:rFonts w:ascii="Arial" w:hAnsi="Arial" w:cs="Arial"/>
                <w:noProof/>
                <w:webHidden/>
                <w:sz w:val="32"/>
                <w:szCs w:val="32"/>
              </w:rPr>
              <w:fldChar w:fldCharType="separate"/>
            </w:r>
            <w:r w:rsidR="00822DAD">
              <w:rPr>
                <w:rFonts w:ascii="Arial" w:hAnsi="Arial" w:cs="Arial"/>
                <w:noProof/>
                <w:webHidden/>
                <w:sz w:val="32"/>
                <w:szCs w:val="32"/>
              </w:rPr>
              <w:t>7</w:t>
            </w:r>
            <w:r w:rsidR="004F0B6F" w:rsidRPr="00A74974">
              <w:rPr>
                <w:rFonts w:ascii="Arial" w:hAnsi="Arial" w:cs="Arial"/>
                <w:noProof/>
                <w:webHidden/>
                <w:sz w:val="32"/>
                <w:szCs w:val="32"/>
              </w:rPr>
              <w:fldChar w:fldCharType="end"/>
            </w:r>
          </w:hyperlink>
        </w:p>
        <w:p w:rsidR="004F0B6F" w:rsidRPr="00A74974" w:rsidRDefault="00E14044">
          <w:pPr>
            <w:pStyle w:val="Indholdsfortegnelse2"/>
            <w:tabs>
              <w:tab w:val="right" w:leader="dot" w:pos="9628"/>
            </w:tabs>
            <w:rPr>
              <w:rFonts w:ascii="Arial" w:eastAsiaTheme="minorEastAsia" w:hAnsi="Arial" w:cs="Arial"/>
              <w:b/>
              <w:i w:val="0"/>
              <w:iCs w:val="0"/>
              <w:noProof/>
              <w:sz w:val="32"/>
              <w:szCs w:val="32"/>
              <w:lang w:eastAsia="da-DK"/>
            </w:rPr>
          </w:pPr>
          <w:hyperlink w:anchor="_Toc410123667" w:history="1">
            <w:r w:rsidR="004F0B6F" w:rsidRPr="00A74974">
              <w:rPr>
                <w:rStyle w:val="Hyperlink"/>
                <w:rFonts w:ascii="Arial" w:hAnsi="Arial" w:cs="Arial"/>
                <w:b/>
                <w:noProof/>
                <w:sz w:val="32"/>
                <w:szCs w:val="32"/>
              </w:rPr>
              <w:t>Kontaktpersonens arbejdsopgaver</w:t>
            </w:r>
            <w:r w:rsidR="004F0B6F" w:rsidRPr="00A74974">
              <w:rPr>
                <w:rFonts w:ascii="Arial" w:hAnsi="Arial" w:cs="Arial"/>
                <w:b/>
                <w:noProof/>
                <w:webHidden/>
                <w:sz w:val="32"/>
                <w:szCs w:val="32"/>
              </w:rPr>
              <w:tab/>
            </w:r>
            <w:r w:rsidR="004F0B6F" w:rsidRPr="00A74974">
              <w:rPr>
                <w:rFonts w:ascii="Arial" w:hAnsi="Arial" w:cs="Arial"/>
                <w:b/>
                <w:noProof/>
                <w:webHidden/>
                <w:sz w:val="32"/>
                <w:szCs w:val="32"/>
              </w:rPr>
              <w:fldChar w:fldCharType="begin"/>
            </w:r>
            <w:r w:rsidR="004F0B6F" w:rsidRPr="00A74974">
              <w:rPr>
                <w:rFonts w:ascii="Arial" w:hAnsi="Arial" w:cs="Arial"/>
                <w:b/>
                <w:noProof/>
                <w:webHidden/>
                <w:sz w:val="32"/>
                <w:szCs w:val="32"/>
              </w:rPr>
              <w:instrText xml:space="preserve"> PAGEREF _Toc410123667 \h </w:instrText>
            </w:r>
            <w:r w:rsidR="004F0B6F" w:rsidRPr="00A74974">
              <w:rPr>
                <w:rFonts w:ascii="Arial" w:hAnsi="Arial" w:cs="Arial"/>
                <w:b/>
                <w:noProof/>
                <w:webHidden/>
                <w:sz w:val="32"/>
                <w:szCs w:val="32"/>
              </w:rPr>
            </w:r>
            <w:r w:rsidR="004F0B6F" w:rsidRPr="00A74974">
              <w:rPr>
                <w:rFonts w:ascii="Arial" w:hAnsi="Arial" w:cs="Arial"/>
                <w:b/>
                <w:noProof/>
                <w:webHidden/>
                <w:sz w:val="32"/>
                <w:szCs w:val="32"/>
              </w:rPr>
              <w:fldChar w:fldCharType="separate"/>
            </w:r>
            <w:r w:rsidR="00822DAD">
              <w:rPr>
                <w:rFonts w:ascii="Arial" w:hAnsi="Arial" w:cs="Arial"/>
                <w:b/>
                <w:noProof/>
                <w:webHidden/>
                <w:sz w:val="32"/>
                <w:szCs w:val="32"/>
              </w:rPr>
              <w:t>8</w:t>
            </w:r>
            <w:r w:rsidR="004F0B6F" w:rsidRPr="00A74974">
              <w:rPr>
                <w:rFonts w:ascii="Arial" w:hAnsi="Arial" w:cs="Arial"/>
                <w:b/>
                <w:noProof/>
                <w:webHidden/>
                <w:sz w:val="32"/>
                <w:szCs w:val="32"/>
              </w:rPr>
              <w:fldChar w:fldCharType="end"/>
            </w:r>
          </w:hyperlink>
        </w:p>
        <w:p w:rsidR="004F0B6F" w:rsidRPr="00A74974" w:rsidRDefault="00E14044">
          <w:pPr>
            <w:pStyle w:val="Indholdsfortegnelse2"/>
            <w:tabs>
              <w:tab w:val="right" w:leader="dot" w:pos="9628"/>
            </w:tabs>
            <w:rPr>
              <w:rFonts w:ascii="Arial" w:eastAsiaTheme="minorEastAsia" w:hAnsi="Arial" w:cs="Arial"/>
              <w:b/>
              <w:i w:val="0"/>
              <w:iCs w:val="0"/>
              <w:noProof/>
              <w:sz w:val="32"/>
              <w:szCs w:val="32"/>
              <w:lang w:eastAsia="da-DK"/>
            </w:rPr>
          </w:pPr>
          <w:hyperlink w:anchor="_Toc410123668" w:history="1">
            <w:r w:rsidR="004F0B6F" w:rsidRPr="00A74974">
              <w:rPr>
                <w:rStyle w:val="Hyperlink"/>
                <w:rFonts w:ascii="Arial" w:hAnsi="Arial" w:cs="Arial"/>
                <w:b/>
                <w:noProof/>
                <w:sz w:val="32"/>
                <w:szCs w:val="32"/>
              </w:rPr>
              <w:t>Vejledningen til Serviceloven</w:t>
            </w:r>
            <w:r w:rsidR="004F0B6F" w:rsidRPr="00A74974">
              <w:rPr>
                <w:rFonts w:ascii="Arial" w:hAnsi="Arial" w:cs="Arial"/>
                <w:b/>
                <w:noProof/>
                <w:webHidden/>
                <w:sz w:val="32"/>
                <w:szCs w:val="32"/>
              </w:rPr>
              <w:tab/>
            </w:r>
            <w:r w:rsidR="004F0B6F" w:rsidRPr="00A74974">
              <w:rPr>
                <w:rFonts w:ascii="Arial" w:hAnsi="Arial" w:cs="Arial"/>
                <w:b/>
                <w:noProof/>
                <w:webHidden/>
                <w:sz w:val="32"/>
                <w:szCs w:val="32"/>
              </w:rPr>
              <w:fldChar w:fldCharType="begin"/>
            </w:r>
            <w:r w:rsidR="004F0B6F" w:rsidRPr="00A74974">
              <w:rPr>
                <w:rFonts w:ascii="Arial" w:hAnsi="Arial" w:cs="Arial"/>
                <w:b/>
                <w:noProof/>
                <w:webHidden/>
                <w:sz w:val="32"/>
                <w:szCs w:val="32"/>
              </w:rPr>
              <w:instrText xml:space="preserve"> PAGEREF _Toc410123668 \h </w:instrText>
            </w:r>
            <w:r w:rsidR="004F0B6F" w:rsidRPr="00A74974">
              <w:rPr>
                <w:rFonts w:ascii="Arial" w:hAnsi="Arial" w:cs="Arial"/>
                <w:b/>
                <w:noProof/>
                <w:webHidden/>
                <w:sz w:val="32"/>
                <w:szCs w:val="32"/>
              </w:rPr>
            </w:r>
            <w:r w:rsidR="004F0B6F" w:rsidRPr="00A74974">
              <w:rPr>
                <w:rFonts w:ascii="Arial" w:hAnsi="Arial" w:cs="Arial"/>
                <w:b/>
                <w:noProof/>
                <w:webHidden/>
                <w:sz w:val="32"/>
                <w:szCs w:val="32"/>
              </w:rPr>
              <w:fldChar w:fldCharType="separate"/>
            </w:r>
            <w:r w:rsidR="00822DAD">
              <w:rPr>
                <w:rFonts w:ascii="Arial" w:hAnsi="Arial" w:cs="Arial"/>
                <w:b/>
                <w:noProof/>
                <w:webHidden/>
                <w:sz w:val="32"/>
                <w:szCs w:val="32"/>
              </w:rPr>
              <w:t>8</w:t>
            </w:r>
            <w:r w:rsidR="004F0B6F" w:rsidRPr="00A74974">
              <w:rPr>
                <w:rFonts w:ascii="Arial" w:hAnsi="Arial" w:cs="Arial"/>
                <w:b/>
                <w:noProof/>
                <w:webHidden/>
                <w:sz w:val="32"/>
                <w:szCs w:val="32"/>
              </w:rPr>
              <w:fldChar w:fldCharType="end"/>
            </w:r>
          </w:hyperlink>
        </w:p>
        <w:p w:rsidR="004F0B6F" w:rsidRPr="00A74974" w:rsidRDefault="00E14044">
          <w:pPr>
            <w:pStyle w:val="Indholdsfortegnelse2"/>
            <w:tabs>
              <w:tab w:val="right" w:leader="dot" w:pos="9628"/>
            </w:tabs>
            <w:rPr>
              <w:rFonts w:ascii="Arial" w:eastAsiaTheme="minorEastAsia" w:hAnsi="Arial" w:cs="Arial"/>
              <w:b/>
              <w:i w:val="0"/>
              <w:iCs w:val="0"/>
              <w:noProof/>
              <w:sz w:val="32"/>
              <w:szCs w:val="32"/>
              <w:lang w:eastAsia="da-DK"/>
            </w:rPr>
          </w:pPr>
          <w:hyperlink w:anchor="_Toc410123669" w:history="1">
            <w:r w:rsidR="004F0B6F" w:rsidRPr="00A74974">
              <w:rPr>
                <w:rStyle w:val="Hyperlink"/>
                <w:rFonts w:ascii="Arial" w:hAnsi="Arial" w:cs="Arial"/>
                <w:b/>
                <w:noProof/>
                <w:sz w:val="32"/>
                <w:szCs w:val="32"/>
              </w:rPr>
              <w:t>Kontaktpersonens opgaver</w:t>
            </w:r>
            <w:r w:rsidR="004F0B6F" w:rsidRPr="00A74974">
              <w:rPr>
                <w:rFonts w:ascii="Arial" w:hAnsi="Arial" w:cs="Arial"/>
                <w:b/>
                <w:noProof/>
                <w:webHidden/>
                <w:sz w:val="32"/>
                <w:szCs w:val="32"/>
              </w:rPr>
              <w:tab/>
            </w:r>
            <w:r w:rsidR="004F0B6F" w:rsidRPr="00A74974">
              <w:rPr>
                <w:rFonts w:ascii="Arial" w:hAnsi="Arial" w:cs="Arial"/>
                <w:b/>
                <w:noProof/>
                <w:webHidden/>
                <w:sz w:val="32"/>
                <w:szCs w:val="32"/>
              </w:rPr>
              <w:fldChar w:fldCharType="begin"/>
            </w:r>
            <w:r w:rsidR="004F0B6F" w:rsidRPr="00A74974">
              <w:rPr>
                <w:rFonts w:ascii="Arial" w:hAnsi="Arial" w:cs="Arial"/>
                <w:b/>
                <w:noProof/>
                <w:webHidden/>
                <w:sz w:val="32"/>
                <w:szCs w:val="32"/>
              </w:rPr>
              <w:instrText xml:space="preserve"> PAGEREF _Toc410123669 \h </w:instrText>
            </w:r>
            <w:r w:rsidR="004F0B6F" w:rsidRPr="00A74974">
              <w:rPr>
                <w:rFonts w:ascii="Arial" w:hAnsi="Arial" w:cs="Arial"/>
                <w:b/>
                <w:noProof/>
                <w:webHidden/>
                <w:sz w:val="32"/>
                <w:szCs w:val="32"/>
              </w:rPr>
            </w:r>
            <w:r w:rsidR="004F0B6F" w:rsidRPr="00A74974">
              <w:rPr>
                <w:rFonts w:ascii="Arial" w:hAnsi="Arial" w:cs="Arial"/>
                <w:b/>
                <w:noProof/>
                <w:webHidden/>
                <w:sz w:val="32"/>
                <w:szCs w:val="32"/>
              </w:rPr>
              <w:fldChar w:fldCharType="separate"/>
            </w:r>
            <w:r w:rsidR="00822DAD">
              <w:rPr>
                <w:rFonts w:ascii="Arial" w:hAnsi="Arial" w:cs="Arial"/>
                <w:b/>
                <w:noProof/>
                <w:webHidden/>
                <w:sz w:val="32"/>
                <w:szCs w:val="32"/>
              </w:rPr>
              <w:t>8</w:t>
            </w:r>
            <w:r w:rsidR="004F0B6F" w:rsidRPr="00A74974">
              <w:rPr>
                <w:rFonts w:ascii="Arial" w:hAnsi="Arial" w:cs="Arial"/>
                <w:b/>
                <w:noProof/>
                <w:webHidden/>
                <w:sz w:val="32"/>
                <w:szCs w:val="32"/>
              </w:rPr>
              <w:fldChar w:fldCharType="end"/>
            </w:r>
          </w:hyperlink>
        </w:p>
        <w:p w:rsidR="004F0B6F" w:rsidRPr="00A74974" w:rsidRDefault="00E14044">
          <w:pPr>
            <w:pStyle w:val="Indholdsfortegnelse2"/>
            <w:tabs>
              <w:tab w:val="right" w:leader="dot" w:pos="9628"/>
            </w:tabs>
            <w:rPr>
              <w:rFonts w:ascii="Arial" w:eastAsiaTheme="minorEastAsia" w:hAnsi="Arial" w:cs="Arial"/>
              <w:b/>
              <w:i w:val="0"/>
              <w:iCs w:val="0"/>
              <w:noProof/>
              <w:sz w:val="32"/>
              <w:szCs w:val="32"/>
              <w:lang w:eastAsia="da-DK"/>
            </w:rPr>
          </w:pPr>
          <w:hyperlink w:anchor="_Toc410123670" w:history="1">
            <w:r w:rsidR="004F0B6F" w:rsidRPr="00A74974">
              <w:rPr>
                <w:rStyle w:val="Hyperlink"/>
                <w:rFonts w:ascii="Arial" w:hAnsi="Arial" w:cs="Arial"/>
                <w:b/>
                <w:noProof/>
                <w:sz w:val="32"/>
                <w:szCs w:val="32"/>
              </w:rPr>
              <w:t>Uddybning vedrørende arbejdsopgaver</w:t>
            </w:r>
            <w:r w:rsidR="004F0B6F" w:rsidRPr="00A74974">
              <w:rPr>
                <w:rFonts w:ascii="Arial" w:hAnsi="Arial" w:cs="Arial"/>
                <w:b/>
                <w:noProof/>
                <w:webHidden/>
                <w:sz w:val="32"/>
                <w:szCs w:val="32"/>
              </w:rPr>
              <w:tab/>
            </w:r>
            <w:r w:rsidR="004F0B6F" w:rsidRPr="00A74974">
              <w:rPr>
                <w:rFonts w:ascii="Arial" w:hAnsi="Arial" w:cs="Arial"/>
                <w:b/>
                <w:noProof/>
                <w:webHidden/>
                <w:sz w:val="32"/>
                <w:szCs w:val="32"/>
              </w:rPr>
              <w:fldChar w:fldCharType="begin"/>
            </w:r>
            <w:r w:rsidR="004F0B6F" w:rsidRPr="00A74974">
              <w:rPr>
                <w:rFonts w:ascii="Arial" w:hAnsi="Arial" w:cs="Arial"/>
                <w:b/>
                <w:noProof/>
                <w:webHidden/>
                <w:sz w:val="32"/>
                <w:szCs w:val="32"/>
              </w:rPr>
              <w:instrText xml:space="preserve"> PAGEREF _Toc410123670 \h </w:instrText>
            </w:r>
            <w:r w:rsidR="004F0B6F" w:rsidRPr="00A74974">
              <w:rPr>
                <w:rFonts w:ascii="Arial" w:hAnsi="Arial" w:cs="Arial"/>
                <w:b/>
                <w:noProof/>
                <w:webHidden/>
                <w:sz w:val="32"/>
                <w:szCs w:val="32"/>
              </w:rPr>
            </w:r>
            <w:r w:rsidR="004F0B6F" w:rsidRPr="00A74974">
              <w:rPr>
                <w:rFonts w:ascii="Arial" w:hAnsi="Arial" w:cs="Arial"/>
                <w:b/>
                <w:noProof/>
                <w:webHidden/>
                <w:sz w:val="32"/>
                <w:szCs w:val="32"/>
              </w:rPr>
              <w:fldChar w:fldCharType="separate"/>
            </w:r>
            <w:r w:rsidR="00822DAD">
              <w:rPr>
                <w:rFonts w:ascii="Arial" w:hAnsi="Arial" w:cs="Arial"/>
                <w:b/>
                <w:noProof/>
                <w:webHidden/>
                <w:sz w:val="32"/>
                <w:szCs w:val="32"/>
              </w:rPr>
              <w:t>9</w:t>
            </w:r>
            <w:r w:rsidR="004F0B6F" w:rsidRPr="00A74974">
              <w:rPr>
                <w:rFonts w:ascii="Arial" w:hAnsi="Arial" w:cs="Arial"/>
                <w:b/>
                <w:noProof/>
                <w:webHidden/>
                <w:sz w:val="32"/>
                <w:szCs w:val="32"/>
              </w:rPr>
              <w:fldChar w:fldCharType="end"/>
            </w:r>
          </w:hyperlink>
        </w:p>
        <w:p w:rsidR="004F0B6F" w:rsidRPr="00A74974" w:rsidRDefault="00E14044">
          <w:pPr>
            <w:pStyle w:val="Indholdsfortegnelse2"/>
            <w:tabs>
              <w:tab w:val="right" w:leader="dot" w:pos="9628"/>
            </w:tabs>
            <w:rPr>
              <w:rFonts w:ascii="Arial" w:eastAsiaTheme="minorEastAsia" w:hAnsi="Arial" w:cs="Arial"/>
              <w:b/>
              <w:i w:val="0"/>
              <w:iCs w:val="0"/>
              <w:noProof/>
              <w:sz w:val="32"/>
              <w:szCs w:val="32"/>
              <w:lang w:eastAsia="da-DK"/>
            </w:rPr>
          </w:pPr>
          <w:hyperlink w:anchor="_Toc410123671" w:history="1">
            <w:r w:rsidR="004F0B6F" w:rsidRPr="00A74974">
              <w:rPr>
                <w:rStyle w:val="Hyperlink"/>
                <w:rFonts w:ascii="Arial" w:hAnsi="Arial" w:cs="Arial"/>
                <w:b/>
                <w:noProof/>
                <w:sz w:val="32"/>
                <w:szCs w:val="32"/>
              </w:rPr>
              <w:t>Kommunikation og socialt samspil</w:t>
            </w:r>
            <w:r w:rsidR="004F0B6F" w:rsidRPr="00A74974">
              <w:rPr>
                <w:rFonts w:ascii="Arial" w:hAnsi="Arial" w:cs="Arial"/>
                <w:b/>
                <w:noProof/>
                <w:webHidden/>
                <w:sz w:val="32"/>
                <w:szCs w:val="32"/>
              </w:rPr>
              <w:tab/>
            </w:r>
            <w:r w:rsidR="004F0B6F" w:rsidRPr="00A74974">
              <w:rPr>
                <w:rFonts w:ascii="Arial" w:hAnsi="Arial" w:cs="Arial"/>
                <w:b/>
                <w:noProof/>
                <w:webHidden/>
                <w:sz w:val="32"/>
                <w:szCs w:val="32"/>
              </w:rPr>
              <w:fldChar w:fldCharType="begin"/>
            </w:r>
            <w:r w:rsidR="004F0B6F" w:rsidRPr="00A74974">
              <w:rPr>
                <w:rFonts w:ascii="Arial" w:hAnsi="Arial" w:cs="Arial"/>
                <w:b/>
                <w:noProof/>
                <w:webHidden/>
                <w:sz w:val="32"/>
                <w:szCs w:val="32"/>
              </w:rPr>
              <w:instrText xml:space="preserve"> PAGEREF _Toc410123671 \h </w:instrText>
            </w:r>
            <w:r w:rsidR="004F0B6F" w:rsidRPr="00A74974">
              <w:rPr>
                <w:rFonts w:ascii="Arial" w:hAnsi="Arial" w:cs="Arial"/>
                <w:b/>
                <w:noProof/>
                <w:webHidden/>
                <w:sz w:val="32"/>
                <w:szCs w:val="32"/>
              </w:rPr>
            </w:r>
            <w:r w:rsidR="004F0B6F" w:rsidRPr="00A74974">
              <w:rPr>
                <w:rFonts w:ascii="Arial" w:hAnsi="Arial" w:cs="Arial"/>
                <w:b/>
                <w:noProof/>
                <w:webHidden/>
                <w:sz w:val="32"/>
                <w:szCs w:val="32"/>
              </w:rPr>
              <w:fldChar w:fldCharType="separate"/>
            </w:r>
            <w:r w:rsidR="00822DAD">
              <w:rPr>
                <w:rFonts w:ascii="Arial" w:hAnsi="Arial" w:cs="Arial"/>
                <w:b/>
                <w:noProof/>
                <w:webHidden/>
                <w:sz w:val="32"/>
                <w:szCs w:val="32"/>
              </w:rPr>
              <w:t>9</w:t>
            </w:r>
            <w:r w:rsidR="004F0B6F" w:rsidRPr="00A74974">
              <w:rPr>
                <w:rFonts w:ascii="Arial" w:hAnsi="Arial" w:cs="Arial"/>
                <w:b/>
                <w:noProof/>
                <w:webHidden/>
                <w:sz w:val="32"/>
                <w:szCs w:val="32"/>
              </w:rPr>
              <w:fldChar w:fldCharType="end"/>
            </w:r>
          </w:hyperlink>
        </w:p>
        <w:p w:rsidR="004F0B6F" w:rsidRPr="00A74974" w:rsidRDefault="00E14044">
          <w:pPr>
            <w:pStyle w:val="Indholdsfortegnelse2"/>
            <w:tabs>
              <w:tab w:val="right" w:leader="dot" w:pos="9628"/>
            </w:tabs>
            <w:rPr>
              <w:rFonts w:ascii="Arial" w:eastAsiaTheme="minorEastAsia" w:hAnsi="Arial" w:cs="Arial"/>
              <w:b/>
              <w:i w:val="0"/>
              <w:iCs w:val="0"/>
              <w:noProof/>
              <w:sz w:val="32"/>
              <w:szCs w:val="32"/>
              <w:lang w:eastAsia="da-DK"/>
            </w:rPr>
          </w:pPr>
          <w:hyperlink w:anchor="_Toc410123672" w:history="1">
            <w:r w:rsidR="004F0B6F" w:rsidRPr="00A74974">
              <w:rPr>
                <w:rStyle w:val="Hyperlink"/>
                <w:rFonts w:ascii="Arial" w:hAnsi="Arial" w:cs="Arial"/>
                <w:b/>
                <w:noProof/>
                <w:sz w:val="32"/>
                <w:szCs w:val="32"/>
              </w:rPr>
              <w:t>Informationstilegnelse</w:t>
            </w:r>
            <w:r w:rsidR="004F0B6F" w:rsidRPr="00A74974">
              <w:rPr>
                <w:rFonts w:ascii="Arial" w:hAnsi="Arial" w:cs="Arial"/>
                <w:b/>
                <w:noProof/>
                <w:webHidden/>
                <w:sz w:val="32"/>
                <w:szCs w:val="32"/>
              </w:rPr>
              <w:tab/>
            </w:r>
            <w:r w:rsidR="004F0B6F" w:rsidRPr="00A74974">
              <w:rPr>
                <w:rFonts w:ascii="Arial" w:hAnsi="Arial" w:cs="Arial"/>
                <w:b/>
                <w:noProof/>
                <w:webHidden/>
                <w:sz w:val="32"/>
                <w:szCs w:val="32"/>
              </w:rPr>
              <w:fldChar w:fldCharType="begin"/>
            </w:r>
            <w:r w:rsidR="004F0B6F" w:rsidRPr="00A74974">
              <w:rPr>
                <w:rFonts w:ascii="Arial" w:hAnsi="Arial" w:cs="Arial"/>
                <w:b/>
                <w:noProof/>
                <w:webHidden/>
                <w:sz w:val="32"/>
                <w:szCs w:val="32"/>
              </w:rPr>
              <w:instrText xml:space="preserve"> PAGEREF _Toc410123672 \h </w:instrText>
            </w:r>
            <w:r w:rsidR="004F0B6F" w:rsidRPr="00A74974">
              <w:rPr>
                <w:rFonts w:ascii="Arial" w:hAnsi="Arial" w:cs="Arial"/>
                <w:b/>
                <w:noProof/>
                <w:webHidden/>
                <w:sz w:val="32"/>
                <w:szCs w:val="32"/>
              </w:rPr>
            </w:r>
            <w:r w:rsidR="004F0B6F" w:rsidRPr="00A74974">
              <w:rPr>
                <w:rFonts w:ascii="Arial" w:hAnsi="Arial" w:cs="Arial"/>
                <w:b/>
                <w:noProof/>
                <w:webHidden/>
                <w:sz w:val="32"/>
                <w:szCs w:val="32"/>
              </w:rPr>
              <w:fldChar w:fldCharType="separate"/>
            </w:r>
            <w:r w:rsidR="00822DAD">
              <w:rPr>
                <w:rFonts w:ascii="Arial" w:hAnsi="Arial" w:cs="Arial"/>
                <w:b/>
                <w:noProof/>
                <w:webHidden/>
                <w:sz w:val="32"/>
                <w:szCs w:val="32"/>
              </w:rPr>
              <w:t>10</w:t>
            </w:r>
            <w:r w:rsidR="004F0B6F" w:rsidRPr="00A74974">
              <w:rPr>
                <w:rFonts w:ascii="Arial" w:hAnsi="Arial" w:cs="Arial"/>
                <w:b/>
                <w:noProof/>
                <w:webHidden/>
                <w:sz w:val="32"/>
                <w:szCs w:val="32"/>
              </w:rPr>
              <w:fldChar w:fldCharType="end"/>
            </w:r>
          </w:hyperlink>
        </w:p>
        <w:p w:rsidR="004F0B6F" w:rsidRPr="00A74974" w:rsidRDefault="00E14044">
          <w:pPr>
            <w:pStyle w:val="Indholdsfortegnelse2"/>
            <w:tabs>
              <w:tab w:val="right" w:leader="dot" w:pos="9628"/>
            </w:tabs>
            <w:rPr>
              <w:rFonts w:ascii="Arial" w:eastAsiaTheme="minorEastAsia" w:hAnsi="Arial" w:cs="Arial"/>
              <w:b/>
              <w:i w:val="0"/>
              <w:iCs w:val="0"/>
              <w:noProof/>
              <w:sz w:val="32"/>
              <w:szCs w:val="32"/>
              <w:lang w:eastAsia="da-DK"/>
            </w:rPr>
          </w:pPr>
          <w:hyperlink w:anchor="_Toc410123673" w:history="1">
            <w:r w:rsidR="004F0B6F" w:rsidRPr="00A74974">
              <w:rPr>
                <w:rStyle w:val="Hyperlink"/>
                <w:rFonts w:ascii="Arial" w:hAnsi="Arial" w:cs="Arial"/>
                <w:b/>
                <w:noProof/>
                <w:sz w:val="32"/>
                <w:szCs w:val="32"/>
              </w:rPr>
              <w:t>Orientering i omgivelserne</w:t>
            </w:r>
            <w:r w:rsidR="004F0B6F" w:rsidRPr="00A74974">
              <w:rPr>
                <w:rFonts w:ascii="Arial" w:hAnsi="Arial" w:cs="Arial"/>
                <w:b/>
                <w:noProof/>
                <w:webHidden/>
                <w:sz w:val="32"/>
                <w:szCs w:val="32"/>
              </w:rPr>
              <w:tab/>
            </w:r>
            <w:r w:rsidR="004F0B6F" w:rsidRPr="00A74974">
              <w:rPr>
                <w:rFonts w:ascii="Arial" w:hAnsi="Arial" w:cs="Arial"/>
                <w:b/>
                <w:noProof/>
                <w:webHidden/>
                <w:sz w:val="32"/>
                <w:szCs w:val="32"/>
              </w:rPr>
              <w:fldChar w:fldCharType="begin"/>
            </w:r>
            <w:r w:rsidR="004F0B6F" w:rsidRPr="00A74974">
              <w:rPr>
                <w:rFonts w:ascii="Arial" w:hAnsi="Arial" w:cs="Arial"/>
                <w:b/>
                <w:noProof/>
                <w:webHidden/>
                <w:sz w:val="32"/>
                <w:szCs w:val="32"/>
              </w:rPr>
              <w:instrText xml:space="preserve"> PAGEREF _Toc410123673 \h </w:instrText>
            </w:r>
            <w:r w:rsidR="004F0B6F" w:rsidRPr="00A74974">
              <w:rPr>
                <w:rFonts w:ascii="Arial" w:hAnsi="Arial" w:cs="Arial"/>
                <w:b/>
                <w:noProof/>
                <w:webHidden/>
                <w:sz w:val="32"/>
                <w:szCs w:val="32"/>
              </w:rPr>
            </w:r>
            <w:r w:rsidR="004F0B6F" w:rsidRPr="00A74974">
              <w:rPr>
                <w:rFonts w:ascii="Arial" w:hAnsi="Arial" w:cs="Arial"/>
                <w:b/>
                <w:noProof/>
                <w:webHidden/>
                <w:sz w:val="32"/>
                <w:szCs w:val="32"/>
              </w:rPr>
              <w:fldChar w:fldCharType="separate"/>
            </w:r>
            <w:r w:rsidR="00822DAD">
              <w:rPr>
                <w:rFonts w:ascii="Arial" w:hAnsi="Arial" w:cs="Arial"/>
                <w:b/>
                <w:noProof/>
                <w:webHidden/>
                <w:sz w:val="32"/>
                <w:szCs w:val="32"/>
              </w:rPr>
              <w:t>10</w:t>
            </w:r>
            <w:r w:rsidR="004F0B6F" w:rsidRPr="00A74974">
              <w:rPr>
                <w:rFonts w:ascii="Arial" w:hAnsi="Arial" w:cs="Arial"/>
                <w:b/>
                <w:noProof/>
                <w:webHidden/>
                <w:sz w:val="32"/>
                <w:szCs w:val="32"/>
              </w:rPr>
              <w:fldChar w:fldCharType="end"/>
            </w:r>
          </w:hyperlink>
        </w:p>
        <w:p w:rsidR="004F0B6F" w:rsidRPr="00A74974" w:rsidRDefault="00E14044">
          <w:pPr>
            <w:pStyle w:val="Indholdsfortegnelse2"/>
            <w:tabs>
              <w:tab w:val="right" w:leader="dot" w:pos="9628"/>
            </w:tabs>
            <w:rPr>
              <w:rFonts w:ascii="Arial" w:eastAsiaTheme="minorEastAsia" w:hAnsi="Arial" w:cs="Arial"/>
              <w:b/>
              <w:i w:val="0"/>
              <w:iCs w:val="0"/>
              <w:noProof/>
              <w:sz w:val="32"/>
              <w:szCs w:val="32"/>
              <w:lang w:eastAsia="da-DK"/>
            </w:rPr>
          </w:pPr>
          <w:hyperlink w:anchor="_Toc410123674" w:history="1">
            <w:r w:rsidR="004F0B6F" w:rsidRPr="00A74974">
              <w:rPr>
                <w:rStyle w:val="Hyperlink"/>
                <w:rFonts w:ascii="Arial" w:hAnsi="Arial" w:cs="Arial"/>
                <w:b/>
                <w:noProof/>
                <w:sz w:val="32"/>
                <w:szCs w:val="32"/>
              </w:rPr>
              <w:t>Øvrige arbejdsopgaver</w:t>
            </w:r>
            <w:r w:rsidR="004F0B6F" w:rsidRPr="00A74974">
              <w:rPr>
                <w:rFonts w:ascii="Arial" w:hAnsi="Arial" w:cs="Arial"/>
                <w:b/>
                <w:noProof/>
                <w:webHidden/>
                <w:sz w:val="32"/>
                <w:szCs w:val="32"/>
              </w:rPr>
              <w:tab/>
            </w:r>
            <w:r w:rsidR="004F0B6F" w:rsidRPr="00A74974">
              <w:rPr>
                <w:rFonts w:ascii="Arial" w:hAnsi="Arial" w:cs="Arial"/>
                <w:b/>
                <w:noProof/>
                <w:webHidden/>
                <w:sz w:val="32"/>
                <w:szCs w:val="32"/>
              </w:rPr>
              <w:fldChar w:fldCharType="begin"/>
            </w:r>
            <w:r w:rsidR="004F0B6F" w:rsidRPr="00A74974">
              <w:rPr>
                <w:rFonts w:ascii="Arial" w:hAnsi="Arial" w:cs="Arial"/>
                <w:b/>
                <w:noProof/>
                <w:webHidden/>
                <w:sz w:val="32"/>
                <w:szCs w:val="32"/>
              </w:rPr>
              <w:instrText xml:space="preserve"> PAGEREF _Toc410123674 \h </w:instrText>
            </w:r>
            <w:r w:rsidR="004F0B6F" w:rsidRPr="00A74974">
              <w:rPr>
                <w:rFonts w:ascii="Arial" w:hAnsi="Arial" w:cs="Arial"/>
                <w:b/>
                <w:noProof/>
                <w:webHidden/>
                <w:sz w:val="32"/>
                <w:szCs w:val="32"/>
              </w:rPr>
            </w:r>
            <w:r w:rsidR="004F0B6F" w:rsidRPr="00A74974">
              <w:rPr>
                <w:rFonts w:ascii="Arial" w:hAnsi="Arial" w:cs="Arial"/>
                <w:b/>
                <w:noProof/>
                <w:webHidden/>
                <w:sz w:val="32"/>
                <w:szCs w:val="32"/>
              </w:rPr>
              <w:fldChar w:fldCharType="separate"/>
            </w:r>
            <w:r w:rsidR="00822DAD">
              <w:rPr>
                <w:rFonts w:ascii="Arial" w:hAnsi="Arial" w:cs="Arial"/>
                <w:b/>
                <w:noProof/>
                <w:webHidden/>
                <w:sz w:val="32"/>
                <w:szCs w:val="32"/>
              </w:rPr>
              <w:t>10</w:t>
            </w:r>
            <w:r w:rsidR="004F0B6F" w:rsidRPr="00A74974">
              <w:rPr>
                <w:rFonts w:ascii="Arial" w:hAnsi="Arial" w:cs="Arial"/>
                <w:b/>
                <w:noProof/>
                <w:webHidden/>
                <w:sz w:val="32"/>
                <w:szCs w:val="32"/>
              </w:rPr>
              <w:fldChar w:fldCharType="end"/>
            </w:r>
          </w:hyperlink>
        </w:p>
        <w:p w:rsidR="004F0B6F" w:rsidRPr="00A74974" w:rsidRDefault="00E14044">
          <w:pPr>
            <w:pStyle w:val="Indholdsfortegnelse1"/>
            <w:tabs>
              <w:tab w:val="right" w:leader="dot" w:pos="9628"/>
            </w:tabs>
            <w:rPr>
              <w:rFonts w:ascii="Arial" w:eastAsiaTheme="minorEastAsia" w:hAnsi="Arial" w:cs="Arial"/>
              <w:bCs w:val="0"/>
              <w:noProof/>
              <w:sz w:val="32"/>
              <w:szCs w:val="32"/>
              <w:lang w:eastAsia="da-DK"/>
            </w:rPr>
          </w:pPr>
          <w:hyperlink w:anchor="_Toc410123675" w:history="1">
            <w:r w:rsidR="004F0B6F" w:rsidRPr="00A74974">
              <w:rPr>
                <w:rStyle w:val="Hyperlink"/>
                <w:rFonts w:ascii="Arial" w:hAnsi="Arial" w:cs="Arial"/>
                <w:noProof/>
                <w:sz w:val="32"/>
                <w:szCs w:val="32"/>
              </w:rPr>
              <w:t>Beregning af hjælp</w:t>
            </w:r>
            <w:r w:rsidR="004F0B6F" w:rsidRPr="00A74974">
              <w:rPr>
                <w:rFonts w:ascii="Arial" w:hAnsi="Arial" w:cs="Arial"/>
                <w:noProof/>
                <w:webHidden/>
                <w:sz w:val="32"/>
                <w:szCs w:val="32"/>
              </w:rPr>
              <w:tab/>
            </w:r>
            <w:r w:rsidR="004F0B6F" w:rsidRPr="00A74974">
              <w:rPr>
                <w:rFonts w:ascii="Arial" w:hAnsi="Arial" w:cs="Arial"/>
                <w:noProof/>
                <w:webHidden/>
                <w:sz w:val="32"/>
                <w:szCs w:val="32"/>
              </w:rPr>
              <w:fldChar w:fldCharType="begin"/>
            </w:r>
            <w:r w:rsidR="004F0B6F" w:rsidRPr="00A74974">
              <w:rPr>
                <w:rFonts w:ascii="Arial" w:hAnsi="Arial" w:cs="Arial"/>
                <w:noProof/>
                <w:webHidden/>
                <w:sz w:val="32"/>
                <w:szCs w:val="32"/>
              </w:rPr>
              <w:instrText xml:space="preserve"> PAGEREF _Toc410123675 \h </w:instrText>
            </w:r>
            <w:r w:rsidR="004F0B6F" w:rsidRPr="00A74974">
              <w:rPr>
                <w:rFonts w:ascii="Arial" w:hAnsi="Arial" w:cs="Arial"/>
                <w:noProof/>
                <w:webHidden/>
                <w:sz w:val="32"/>
                <w:szCs w:val="32"/>
              </w:rPr>
            </w:r>
            <w:r w:rsidR="004F0B6F" w:rsidRPr="00A74974">
              <w:rPr>
                <w:rFonts w:ascii="Arial" w:hAnsi="Arial" w:cs="Arial"/>
                <w:noProof/>
                <w:webHidden/>
                <w:sz w:val="32"/>
                <w:szCs w:val="32"/>
              </w:rPr>
              <w:fldChar w:fldCharType="separate"/>
            </w:r>
            <w:r w:rsidR="00822DAD">
              <w:rPr>
                <w:rFonts w:ascii="Arial" w:hAnsi="Arial" w:cs="Arial"/>
                <w:noProof/>
                <w:webHidden/>
                <w:sz w:val="32"/>
                <w:szCs w:val="32"/>
              </w:rPr>
              <w:t>11</w:t>
            </w:r>
            <w:r w:rsidR="004F0B6F" w:rsidRPr="00A74974">
              <w:rPr>
                <w:rFonts w:ascii="Arial" w:hAnsi="Arial" w:cs="Arial"/>
                <w:noProof/>
                <w:webHidden/>
                <w:sz w:val="32"/>
                <w:szCs w:val="32"/>
              </w:rPr>
              <w:fldChar w:fldCharType="end"/>
            </w:r>
          </w:hyperlink>
        </w:p>
        <w:p w:rsidR="004F0B6F" w:rsidRPr="00A74974" w:rsidRDefault="00E14044">
          <w:pPr>
            <w:pStyle w:val="Indholdsfortegnelse2"/>
            <w:tabs>
              <w:tab w:val="right" w:leader="dot" w:pos="9628"/>
            </w:tabs>
            <w:rPr>
              <w:rFonts w:ascii="Arial" w:eastAsiaTheme="minorEastAsia" w:hAnsi="Arial" w:cs="Arial"/>
              <w:b/>
              <w:i w:val="0"/>
              <w:iCs w:val="0"/>
              <w:noProof/>
              <w:sz w:val="32"/>
              <w:szCs w:val="32"/>
              <w:lang w:eastAsia="da-DK"/>
            </w:rPr>
          </w:pPr>
          <w:hyperlink w:anchor="_Toc410123676" w:history="1">
            <w:r w:rsidR="004F0B6F" w:rsidRPr="00A74974">
              <w:rPr>
                <w:rStyle w:val="Hyperlink"/>
                <w:rFonts w:ascii="Arial" w:hAnsi="Arial" w:cs="Arial"/>
                <w:b/>
                <w:noProof/>
                <w:sz w:val="32"/>
                <w:szCs w:val="32"/>
              </w:rPr>
              <w:t>Udmåling af kontaktpersontimer</w:t>
            </w:r>
            <w:r w:rsidR="004F0B6F" w:rsidRPr="00A74974">
              <w:rPr>
                <w:rFonts w:ascii="Arial" w:hAnsi="Arial" w:cs="Arial"/>
                <w:b/>
                <w:noProof/>
                <w:webHidden/>
                <w:sz w:val="32"/>
                <w:szCs w:val="32"/>
              </w:rPr>
              <w:tab/>
            </w:r>
            <w:r w:rsidR="004F0B6F" w:rsidRPr="00A74974">
              <w:rPr>
                <w:rFonts w:ascii="Arial" w:hAnsi="Arial" w:cs="Arial"/>
                <w:b/>
                <w:noProof/>
                <w:webHidden/>
                <w:sz w:val="32"/>
                <w:szCs w:val="32"/>
              </w:rPr>
              <w:fldChar w:fldCharType="begin"/>
            </w:r>
            <w:r w:rsidR="004F0B6F" w:rsidRPr="00A74974">
              <w:rPr>
                <w:rFonts w:ascii="Arial" w:hAnsi="Arial" w:cs="Arial"/>
                <w:b/>
                <w:noProof/>
                <w:webHidden/>
                <w:sz w:val="32"/>
                <w:szCs w:val="32"/>
              </w:rPr>
              <w:instrText xml:space="preserve"> PAGEREF _Toc410123676 \h </w:instrText>
            </w:r>
            <w:r w:rsidR="004F0B6F" w:rsidRPr="00A74974">
              <w:rPr>
                <w:rFonts w:ascii="Arial" w:hAnsi="Arial" w:cs="Arial"/>
                <w:b/>
                <w:noProof/>
                <w:webHidden/>
                <w:sz w:val="32"/>
                <w:szCs w:val="32"/>
              </w:rPr>
            </w:r>
            <w:r w:rsidR="004F0B6F" w:rsidRPr="00A74974">
              <w:rPr>
                <w:rFonts w:ascii="Arial" w:hAnsi="Arial" w:cs="Arial"/>
                <w:b/>
                <w:noProof/>
                <w:webHidden/>
                <w:sz w:val="32"/>
                <w:szCs w:val="32"/>
              </w:rPr>
              <w:fldChar w:fldCharType="separate"/>
            </w:r>
            <w:r w:rsidR="00822DAD">
              <w:rPr>
                <w:rFonts w:ascii="Arial" w:hAnsi="Arial" w:cs="Arial"/>
                <w:b/>
                <w:noProof/>
                <w:webHidden/>
                <w:sz w:val="32"/>
                <w:szCs w:val="32"/>
              </w:rPr>
              <w:t>11</w:t>
            </w:r>
            <w:r w:rsidR="004F0B6F" w:rsidRPr="00A74974">
              <w:rPr>
                <w:rFonts w:ascii="Arial" w:hAnsi="Arial" w:cs="Arial"/>
                <w:b/>
                <w:noProof/>
                <w:webHidden/>
                <w:sz w:val="32"/>
                <w:szCs w:val="32"/>
              </w:rPr>
              <w:fldChar w:fldCharType="end"/>
            </w:r>
          </w:hyperlink>
        </w:p>
        <w:p w:rsidR="004F0B6F" w:rsidRPr="00A74974" w:rsidRDefault="00E14044">
          <w:pPr>
            <w:pStyle w:val="Indholdsfortegnelse1"/>
            <w:tabs>
              <w:tab w:val="right" w:leader="dot" w:pos="9628"/>
            </w:tabs>
            <w:rPr>
              <w:rFonts w:ascii="Arial" w:eastAsiaTheme="minorEastAsia" w:hAnsi="Arial" w:cs="Arial"/>
              <w:bCs w:val="0"/>
              <w:noProof/>
              <w:sz w:val="32"/>
              <w:szCs w:val="32"/>
              <w:lang w:eastAsia="da-DK"/>
            </w:rPr>
          </w:pPr>
          <w:hyperlink w:anchor="_Toc410123677" w:history="1">
            <w:r w:rsidR="004F0B6F" w:rsidRPr="00A74974">
              <w:rPr>
                <w:rStyle w:val="Hyperlink"/>
                <w:rFonts w:ascii="Arial" w:hAnsi="Arial" w:cs="Arial"/>
                <w:noProof/>
                <w:sz w:val="32"/>
                <w:szCs w:val="32"/>
              </w:rPr>
              <w:t>Timerne kan være bevilliget som</w:t>
            </w:r>
            <w:r w:rsidR="004F0B6F" w:rsidRPr="00A74974">
              <w:rPr>
                <w:rFonts w:ascii="Arial" w:hAnsi="Arial" w:cs="Arial"/>
                <w:noProof/>
                <w:webHidden/>
                <w:sz w:val="32"/>
                <w:szCs w:val="32"/>
              </w:rPr>
              <w:tab/>
            </w:r>
            <w:r w:rsidR="004F0B6F" w:rsidRPr="00A74974">
              <w:rPr>
                <w:rFonts w:ascii="Arial" w:hAnsi="Arial" w:cs="Arial"/>
                <w:noProof/>
                <w:webHidden/>
                <w:sz w:val="32"/>
                <w:szCs w:val="32"/>
              </w:rPr>
              <w:fldChar w:fldCharType="begin"/>
            </w:r>
            <w:r w:rsidR="004F0B6F" w:rsidRPr="00A74974">
              <w:rPr>
                <w:rFonts w:ascii="Arial" w:hAnsi="Arial" w:cs="Arial"/>
                <w:noProof/>
                <w:webHidden/>
                <w:sz w:val="32"/>
                <w:szCs w:val="32"/>
              </w:rPr>
              <w:instrText xml:space="preserve"> PAGEREF _Toc410123677 \h </w:instrText>
            </w:r>
            <w:r w:rsidR="004F0B6F" w:rsidRPr="00A74974">
              <w:rPr>
                <w:rFonts w:ascii="Arial" w:hAnsi="Arial" w:cs="Arial"/>
                <w:noProof/>
                <w:webHidden/>
                <w:sz w:val="32"/>
                <w:szCs w:val="32"/>
              </w:rPr>
            </w:r>
            <w:r w:rsidR="004F0B6F" w:rsidRPr="00A74974">
              <w:rPr>
                <w:rFonts w:ascii="Arial" w:hAnsi="Arial" w:cs="Arial"/>
                <w:noProof/>
                <w:webHidden/>
                <w:sz w:val="32"/>
                <w:szCs w:val="32"/>
              </w:rPr>
              <w:fldChar w:fldCharType="separate"/>
            </w:r>
            <w:r w:rsidR="00822DAD">
              <w:rPr>
                <w:rFonts w:ascii="Arial" w:hAnsi="Arial" w:cs="Arial"/>
                <w:noProof/>
                <w:webHidden/>
                <w:sz w:val="32"/>
                <w:szCs w:val="32"/>
              </w:rPr>
              <w:t>11</w:t>
            </w:r>
            <w:r w:rsidR="004F0B6F" w:rsidRPr="00A74974">
              <w:rPr>
                <w:rFonts w:ascii="Arial" w:hAnsi="Arial" w:cs="Arial"/>
                <w:noProof/>
                <w:webHidden/>
                <w:sz w:val="32"/>
                <w:szCs w:val="32"/>
              </w:rPr>
              <w:fldChar w:fldCharType="end"/>
            </w:r>
          </w:hyperlink>
        </w:p>
        <w:p w:rsidR="004F0B6F" w:rsidRPr="00A74974" w:rsidRDefault="00E14044">
          <w:pPr>
            <w:pStyle w:val="Indholdsfortegnelse1"/>
            <w:tabs>
              <w:tab w:val="right" w:leader="dot" w:pos="9628"/>
            </w:tabs>
            <w:rPr>
              <w:rFonts w:ascii="Arial" w:eastAsiaTheme="minorEastAsia" w:hAnsi="Arial" w:cs="Arial"/>
              <w:bCs w:val="0"/>
              <w:noProof/>
              <w:sz w:val="32"/>
              <w:szCs w:val="32"/>
              <w:lang w:eastAsia="da-DK"/>
            </w:rPr>
          </w:pPr>
          <w:hyperlink w:anchor="_Toc410123678" w:history="1">
            <w:r w:rsidR="004F0B6F" w:rsidRPr="00A74974">
              <w:rPr>
                <w:rStyle w:val="Hyperlink"/>
                <w:rFonts w:ascii="Arial" w:hAnsi="Arial" w:cs="Arial"/>
                <w:noProof/>
                <w:sz w:val="32"/>
                <w:szCs w:val="32"/>
              </w:rPr>
              <w:t>Bevillinger</w:t>
            </w:r>
            <w:r w:rsidR="004F0B6F" w:rsidRPr="00A74974">
              <w:rPr>
                <w:rFonts w:ascii="Arial" w:hAnsi="Arial" w:cs="Arial"/>
                <w:noProof/>
                <w:webHidden/>
                <w:sz w:val="32"/>
                <w:szCs w:val="32"/>
              </w:rPr>
              <w:tab/>
            </w:r>
            <w:r w:rsidR="004F0B6F" w:rsidRPr="00A74974">
              <w:rPr>
                <w:rFonts w:ascii="Arial" w:hAnsi="Arial" w:cs="Arial"/>
                <w:noProof/>
                <w:webHidden/>
                <w:sz w:val="32"/>
                <w:szCs w:val="32"/>
              </w:rPr>
              <w:fldChar w:fldCharType="begin"/>
            </w:r>
            <w:r w:rsidR="004F0B6F" w:rsidRPr="00A74974">
              <w:rPr>
                <w:rFonts w:ascii="Arial" w:hAnsi="Arial" w:cs="Arial"/>
                <w:noProof/>
                <w:webHidden/>
                <w:sz w:val="32"/>
                <w:szCs w:val="32"/>
              </w:rPr>
              <w:instrText xml:space="preserve"> PAGEREF _Toc410123678 \h </w:instrText>
            </w:r>
            <w:r w:rsidR="004F0B6F" w:rsidRPr="00A74974">
              <w:rPr>
                <w:rFonts w:ascii="Arial" w:hAnsi="Arial" w:cs="Arial"/>
                <w:noProof/>
                <w:webHidden/>
                <w:sz w:val="32"/>
                <w:szCs w:val="32"/>
              </w:rPr>
            </w:r>
            <w:r w:rsidR="004F0B6F" w:rsidRPr="00A74974">
              <w:rPr>
                <w:rFonts w:ascii="Arial" w:hAnsi="Arial" w:cs="Arial"/>
                <w:noProof/>
                <w:webHidden/>
                <w:sz w:val="32"/>
                <w:szCs w:val="32"/>
              </w:rPr>
              <w:fldChar w:fldCharType="separate"/>
            </w:r>
            <w:r w:rsidR="00822DAD">
              <w:rPr>
                <w:rFonts w:ascii="Arial" w:hAnsi="Arial" w:cs="Arial"/>
                <w:noProof/>
                <w:webHidden/>
                <w:sz w:val="32"/>
                <w:szCs w:val="32"/>
              </w:rPr>
              <w:t>12</w:t>
            </w:r>
            <w:r w:rsidR="004F0B6F" w:rsidRPr="00A74974">
              <w:rPr>
                <w:rFonts w:ascii="Arial" w:hAnsi="Arial" w:cs="Arial"/>
                <w:noProof/>
                <w:webHidden/>
                <w:sz w:val="32"/>
                <w:szCs w:val="32"/>
              </w:rPr>
              <w:fldChar w:fldCharType="end"/>
            </w:r>
          </w:hyperlink>
        </w:p>
        <w:p w:rsidR="004F0B6F" w:rsidRPr="00A74974" w:rsidRDefault="00E14044">
          <w:pPr>
            <w:pStyle w:val="Indholdsfortegnelse2"/>
            <w:tabs>
              <w:tab w:val="right" w:leader="dot" w:pos="9628"/>
            </w:tabs>
            <w:rPr>
              <w:rFonts w:ascii="Arial" w:eastAsiaTheme="minorEastAsia" w:hAnsi="Arial" w:cs="Arial"/>
              <w:b/>
              <w:i w:val="0"/>
              <w:iCs w:val="0"/>
              <w:noProof/>
              <w:sz w:val="32"/>
              <w:szCs w:val="32"/>
              <w:lang w:eastAsia="da-DK"/>
            </w:rPr>
          </w:pPr>
          <w:hyperlink w:anchor="_Toc410123679" w:history="1">
            <w:r w:rsidR="004F0B6F" w:rsidRPr="00A74974">
              <w:rPr>
                <w:rStyle w:val="Hyperlink"/>
                <w:rFonts w:ascii="Arial" w:hAnsi="Arial" w:cs="Arial"/>
                <w:b/>
                <w:noProof/>
                <w:sz w:val="32"/>
                <w:szCs w:val="32"/>
              </w:rPr>
              <w:t>Bevilling af kontaktperson</w:t>
            </w:r>
            <w:r w:rsidR="004F0B6F" w:rsidRPr="00A74974">
              <w:rPr>
                <w:rFonts w:ascii="Arial" w:hAnsi="Arial" w:cs="Arial"/>
                <w:b/>
                <w:noProof/>
                <w:webHidden/>
                <w:sz w:val="32"/>
                <w:szCs w:val="32"/>
              </w:rPr>
              <w:tab/>
            </w:r>
            <w:r w:rsidR="004F0B6F" w:rsidRPr="00A74974">
              <w:rPr>
                <w:rFonts w:ascii="Arial" w:hAnsi="Arial" w:cs="Arial"/>
                <w:b/>
                <w:noProof/>
                <w:webHidden/>
                <w:sz w:val="32"/>
                <w:szCs w:val="32"/>
              </w:rPr>
              <w:fldChar w:fldCharType="begin"/>
            </w:r>
            <w:r w:rsidR="004F0B6F" w:rsidRPr="00A74974">
              <w:rPr>
                <w:rFonts w:ascii="Arial" w:hAnsi="Arial" w:cs="Arial"/>
                <w:b/>
                <w:noProof/>
                <w:webHidden/>
                <w:sz w:val="32"/>
                <w:szCs w:val="32"/>
              </w:rPr>
              <w:instrText xml:space="preserve"> PAGEREF _Toc410123679 \h </w:instrText>
            </w:r>
            <w:r w:rsidR="004F0B6F" w:rsidRPr="00A74974">
              <w:rPr>
                <w:rFonts w:ascii="Arial" w:hAnsi="Arial" w:cs="Arial"/>
                <w:b/>
                <w:noProof/>
                <w:webHidden/>
                <w:sz w:val="32"/>
                <w:szCs w:val="32"/>
              </w:rPr>
            </w:r>
            <w:r w:rsidR="004F0B6F" w:rsidRPr="00A74974">
              <w:rPr>
                <w:rFonts w:ascii="Arial" w:hAnsi="Arial" w:cs="Arial"/>
                <w:b/>
                <w:noProof/>
                <w:webHidden/>
                <w:sz w:val="32"/>
                <w:szCs w:val="32"/>
              </w:rPr>
              <w:fldChar w:fldCharType="separate"/>
            </w:r>
            <w:r w:rsidR="00822DAD">
              <w:rPr>
                <w:rFonts w:ascii="Arial" w:hAnsi="Arial" w:cs="Arial"/>
                <w:b/>
                <w:noProof/>
                <w:webHidden/>
                <w:sz w:val="32"/>
                <w:szCs w:val="32"/>
              </w:rPr>
              <w:t>12</w:t>
            </w:r>
            <w:r w:rsidR="004F0B6F" w:rsidRPr="00A74974">
              <w:rPr>
                <w:rFonts w:ascii="Arial" w:hAnsi="Arial" w:cs="Arial"/>
                <w:b/>
                <w:noProof/>
                <w:webHidden/>
                <w:sz w:val="32"/>
                <w:szCs w:val="32"/>
              </w:rPr>
              <w:fldChar w:fldCharType="end"/>
            </w:r>
          </w:hyperlink>
        </w:p>
        <w:p w:rsidR="004F0B6F" w:rsidRPr="00A74974" w:rsidRDefault="00E14044">
          <w:pPr>
            <w:pStyle w:val="Indholdsfortegnelse2"/>
            <w:tabs>
              <w:tab w:val="right" w:leader="dot" w:pos="9628"/>
            </w:tabs>
            <w:rPr>
              <w:rFonts w:ascii="Arial" w:eastAsiaTheme="minorEastAsia" w:hAnsi="Arial" w:cs="Arial"/>
              <w:b/>
              <w:i w:val="0"/>
              <w:iCs w:val="0"/>
              <w:noProof/>
              <w:sz w:val="32"/>
              <w:szCs w:val="32"/>
              <w:lang w:eastAsia="da-DK"/>
            </w:rPr>
          </w:pPr>
          <w:hyperlink w:anchor="_Toc410123680" w:history="1">
            <w:r w:rsidR="004F0B6F" w:rsidRPr="00A74974">
              <w:rPr>
                <w:rStyle w:val="Hyperlink"/>
                <w:rFonts w:ascii="Arial" w:hAnsi="Arial" w:cs="Arial"/>
                <w:b/>
                <w:noProof/>
                <w:sz w:val="32"/>
                <w:szCs w:val="32"/>
              </w:rPr>
              <w:t>Opfølgning</w:t>
            </w:r>
            <w:r w:rsidR="004F0B6F" w:rsidRPr="00A74974">
              <w:rPr>
                <w:rFonts w:ascii="Arial" w:hAnsi="Arial" w:cs="Arial"/>
                <w:b/>
                <w:noProof/>
                <w:webHidden/>
                <w:sz w:val="32"/>
                <w:szCs w:val="32"/>
              </w:rPr>
              <w:tab/>
            </w:r>
            <w:r w:rsidR="004F0B6F" w:rsidRPr="00A74974">
              <w:rPr>
                <w:rFonts w:ascii="Arial" w:hAnsi="Arial" w:cs="Arial"/>
                <w:b/>
                <w:noProof/>
                <w:webHidden/>
                <w:sz w:val="32"/>
                <w:szCs w:val="32"/>
              </w:rPr>
              <w:fldChar w:fldCharType="begin"/>
            </w:r>
            <w:r w:rsidR="004F0B6F" w:rsidRPr="00A74974">
              <w:rPr>
                <w:rFonts w:ascii="Arial" w:hAnsi="Arial" w:cs="Arial"/>
                <w:b/>
                <w:noProof/>
                <w:webHidden/>
                <w:sz w:val="32"/>
                <w:szCs w:val="32"/>
              </w:rPr>
              <w:instrText xml:space="preserve"> PAGEREF _Toc410123680 \h </w:instrText>
            </w:r>
            <w:r w:rsidR="004F0B6F" w:rsidRPr="00A74974">
              <w:rPr>
                <w:rFonts w:ascii="Arial" w:hAnsi="Arial" w:cs="Arial"/>
                <w:b/>
                <w:noProof/>
                <w:webHidden/>
                <w:sz w:val="32"/>
                <w:szCs w:val="32"/>
              </w:rPr>
            </w:r>
            <w:r w:rsidR="004F0B6F" w:rsidRPr="00A74974">
              <w:rPr>
                <w:rFonts w:ascii="Arial" w:hAnsi="Arial" w:cs="Arial"/>
                <w:b/>
                <w:noProof/>
                <w:webHidden/>
                <w:sz w:val="32"/>
                <w:szCs w:val="32"/>
              </w:rPr>
              <w:fldChar w:fldCharType="separate"/>
            </w:r>
            <w:r w:rsidR="00822DAD">
              <w:rPr>
                <w:rFonts w:ascii="Arial" w:hAnsi="Arial" w:cs="Arial"/>
                <w:b/>
                <w:noProof/>
                <w:webHidden/>
                <w:sz w:val="32"/>
                <w:szCs w:val="32"/>
              </w:rPr>
              <w:t>12</w:t>
            </w:r>
            <w:r w:rsidR="004F0B6F" w:rsidRPr="00A74974">
              <w:rPr>
                <w:rFonts w:ascii="Arial" w:hAnsi="Arial" w:cs="Arial"/>
                <w:b/>
                <w:noProof/>
                <w:webHidden/>
                <w:sz w:val="32"/>
                <w:szCs w:val="32"/>
              </w:rPr>
              <w:fldChar w:fldCharType="end"/>
            </w:r>
          </w:hyperlink>
        </w:p>
        <w:p w:rsidR="004F0B6F" w:rsidRPr="00A74974" w:rsidRDefault="00E14044">
          <w:pPr>
            <w:pStyle w:val="Indholdsfortegnelse1"/>
            <w:tabs>
              <w:tab w:val="right" w:leader="dot" w:pos="9628"/>
            </w:tabs>
            <w:rPr>
              <w:rFonts w:ascii="Arial" w:eastAsiaTheme="minorEastAsia" w:hAnsi="Arial" w:cs="Arial"/>
              <w:bCs w:val="0"/>
              <w:noProof/>
              <w:sz w:val="32"/>
              <w:szCs w:val="32"/>
              <w:lang w:eastAsia="da-DK"/>
            </w:rPr>
          </w:pPr>
          <w:hyperlink w:anchor="_Toc410123681" w:history="1">
            <w:r w:rsidR="004F0B6F" w:rsidRPr="00A74974">
              <w:rPr>
                <w:rStyle w:val="Hyperlink"/>
                <w:rFonts w:ascii="Arial" w:hAnsi="Arial" w:cs="Arial"/>
                <w:noProof/>
                <w:sz w:val="32"/>
                <w:szCs w:val="32"/>
              </w:rPr>
              <w:t>Nye kontaktpersonordninger følges op efter ca. 3 måneder.</w:t>
            </w:r>
            <w:r w:rsidR="004F0B6F" w:rsidRPr="00A74974">
              <w:rPr>
                <w:rFonts w:ascii="Arial" w:hAnsi="Arial" w:cs="Arial"/>
                <w:noProof/>
                <w:webHidden/>
                <w:sz w:val="32"/>
                <w:szCs w:val="32"/>
              </w:rPr>
              <w:tab/>
            </w:r>
            <w:r w:rsidR="004F0B6F" w:rsidRPr="00A74974">
              <w:rPr>
                <w:rFonts w:ascii="Arial" w:hAnsi="Arial" w:cs="Arial"/>
                <w:noProof/>
                <w:webHidden/>
                <w:sz w:val="32"/>
                <w:szCs w:val="32"/>
              </w:rPr>
              <w:fldChar w:fldCharType="begin"/>
            </w:r>
            <w:r w:rsidR="004F0B6F" w:rsidRPr="00A74974">
              <w:rPr>
                <w:rFonts w:ascii="Arial" w:hAnsi="Arial" w:cs="Arial"/>
                <w:noProof/>
                <w:webHidden/>
                <w:sz w:val="32"/>
                <w:szCs w:val="32"/>
              </w:rPr>
              <w:instrText xml:space="preserve"> PAGEREF _Toc410123681 \h </w:instrText>
            </w:r>
            <w:r w:rsidR="004F0B6F" w:rsidRPr="00A74974">
              <w:rPr>
                <w:rFonts w:ascii="Arial" w:hAnsi="Arial" w:cs="Arial"/>
                <w:noProof/>
                <w:webHidden/>
                <w:sz w:val="32"/>
                <w:szCs w:val="32"/>
              </w:rPr>
            </w:r>
            <w:r w:rsidR="004F0B6F" w:rsidRPr="00A74974">
              <w:rPr>
                <w:rFonts w:ascii="Arial" w:hAnsi="Arial" w:cs="Arial"/>
                <w:noProof/>
                <w:webHidden/>
                <w:sz w:val="32"/>
                <w:szCs w:val="32"/>
              </w:rPr>
              <w:fldChar w:fldCharType="separate"/>
            </w:r>
            <w:r w:rsidR="00822DAD">
              <w:rPr>
                <w:rFonts w:ascii="Arial" w:hAnsi="Arial" w:cs="Arial"/>
                <w:noProof/>
                <w:webHidden/>
                <w:sz w:val="32"/>
                <w:szCs w:val="32"/>
              </w:rPr>
              <w:t>13</w:t>
            </w:r>
            <w:r w:rsidR="004F0B6F" w:rsidRPr="00A74974">
              <w:rPr>
                <w:rFonts w:ascii="Arial" w:hAnsi="Arial" w:cs="Arial"/>
                <w:noProof/>
                <w:webHidden/>
                <w:sz w:val="32"/>
                <w:szCs w:val="32"/>
              </w:rPr>
              <w:fldChar w:fldCharType="end"/>
            </w:r>
          </w:hyperlink>
        </w:p>
        <w:p w:rsidR="004F0B6F" w:rsidRPr="00A74974" w:rsidRDefault="00E14044">
          <w:pPr>
            <w:pStyle w:val="Indholdsfortegnelse1"/>
            <w:tabs>
              <w:tab w:val="right" w:leader="dot" w:pos="9628"/>
            </w:tabs>
            <w:rPr>
              <w:rFonts w:ascii="Arial" w:eastAsiaTheme="minorEastAsia" w:hAnsi="Arial" w:cs="Arial"/>
              <w:bCs w:val="0"/>
              <w:noProof/>
              <w:sz w:val="32"/>
              <w:szCs w:val="32"/>
              <w:lang w:eastAsia="da-DK"/>
            </w:rPr>
          </w:pPr>
          <w:hyperlink w:anchor="_Toc410123682" w:history="1">
            <w:r w:rsidR="004F0B6F" w:rsidRPr="00A74974">
              <w:rPr>
                <w:rStyle w:val="Hyperlink"/>
                <w:rFonts w:ascii="Arial" w:hAnsi="Arial" w:cs="Arial"/>
                <w:noProof/>
                <w:sz w:val="32"/>
                <w:szCs w:val="32"/>
              </w:rPr>
              <w:t>Ansættelsesforhold</w:t>
            </w:r>
            <w:r w:rsidR="004F0B6F" w:rsidRPr="00A74974">
              <w:rPr>
                <w:rFonts w:ascii="Arial" w:hAnsi="Arial" w:cs="Arial"/>
                <w:noProof/>
                <w:webHidden/>
                <w:sz w:val="32"/>
                <w:szCs w:val="32"/>
              </w:rPr>
              <w:tab/>
            </w:r>
            <w:r w:rsidR="004F0B6F" w:rsidRPr="00A74974">
              <w:rPr>
                <w:rFonts w:ascii="Arial" w:hAnsi="Arial" w:cs="Arial"/>
                <w:noProof/>
                <w:webHidden/>
                <w:sz w:val="32"/>
                <w:szCs w:val="32"/>
              </w:rPr>
              <w:fldChar w:fldCharType="begin"/>
            </w:r>
            <w:r w:rsidR="004F0B6F" w:rsidRPr="00A74974">
              <w:rPr>
                <w:rFonts w:ascii="Arial" w:hAnsi="Arial" w:cs="Arial"/>
                <w:noProof/>
                <w:webHidden/>
                <w:sz w:val="32"/>
                <w:szCs w:val="32"/>
              </w:rPr>
              <w:instrText xml:space="preserve"> PAGEREF _Toc410123682 \h </w:instrText>
            </w:r>
            <w:r w:rsidR="004F0B6F" w:rsidRPr="00A74974">
              <w:rPr>
                <w:rFonts w:ascii="Arial" w:hAnsi="Arial" w:cs="Arial"/>
                <w:noProof/>
                <w:webHidden/>
                <w:sz w:val="32"/>
                <w:szCs w:val="32"/>
              </w:rPr>
            </w:r>
            <w:r w:rsidR="004F0B6F" w:rsidRPr="00A74974">
              <w:rPr>
                <w:rFonts w:ascii="Arial" w:hAnsi="Arial" w:cs="Arial"/>
                <w:noProof/>
                <w:webHidden/>
                <w:sz w:val="32"/>
                <w:szCs w:val="32"/>
              </w:rPr>
              <w:fldChar w:fldCharType="separate"/>
            </w:r>
            <w:r w:rsidR="00822DAD">
              <w:rPr>
                <w:rFonts w:ascii="Arial" w:hAnsi="Arial" w:cs="Arial"/>
                <w:noProof/>
                <w:webHidden/>
                <w:sz w:val="32"/>
                <w:szCs w:val="32"/>
              </w:rPr>
              <w:t>13</w:t>
            </w:r>
            <w:r w:rsidR="004F0B6F" w:rsidRPr="00A74974">
              <w:rPr>
                <w:rFonts w:ascii="Arial" w:hAnsi="Arial" w:cs="Arial"/>
                <w:noProof/>
                <w:webHidden/>
                <w:sz w:val="32"/>
                <w:szCs w:val="32"/>
              </w:rPr>
              <w:fldChar w:fldCharType="end"/>
            </w:r>
          </w:hyperlink>
        </w:p>
        <w:p w:rsidR="004F0B6F" w:rsidRPr="00A74974" w:rsidRDefault="00E14044">
          <w:pPr>
            <w:pStyle w:val="Indholdsfortegnelse2"/>
            <w:tabs>
              <w:tab w:val="right" w:leader="dot" w:pos="9628"/>
            </w:tabs>
            <w:rPr>
              <w:rFonts w:ascii="Arial" w:eastAsiaTheme="minorEastAsia" w:hAnsi="Arial" w:cs="Arial"/>
              <w:b/>
              <w:i w:val="0"/>
              <w:iCs w:val="0"/>
              <w:noProof/>
              <w:sz w:val="32"/>
              <w:szCs w:val="32"/>
              <w:lang w:eastAsia="da-DK"/>
            </w:rPr>
          </w:pPr>
          <w:hyperlink w:anchor="_Toc410123683" w:history="1">
            <w:r w:rsidR="004F0B6F" w:rsidRPr="00A74974">
              <w:rPr>
                <w:rStyle w:val="Hyperlink"/>
                <w:rFonts w:ascii="Arial" w:hAnsi="Arial" w:cs="Arial"/>
                <w:b/>
                <w:noProof/>
                <w:sz w:val="32"/>
                <w:szCs w:val="32"/>
              </w:rPr>
              <w:t>Ansættelsessamtale</w:t>
            </w:r>
            <w:r w:rsidR="004F0B6F" w:rsidRPr="00A74974">
              <w:rPr>
                <w:rFonts w:ascii="Arial" w:hAnsi="Arial" w:cs="Arial"/>
                <w:b/>
                <w:noProof/>
                <w:webHidden/>
                <w:sz w:val="32"/>
                <w:szCs w:val="32"/>
              </w:rPr>
              <w:tab/>
            </w:r>
            <w:r w:rsidR="004F0B6F" w:rsidRPr="00A74974">
              <w:rPr>
                <w:rFonts w:ascii="Arial" w:hAnsi="Arial" w:cs="Arial"/>
                <w:b/>
                <w:noProof/>
                <w:webHidden/>
                <w:sz w:val="32"/>
                <w:szCs w:val="32"/>
              </w:rPr>
              <w:fldChar w:fldCharType="begin"/>
            </w:r>
            <w:r w:rsidR="004F0B6F" w:rsidRPr="00A74974">
              <w:rPr>
                <w:rFonts w:ascii="Arial" w:hAnsi="Arial" w:cs="Arial"/>
                <w:b/>
                <w:noProof/>
                <w:webHidden/>
                <w:sz w:val="32"/>
                <w:szCs w:val="32"/>
              </w:rPr>
              <w:instrText xml:space="preserve"> PAGEREF _Toc410123683 \h </w:instrText>
            </w:r>
            <w:r w:rsidR="004F0B6F" w:rsidRPr="00A74974">
              <w:rPr>
                <w:rFonts w:ascii="Arial" w:hAnsi="Arial" w:cs="Arial"/>
                <w:b/>
                <w:noProof/>
                <w:webHidden/>
                <w:sz w:val="32"/>
                <w:szCs w:val="32"/>
              </w:rPr>
            </w:r>
            <w:r w:rsidR="004F0B6F" w:rsidRPr="00A74974">
              <w:rPr>
                <w:rFonts w:ascii="Arial" w:hAnsi="Arial" w:cs="Arial"/>
                <w:b/>
                <w:noProof/>
                <w:webHidden/>
                <w:sz w:val="32"/>
                <w:szCs w:val="32"/>
              </w:rPr>
              <w:fldChar w:fldCharType="separate"/>
            </w:r>
            <w:r w:rsidR="00822DAD">
              <w:rPr>
                <w:rFonts w:ascii="Arial" w:hAnsi="Arial" w:cs="Arial"/>
                <w:b/>
                <w:noProof/>
                <w:webHidden/>
                <w:sz w:val="32"/>
                <w:szCs w:val="32"/>
              </w:rPr>
              <w:t>13</w:t>
            </w:r>
            <w:r w:rsidR="004F0B6F" w:rsidRPr="00A74974">
              <w:rPr>
                <w:rFonts w:ascii="Arial" w:hAnsi="Arial" w:cs="Arial"/>
                <w:b/>
                <w:noProof/>
                <w:webHidden/>
                <w:sz w:val="32"/>
                <w:szCs w:val="32"/>
              </w:rPr>
              <w:fldChar w:fldCharType="end"/>
            </w:r>
          </w:hyperlink>
        </w:p>
        <w:p w:rsidR="004F0B6F" w:rsidRPr="00A74974" w:rsidRDefault="00E14044">
          <w:pPr>
            <w:pStyle w:val="Indholdsfortegnelse2"/>
            <w:tabs>
              <w:tab w:val="right" w:leader="dot" w:pos="9628"/>
            </w:tabs>
            <w:rPr>
              <w:rFonts w:ascii="Arial" w:eastAsiaTheme="minorEastAsia" w:hAnsi="Arial" w:cs="Arial"/>
              <w:b/>
              <w:i w:val="0"/>
              <w:iCs w:val="0"/>
              <w:noProof/>
              <w:sz w:val="32"/>
              <w:szCs w:val="32"/>
              <w:lang w:eastAsia="da-DK"/>
            </w:rPr>
          </w:pPr>
          <w:hyperlink w:anchor="_Toc410123684" w:history="1">
            <w:r w:rsidR="004F0B6F" w:rsidRPr="00A74974">
              <w:rPr>
                <w:rStyle w:val="Hyperlink"/>
                <w:rFonts w:ascii="Arial" w:hAnsi="Arial" w:cs="Arial"/>
                <w:b/>
                <w:noProof/>
                <w:sz w:val="32"/>
                <w:szCs w:val="32"/>
              </w:rPr>
              <w:t>Arbejdstids placering</w:t>
            </w:r>
            <w:r w:rsidR="004F0B6F" w:rsidRPr="00A74974">
              <w:rPr>
                <w:rFonts w:ascii="Arial" w:hAnsi="Arial" w:cs="Arial"/>
                <w:b/>
                <w:noProof/>
                <w:webHidden/>
                <w:sz w:val="32"/>
                <w:szCs w:val="32"/>
              </w:rPr>
              <w:tab/>
            </w:r>
            <w:r w:rsidR="004F0B6F" w:rsidRPr="00A74974">
              <w:rPr>
                <w:rFonts w:ascii="Arial" w:hAnsi="Arial" w:cs="Arial"/>
                <w:b/>
                <w:noProof/>
                <w:webHidden/>
                <w:sz w:val="32"/>
                <w:szCs w:val="32"/>
              </w:rPr>
              <w:fldChar w:fldCharType="begin"/>
            </w:r>
            <w:r w:rsidR="004F0B6F" w:rsidRPr="00A74974">
              <w:rPr>
                <w:rFonts w:ascii="Arial" w:hAnsi="Arial" w:cs="Arial"/>
                <w:b/>
                <w:noProof/>
                <w:webHidden/>
                <w:sz w:val="32"/>
                <w:szCs w:val="32"/>
              </w:rPr>
              <w:instrText xml:space="preserve"> PAGEREF _Toc410123684 \h </w:instrText>
            </w:r>
            <w:r w:rsidR="004F0B6F" w:rsidRPr="00A74974">
              <w:rPr>
                <w:rFonts w:ascii="Arial" w:hAnsi="Arial" w:cs="Arial"/>
                <w:b/>
                <w:noProof/>
                <w:webHidden/>
                <w:sz w:val="32"/>
                <w:szCs w:val="32"/>
              </w:rPr>
            </w:r>
            <w:r w:rsidR="004F0B6F" w:rsidRPr="00A74974">
              <w:rPr>
                <w:rFonts w:ascii="Arial" w:hAnsi="Arial" w:cs="Arial"/>
                <w:b/>
                <w:noProof/>
                <w:webHidden/>
                <w:sz w:val="32"/>
                <w:szCs w:val="32"/>
              </w:rPr>
              <w:fldChar w:fldCharType="separate"/>
            </w:r>
            <w:r w:rsidR="00822DAD">
              <w:rPr>
                <w:rFonts w:ascii="Arial" w:hAnsi="Arial" w:cs="Arial"/>
                <w:b/>
                <w:noProof/>
                <w:webHidden/>
                <w:sz w:val="32"/>
                <w:szCs w:val="32"/>
              </w:rPr>
              <w:t>14</w:t>
            </w:r>
            <w:r w:rsidR="004F0B6F" w:rsidRPr="00A74974">
              <w:rPr>
                <w:rFonts w:ascii="Arial" w:hAnsi="Arial" w:cs="Arial"/>
                <w:b/>
                <w:noProof/>
                <w:webHidden/>
                <w:sz w:val="32"/>
                <w:szCs w:val="32"/>
              </w:rPr>
              <w:fldChar w:fldCharType="end"/>
            </w:r>
          </w:hyperlink>
        </w:p>
        <w:p w:rsidR="004F0B6F" w:rsidRPr="00A74974" w:rsidRDefault="00E14044">
          <w:pPr>
            <w:pStyle w:val="Indholdsfortegnelse2"/>
            <w:tabs>
              <w:tab w:val="right" w:leader="dot" w:pos="9628"/>
            </w:tabs>
            <w:rPr>
              <w:rFonts w:ascii="Arial" w:eastAsiaTheme="minorEastAsia" w:hAnsi="Arial" w:cs="Arial"/>
              <w:b/>
              <w:i w:val="0"/>
              <w:iCs w:val="0"/>
              <w:noProof/>
              <w:sz w:val="32"/>
              <w:szCs w:val="32"/>
              <w:lang w:eastAsia="da-DK"/>
            </w:rPr>
          </w:pPr>
          <w:hyperlink w:anchor="_Toc410123685" w:history="1">
            <w:r w:rsidR="004F0B6F" w:rsidRPr="00A74974">
              <w:rPr>
                <w:rStyle w:val="Hyperlink"/>
                <w:rFonts w:ascii="Arial" w:hAnsi="Arial" w:cs="Arial"/>
                <w:b/>
                <w:noProof/>
                <w:sz w:val="32"/>
                <w:szCs w:val="32"/>
              </w:rPr>
              <w:t>Pauser</w:t>
            </w:r>
            <w:r w:rsidR="004F0B6F" w:rsidRPr="00A74974">
              <w:rPr>
                <w:rFonts w:ascii="Arial" w:hAnsi="Arial" w:cs="Arial"/>
                <w:b/>
                <w:noProof/>
                <w:webHidden/>
                <w:sz w:val="32"/>
                <w:szCs w:val="32"/>
              </w:rPr>
              <w:tab/>
            </w:r>
            <w:r w:rsidR="004F0B6F" w:rsidRPr="00A74974">
              <w:rPr>
                <w:rFonts w:ascii="Arial" w:hAnsi="Arial" w:cs="Arial"/>
                <w:b/>
                <w:noProof/>
                <w:webHidden/>
                <w:sz w:val="32"/>
                <w:szCs w:val="32"/>
              </w:rPr>
              <w:fldChar w:fldCharType="begin"/>
            </w:r>
            <w:r w:rsidR="004F0B6F" w:rsidRPr="00A74974">
              <w:rPr>
                <w:rFonts w:ascii="Arial" w:hAnsi="Arial" w:cs="Arial"/>
                <w:b/>
                <w:noProof/>
                <w:webHidden/>
                <w:sz w:val="32"/>
                <w:szCs w:val="32"/>
              </w:rPr>
              <w:instrText xml:space="preserve"> PAGEREF _Toc410123685 \h </w:instrText>
            </w:r>
            <w:r w:rsidR="004F0B6F" w:rsidRPr="00A74974">
              <w:rPr>
                <w:rFonts w:ascii="Arial" w:hAnsi="Arial" w:cs="Arial"/>
                <w:b/>
                <w:noProof/>
                <w:webHidden/>
                <w:sz w:val="32"/>
                <w:szCs w:val="32"/>
              </w:rPr>
            </w:r>
            <w:r w:rsidR="004F0B6F" w:rsidRPr="00A74974">
              <w:rPr>
                <w:rFonts w:ascii="Arial" w:hAnsi="Arial" w:cs="Arial"/>
                <w:b/>
                <w:noProof/>
                <w:webHidden/>
                <w:sz w:val="32"/>
                <w:szCs w:val="32"/>
              </w:rPr>
              <w:fldChar w:fldCharType="separate"/>
            </w:r>
            <w:r w:rsidR="00822DAD">
              <w:rPr>
                <w:rFonts w:ascii="Arial" w:hAnsi="Arial" w:cs="Arial"/>
                <w:b/>
                <w:noProof/>
                <w:webHidden/>
                <w:sz w:val="32"/>
                <w:szCs w:val="32"/>
              </w:rPr>
              <w:t>14</w:t>
            </w:r>
            <w:r w:rsidR="004F0B6F" w:rsidRPr="00A74974">
              <w:rPr>
                <w:rFonts w:ascii="Arial" w:hAnsi="Arial" w:cs="Arial"/>
                <w:b/>
                <w:noProof/>
                <w:webHidden/>
                <w:sz w:val="32"/>
                <w:szCs w:val="32"/>
              </w:rPr>
              <w:fldChar w:fldCharType="end"/>
            </w:r>
          </w:hyperlink>
        </w:p>
        <w:p w:rsidR="004F0B6F" w:rsidRPr="00A74974" w:rsidRDefault="00E14044">
          <w:pPr>
            <w:pStyle w:val="Indholdsfortegnelse2"/>
            <w:tabs>
              <w:tab w:val="right" w:leader="dot" w:pos="9628"/>
            </w:tabs>
            <w:rPr>
              <w:rFonts w:ascii="Arial" w:eastAsiaTheme="minorEastAsia" w:hAnsi="Arial" w:cs="Arial"/>
              <w:b/>
              <w:i w:val="0"/>
              <w:iCs w:val="0"/>
              <w:noProof/>
              <w:sz w:val="32"/>
              <w:szCs w:val="32"/>
              <w:lang w:eastAsia="da-DK"/>
            </w:rPr>
          </w:pPr>
          <w:hyperlink w:anchor="_Toc410123686" w:history="1">
            <w:r w:rsidR="004F0B6F" w:rsidRPr="00A74974">
              <w:rPr>
                <w:rStyle w:val="Hyperlink"/>
                <w:rFonts w:ascii="Arial" w:hAnsi="Arial" w:cs="Arial"/>
                <w:b/>
                <w:noProof/>
                <w:sz w:val="32"/>
                <w:szCs w:val="32"/>
              </w:rPr>
              <w:t>Forsikring</w:t>
            </w:r>
            <w:r w:rsidR="004F0B6F" w:rsidRPr="00A74974">
              <w:rPr>
                <w:rFonts w:ascii="Arial" w:hAnsi="Arial" w:cs="Arial"/>
                <w:b/>
                <w:noProof/>
                <w:webHidden/>
                <w:sz w:val="32"/>
                <w:szCs w:val="32"/>
              </w:rPr>
              <w:tab/>
            </w:r>
            <w:r w:rsidR="004F0B6F" w:rsidRPr="00A74974">
              <w:rPr>
                <w:rFonts w:ascii="Arial" w:hAnsi="Arial" w:cs="Arial"/>
                <w:b/>
                <w:noProof/>
                <w:webHidden/>
                <w:sz w:val="32"/>
                <w:szCs w:val="32"/>
              </w:rPr>
              <w:fldChar w:fldCharType="begin"/>
            </w:r>
            <w:r w:rsidR="004F0B6F" w:rsidRPr="00A74974">
              <w:rPr>
                <w:rFonts w:ascii="Arial" w:hAnsi="Arial" w:cs="Arial"/>
                <w:b/>
                <w:noProof/>
                <w:webHidden/>
                <w:sz w:val="32"/>
                <w:szCs w:val="32"/>
              </w:rPr>
              <w:instrText xml:space="preserve"> PAGEREF _Toc410123686 \h </w:instrText>
            </w:r>
            <w:r w:rsidR="004F0B6F" w:rsidRPr="00A74974">
              <w:rPr>
                <w:rFonts w:ascii="Arial" w:hAnsi="Arial" w:cs="Arial"/>
                <w:b/>
                <w:noProof/>
                <w:webHidden/>
                <w:sz w:val="32"/>
                <w:szCs w:val="32"/>
              </w:rPr>
            </w:r>
            <w:r w:rsidR="004F0B6F" w:rsidRPr="00A74974">
              <w:rPr>
                <w:rFonts w:ascii="Arial" w:hAnsi="Arial" w:cs="Arial"/>
                <w:b/>
                <w:noProof/>
                <w:webHidden/>
                <w:sz w:val="32"/>
                <w:szCs w:val="32"/>
              </w:rPr>
              <w:fldChar w:fldCharType="separate"/>
            </w:r>
            <w:r w:rsidR="00822DAD">
              <w:rPr>
                <w:rFonts w:ascii="Arial" w:hAnsi="Arial" w:cs="Arial"/>
                <w:b/>
                <w:noProof/>
                <w:webHidden/>
                <w:sz w:val="32"/>
                <w:szCs w:val="32"/>
              </w:rPr>
              <w:t>14</w:t>
            </w:r>
            <w:r w:rsidR="004F0B6F" w:rsidRPr="00A74974">
              <w:rPr>
                <w:rFonts w:ascii="Arial" w:hAnsi="Arial" w:cs="Arial"/>
                <w:b/>
                <w:noProof/>
                <w:webHidden/>
                <w:sz w:val="32"/>
                <w:szCs w:val="32"/>
              </w:rPr>
              <w:fldChar w:fldCharType="end"/>
            </w:r>
          </w:hyperlink>
        </w:p>
        <w:p w:rsidR="004F0B6F" w:rsidRPr="00A74974" w:rsidRDefault="00E14044">
          <w:pPr>
            <w:pStyle w:val="Indholdsfortegnelse1"/>
            <w:tabs>
              <w:tab w:val="right" w:leader="dot" w:pos="9628"/>
            </w:tabs>
            <w:rPr>
              <w:rFonts w:ascii="Arial" w:eastAsiaTheme="minorEastAsia" w:hAnsi="Arial" w:cs="Arial"/>
              <w:bCs w:val="0"/>
              <w:noProof/>
              <w:sz w:val="32"/>
              <w:szCs w:val="32"/>
              <w:lang w:eastAsia="da-DK"/>
            </w:rPr>
          </w:pPr>
          <w:hyperlink w:anchor="_Toc410123687" w:history="1">
            <w:r w:rsidR="004F0B6F" w:rsidRPr="00A74974">
              <w:rPr>
                <w:rStyle w:val="Hyperlink"/>
                <w:rFonts w:ascii="Arial" w:hAnsi="Arial" w:cs="Arial"/>
                <w:noProof/>
                <w:sz w:val="32"/>
                <w:szCs w:val="32"/>
              </w:rPr>
              <w:t>Førstehjælpskursus</w:t>
            </w:r>
            <w:r w:rsidR="004F0B6F" w:rsidRPr="00A74974">
              <w:rPr>
                <w:rFonts w:ascii="Arial" w:hAnsi="Arial" w:cs="Arial"/>
                <w:noProof/>
                <w:webHidden/>
                <w:sz w:val="32"/>
                <w:szCs w:val="32"/>
              </w:rPr>
              <w:tab/>
            </w:r>
            <w:r w:rsidR="004F0B6F" w:rsidRPr="00A74974">
              <w:rPr>
                <w:rFonts w:ascii="Arial" w:hAnsi="Arial" w:cs="Arial"/>
                <w:noProof/>
                <w:webHidden/>
                <w:sz w:val="32"/>
                <w:szCs w:val="32"/>
              </w:rPr>
              <w:fldChar w:fldCharType="begin"/>
            </w:r>
            <w:r w:rsidR="004F0B6F" w:rsidRPr="00A74974">
              <w:rPr>
                <w:rFonts w:ascii="Arial" w:hAnsi="Arial" w:cs="Arial"/>
                <w:noProof/>
                <w:webHidden/>
                <w:sz w:val="32"/>
                <w:szCs w:val="32"/>
              </w:rPr>
              <w:instrText xml:space="preserve"> PAGEREF _Toc410123687 \h </w:instrText>
            </w:r>
            <w:r w:rsidR="004F0B6F" w:rsidRPr="00A74974">
              <w:rPr>
                <w:rFonts w:ascii="Arial" w:hAnsi="Arial" w:cs="Arial"/>
                <w:noProof/>
                <w:webHidden/>
                <w:sz w:val="32"/>
                <w:szCs w:val="32"/>
              </w:rPr>
            </w:r>
            <w:r w:rsidR="004F0B6F" w:rsidRPr="00A74974">
              <w:rPr>
                <w:rFonts w:ascii="Arial" w:hAnsi="Arial" w:cs="Arial"/>
                <w:noProof/>
                <w:webHidden/>
                <w:sz w:val="32"/>
                <w:szCs w:val="32"/>
              </w:rPr>
              <w:fldChar w:fldCharType="separate"/>
            </w:r>
            <w:r w:rsidR="00822DAD">
              <w:rPr>
                <w:rFonts w:ascii="Arial" w:hAnsi="Arial" w:cs="Arial"/>
                <w:noProof/>
                <w:webHidden/>
                <w:sz w:val="32"/>
                <w:szCs w:val="32"/>
              </w:rPr>
              <w:t>14</w:t>
            </w:r>
            <w:r w:rsidR="004F0B6F" w:rsidRPr="00A74974">
              <w:rPr>
                <w:rFonts w:ascii="Arial" w:hAnsi="Arial" w:cs="Arial"/>
                <w:noProof/>
                <w:webHidden/>
                <w:sz w:val="32"/>
                <w:szCs w:val="32"/>
              </w:rPr>
              <w:fldChar w:fldCharType="end"/>
            </w:r>
          </w:hyperlink>
        </w:p>
        <w:p w:rsidR="004F0B6F" w:rsidRPr="00A74974" w:rsidRDefault="00E14044">
          <w:pPr>
            <w:pStyle w:val="Indholdsfortegnelse1"/>
            <w:tabs>
              <w:tab w:val="right" w:leader="dot" w:pos="9628"/>
            </w:tabs>
            <w:rPr>
              <w:rFonts w:ascii="Arial" w:eastAsiaTheme="minorEastAsia" w:hAnsi="Arial" w:cs="Arial"/>
              <w:bCs w:val="0"/>
              <w:noProof/>
              <w:sz w:val="32"/>
              <w:szCs w:val="32"/>
              <w:lang w:eastAsia="da-DK"/>
            </w:rPr>
          </w:pPr>
          <w:hyperlink w:anchor="_Toc410123688" w:history="1">
            <w:r w:rsidR="004F0B6F" w:rsidRPr="00A74974">
              <w:rPr>
                <w:rStyle w:val="Hyperlink"/>
                <w:rFonts w:ascii="Arial" w:hAnsi="Arial" w:cs="Arial"/>
                <w:noProof/>
                <w:sz w:val="32"/>
                <w:szCs w:val="32"/>
              </w:rPr>
              <w:t>Det anbefales, at kontaktpersonen bliver tilbudt et af kommunens førstehjælpskurser.</w:t>
            </w:r>
            <w:r w:rsidR="004F0B6F" w:rsidRPr="00A74974">
              <w:rPr>
                <w:rFonts w:ascii="Arial" w:hAnsi="Arial" w:cs="Arial"/>
                <w:noProof/>
                <w:webHidden/>
                <w:sz w:val="32"/>
                <w:szCs w:val="32"/>
              </w:rPr>
              <w:tab/>
            </w:r>
            <w:r w:rsidR="004F0B6F" w:rsidRPr="00A74974">
              <w:rPr>
                <w:rFonts w:ascii="Arial" w:hAnsi="Arial" w:cs="Arial"/>
                <w:noProof/>
                <w:webHidden/>
                <w:sz w:val="32"/>
                <w:szCs w:val="32"/>
              </w:rPr>
              <w:fldChar w:fldCharType="begin"/>
            </w:r>
            <w:r w:rsidR="004F0B6F" w:rsidRPr="00A74974">
              <w:rPr>
                <w:rFonts w:ascii="Arial" w:hAnsi="Arial" w:cs="Arial"/>
                <w:noProof/>
                <w:webHidden/>
                <w:sz w:val="32"/>
                <w:szCs w:val="32"/>
              </w:rPr>
              <w:instrText xml:space="preserve"> PAGEREF _Toc410123688 \h </w:instrText>
            </w:r>
            <w:r w:rsidR="004F0B6F" w:rsidRPr="00A74974">
              <w:rPr>
                <w:rFonts w:ascii="Arial" w:hAnsi="Arial" w:cs="Arial"/>
                <w:noProof/>
                <w:webHidden/>
                <w:sz w:val="32"/>
                <w:szCs w:val="32"/>
              </w:rPr>
            </w:r>
            <w:r w:rsidR="004F0B6F" w:rsidRPr="00A74974">
              <w:rPr>
                <w:rFonts w:ascii="Arial" w:hAnsi="Arial" w:cs="Arial"/>
                <w:noProof/>
                <w:webHidden/>
                <w:sz w:val="32"/>
                <w:szCs w:val="32"/>
              </w:rPr>
              <w:fldChar w:fldCharType="separate"/>
            </w:r>
            <w:r w:rsidR="00822DAD">
              <w:rPr>
                <w:rFonts w:ascii="Arial" w:hAnsi="Arial" w:cs="Arial"/>
                <w:noProof/>
                <w:webHidden/>
                <w:sz w:val="32"/>
                <w:szCs w:val="32"/>
              </w:rPr>
              <w:t>15</w:t>
            </w:r>
            <w:r w:rsidR="004F0B6F" w:rsidRPr="00A74974">
              <w:rPr>
                <w:rFonts w:ascii="Arial" w:hAnsi="Arial" w:cs="Arial"/>
                <w:noProof/>
                <w:webHidden/>
                <w:sz w:val="32"/>
                <w:szCs w:val="32"/>
              </w:rPr>
              <w:fldChar w:fldCharType="end"/>
            </w:r>
          </w:hyperlink>
        </w:p>
        <w:p w:rsidR="004F0B6F" w:rsidRPr="00A74974" w:rsidRDefault="00E14044">
          <w:pPr>
            <w:pStyle w:val="Indholdsfortegnelse2"/>
            <w:tabs>
              <w:tab w:val="right" w:leader="dot" w:pos="9628"/>
            </w:tabs>
            <w:rPr>
              <w:rFonts w:ascii="Arial" w:eastAsiaTheme="minorEastAsia" w:hAnsi="Arial" w:cs="Arial"/>
              <w:b/>
              <w:i w:val="0"/>
              <w:iCs w:val="0"/>
              <w:noProof/>
              <w:sz w:val="32"/>
              <w:szCs w:val="32"/>
              <w:lang w:eastAsia="da-DK"/>
            </w:rPr>
          </w:pPr>
          <w:hyperlink w:anchor="_Toc410123689" w:history="1">
            <w:r w:rsidR="004F0B6F" w:rsidRPr="00A74974">
              <w:rPr>
                <w:rStyle w:val="Hyperlink"/>
                <w:rFonts w:ascii="Arial" w:hAnsi="Arial" w:cs="Arial"/>
                <w:b/>
                <w:noProof/>
                <w:sz w:val="32"/>
                <w:szCs w:val="32"/>
              </w:rPr>
              <w:t>Rollefordelingen mellem borger, kommune og døvblindekonsulent</w:t>
            </w:r>
            <w:r w:rsidR="004F0B6F" w:rsidRPr="00A74974">
              <w:rPr>
                <w:rFonts w:ascii="Arial" w:hAnsi="Arial" w:cs="Arial"/>
                <w:b/>
                <w:noProof/>
                <w:webHidden/>
                <w:sz w:val="32"/>
                <w:szCs w:val="32"/>
              </w:rPr>
              <w:tab/>
            </w:r>
            <w:r w:rsidR="004F0B6F" w:rsidRPr="00A74974">
              <w:rPr>
                <w:rFonts w:ascii="Arial" w:hAnsi="Arial" w:cs="Arial"/>
                <w:b/>
                <w:noProof/>
                <w:webHidden/>
                <w:sz w:val="32"/>
                <w:szCs w:val="32"/>
              </w:rPr>
              <w:fldChar w:fldCharType="begin"/>
            </w:r>
            <w:r w:rsidR="004F0B6F" w:rsidRPr="00A74974">
              <w:rPr>
                <w:rFonts w:ascii="Arial" w:hAnsi="Arial" w:cs="Arial"/>
                <w:b/>
                <w:noProof/>
                <w:webHidden/>
                <w:sz w:val="32"/>
                <w:szCs w:val="32"/>
              </w:rPr>
              <w:instrText xml:space="preserve"> PAGEREF _Toc410123689 \h </w:instrText>
            </w:r>
            <w:r w:rsidR="004F0B6F" w:rsidRPr="00A74974">
              <w:rPr>
                <w:rFonts w:ascii="Arial" w:hAnsi="Arial" w:cs="Arial"/>
                <w:b/>
                <w:noProof/>
                <w:webHidden/>
                <w:sz w:val="32"/>
                <w:szCs w:val="32"/>
              </w:rPr>
            </w:r>
            <w:r w:rsidR="004F0B6F" w:rsidRPr="00A74974">
              <w:rPr>
                <w:rFonts w:ascii="Arial" w:hAnsi="Arial" w:cs="Arial"/>
                <w:b/>
                <w:noProof/>
                <w:webHidden/>
                <w:sz w:val="32"/>
                <w:szCs w:val="32"/>
              </w:rPr>
              <w:fldChar w:fldCharType="separate"/>
            </w:r>
            <w:r w:rsidR="00822DAD">
              <w:rPr>
                <w:rFonts w:ascii="Arial" w:hAnsi="Arial" w:cs="Arial"/>
                <w:b/>
                <w:noProof/>
                <w:webHidden/>
                <w:sz w:val="32"/>
                <w:szCs w:val="32"/>
              </w:rPr>
              <w:t>15</w:t>
            </w:r>
            <w:r w:rsidR="004F0B6F" w:rsidRPr="00A74974">
              <w:rPr>
                <w:rFonts w:ascii="Arial" w:hAnsi="Arial" w:cs="Arial"/>
                <w:b/>
                <w:noProof/>
                <w:webHidden/>
                <w:sz w:val="32"/>
                <w:szCs w:val="32"/>
              </w:rPr>
              <w:fldChar w:fldCharType="end"/>
            </w:r>
          </w:hyperlink>
        </w:p>
        <w:p w:rsidR="004F0B6F" w:rsidRPr="00A74974" w:rsidRDefault="00E14044">
          <w:pPr>
            <w:pStyle w:val="Indholdsfortegnelse2"/>
            <w:tabs>
              <w:tab w:val="right" w:leader="dot" w:pos="9628"/>
            </w:tabs>
            <w:rPr>
              <w:rFonts w:ascii="Arial" w:eastAsiaTheme="minorEastAsia" w:hAnsi="Arial" w:cs="Arial"/>
              <w:b/>
              <w:i w:val="0"/>
              <w:iCs w:val="0"/>
              <w:noProof/>
              <w:sz w:val="32"/>
              <w:szCs w:val="32"/>
              <w:lang w:eastAsia="da-DK"/>
            </w:rPr>
          </w:pPr>
          <w:hyperlink w:anchor="_Toc410123690" w:history="1">
            <w:r w:rsidR="004F0B6F" w:rsidRPr="00A74974">
              <w:rPr>
                <w:rStyle w:val="Hyperlink"/>
                <w:rFonts w:ascii="Arial" w:hAnsi="Arial" w:cs="Arial"/>
                <w:b/>
                <w:noProof/>
                <w:sz w:val="32"/>
                <w:szCs w:val="32"/>
              </w:rPr>
              <w:t>Undervisning og individuel supervision</w:t>
            </w:r>
            <w:r w:rsidR="004F0B6F" w:rsidRPr="00A74974">
              <w:rPr>
                <w:rFonts w:ascii="Arial" w:hAnsi="Arial" w:cs="Arial"/>
                <w:b/>
                <w:noProof/>
                <w:webHidden/>
                <w:sz w:val="32"/>
                <w:szCs w:val="32"/>
              </w:rPr>
              <w:tab/>
            </w:r>
            <w:r w:rsidR="004F0B6F" w:rsidRPr="00A74974">
              <w:rPr>
                <w:rFonts w:ascii="Arial" w:hAnsi="Arial" w:cs="Arial"/>
                <w:b/>
                <w:noProof/>
                <w:webHidden/>
                <w:sz w:val="32"/>
                <w:szCs w:val="32"/>
              </w:rPr>
              <w:fldChar w:fldCharType="begin"/>
            </w:r>
            <w:r w:rsidR="004F0B6F" w:rsidRPr="00A74974">
              <w:rPr>
                <w:rFonts w:ascii="Arial" w:hAnsi="Arial" w:cs="Arial"/>
                <w:b/>
                <w:noProof/>
                <w:webHidden/>
                <w:sz w:val="32"/>
                <w:szCs w:val="32"/>
              </w:rPr>
              <w:instrText xml:space="preserve"> PAGEREF _Toc410123690 \h </w:instrText>
            </w:r>
            <w:r w:rsidR="004F0B6F" w:rsidRPr="00A74974">
              <w:rPr>
                <w:rFonts w:ascii="Arial" w:hAnsi="Arial" w:cs="Arial"/>
                <w:b/>
                <w:noProof/>
                <w:webHidden/>
                <w:sz w:val="32"/>
                <w:szCs w:val="32"/>
              </w:rPr>
            </w:r>
            <w:r w:rsidR="004F0B6F" w:rsidRPr="00A74974">
              <w:rPr>
                <w:rFonts w:ascii="Arial" w:hAnsi="Arial" w:cs="Arial"/>
                <w:b/>
                <w:noProof/>
                <w:webHidden/>
                <w:sz w:val="32"/>
                <w:szCs w:val="32"/>
              </w:rPr>
              <w:fldChar w:fldCharType="separate"/>
            </w:r>
            <w:r w:rsidR="00822DAD">
              <w:rPr>
                <w:rFonts w:ascii="Arial" w:hAnsi="Arial" w:cs="Arial"/>
                <w:b/>
                <w:noProof/>
                <w:webHidden/>
                <w:sz w:val="32"/>
                <w:szCs w:val="32"/>
              </w:rPr>
              <w:t>16</w:t>
            </w:r>
            <w:r w:rsidR="004F0B6F" w:rsidRPr="00A74974">
              <w:rPr>
                <w:rFonts w:ascii="Arial" w:hAnsi="Arial" w:cs="Arial"/>
                <w:b/>
                <w:noProof/>
                <w:webHidden/>
                <w:sz w:val="32"/>
                <w:szCs w:val="32"/>
              </w:rPr>
              <w:fldChar w:fldCharType="end"/>
            </w:r>
          </w:hyperlink>
        </w:p>
        <w:p w:rsidR="004F0B6F" w:rsidRPr="00A74974" w:rsidRDefault="00E14044">
          <w:pPr>
            <w:pStyle w:val="Indholdsfortegnelse1"/>
            <w:tabs>
              <w:tab w:val="right" w:leader="dot" w:pos="9628"/>
            </w:tabs>
            <w:rPr>
              <w:rFonts w:ascii="Arial" w:eastAsiaTheme="minorEastAsia" w:hAnsi="Arial" w:cs="Arial"/>
              <w:bCs w:val="0"/>
              <w:noProof/>
              <w:sz w:val="32"/>
              <w:szCs w:val="32"/>
              <w:lang w:eastAsia="da-DK"/>
            </w:rPr>
          </w:pPr>
          <w:hyperlink w:anchor="_Toc410123691" w:history="1">
            <w:r w:rsidR="004F0B6F" w:rsidRPr="00A74974">
              <w:rPr>
                <w:rStyle w:val="Hyperlink"/>
                <w:rFonts w:ascii="Arial" w:hAnsi="Arial" w:cs="Arial"/>
                <w:noProof/>
                <w:sz w:val="32"/>
                <w:szCs w:val="32"/>
              </w:rPr>
              <w:t>Sygdom og fravær</w:t>
            </w:r>
            <w:r w:rsidR="004F0B6F" w:rsidRPr="00A74974">
              <w:rPr>
                <w:rFonts w:ascii="Arial" w:hAnsi="Arial" w:cs="Arial"/>
                <w:noProof/>
                <w:webHidden/>
                <w:sz w:val="32"/>
                <w:szCs w:val="32"/>
              </w:rPr>
              <w:tab/>
            </w:r>
            <w:r w:rsidR="004F0B6F" w:rsidRPr="00A74974">
              <w:rPr>
                <w:rFonts w:ascii="Arial" w:hAnsi="Arial" w:cs="Arial"/>
                <w:noProof/>
                <w:webHidden/>
                <w:sz w:val="32"/>
                <w:szCs w:val="32"/>
              </w:rPr>
              <w:fldChar w:fldCharType="begin"/>
            </w:r>
            <w:r w:rsidR="004F0B6F" w:rsidRPr="00A74974">
              <w:rPr>
                <w:rFonts w:ascii="Arial" w:hAnsi="Arial" w:cs="Arial"/>
                <w:noProof/>
                <w:webHidden/>
                <w:sz w:val="32"/>
                <w:szCs w:val="32"/>
              </w:rPr>
              <w:instrText xml:space="preserve"> PAGEREF _Toc410123691 \h </w:instrText>
            </w:r>
            <w:r w:rsidR="004F0B6F" w:rsidRPr="00A74974">
              <w:rPr>
                <w:rFonts w:ascii="Arial" w:hAnsi="Arial" w:cs="Arial"/>
                <w:noProof/>
                <w:webHidden/>
                <w:sz w:val="32"/>
                <w:szCs w:val="32"/>
              </w:rPr>
            </w:r>
            <w:r w:rsidR="004F0B6F" w:rsidRPr="00A74974">
              <w:rPr>
                <w:rFonts w:ascii="Arial" w:hAnsi="Arial" w:cs="Arial"/>
                <w:noProof/>
                <w:webHidden/>
                <w:sz w:val="32"/>
                <w:szCs w:val="32"/>
              </w:rPr>
              <w:fldChar w:fldCharType="separate"/>
            </w:r>
            <w:r w:rsidR="00822DAD">
              <w:rPr>
                <w:rFonts w:ascii="Arial" w:hAnsi="Arial" w:cs="Arial"/>
                <w:noProof/>
                <w:webHidden/>
                <w:sz w:val="32"/>
                <w:szCs w:val="32"/>
              </w:rPr>
              <w:t>17</w:t>
            </w:r>
            <w:r w:rsidR="004F0B6F" w:rsidRPr="00A74974">
              <w:rPr>
                <w:rFonts w:ascii="Arial" w:hAnsi="Arial" w:cs="Arial"/>
                <w:noProof/>
                <w:webHidden/>
                <w:sz w:val="32"/>
                <w:szCs w:val="32"/>
              </w:rPr>
              <w:fldChar w:fldCharType="end"/>
            </w:r>
          </w:hyperlink>
        </w:p>
        <w:p w:rsidR="004F0B6F" w:rsidRPr="00A74974" w:rsidRDefault="00E14044">
          <w:pPr>
            <w:pStyle w:val="Indholdsfortegnelse2"/>
            <w:tabs>
              <w:tab w:val="right" w:leader="dot" w:pos="9628"/>
            </w:tabs>
            <w:rPr>
              <w:rFonts w:ascii="Arial" w:eastAsiaTheme="minorEastAsia" w:hAnsi="Arial" w:cs="Arial"/>
              <w:b/>
              <w:i w:val="0"/>
              <w:iCs w:val="0"/>
              <w:noProof/>
              <w:sz w:val="32"/>
              <w:szCs w:val="32"/>
              <w:lang w:eastAsia="da-DK"/>
            </w:rPr>
          </w:pPr>
          <w:hyperlink w:anchor="_Toc410123692" w:history="1">
            <w:r w:rsidR="004F0B6F" w:rsidRPr="00A74974">
              <w:rPr>
                <w:rStyle w:val="Hyperlink"/>
                <w:rFonts w:ascii="Arial" w:hAnsi="Arial" w:cs="Arial"/>
                <w:b/>
                <w:noProof/>
                <w:sz w:val="32"/>
                <w:szCs w:val="32"/>
              </w:rPr>
              <w:t>Hvis borgeren bliver syg</w:t>
            </w:r>
            <w:r w:rsidR="004F0B6F" w:rsidRPr="00A74974">
              <w:rPr>
                <w:rFonts w:ascii="Arial" w:hAnsi="Arial" w:cs="Arial"/>
                <w:b/>
                <w:noProof/>
                <w:webHidden/>
                <w:sz w:val="32"/>
                <w:szCs w:val="32"/>
              </w:rPr>
              <w:tab/>
            </w:r>
            <w:r w:rsidR="004F0B6F" w:rsidRPr="00A74974">
              <w:rPr>
                <w:rFonts w:ascii="Arial" w:hAnsi="Arial" w:cs="Arial"/>
                <w:b/>
                <w:noProof/>
                <w:webHidden/>
                <w:sz w:val="32"/>
                <w:szCs w:val="32"/>
              </w:rPr>
              <w:fldChar w:fldCharType="begin"/>
            </w:r>
            <w:r w:rsidR="004F0B6F" w:rsidRPr="00A74974">
              <w:rPr>
                <w:rFonts w:ascii="Arial" w:hAnsi="Arial" w:cs="Arial"/>
                <w:b/>
                <w:noProof/>
                <w:webHidden/>
                <w:sz w:val="32"/>
                <w:szCs w:val="32"/>
              </w:rPr>
              <w:instrText xml:space="preserve"> PAGEREF _Toc410123692 \h </w:instrText>
            </w:r>
            <w:r w:rsidR="004F0B6F" w:rsidRPr="00A74974">
              <w:rPr>
                <w:rFonts w:ascii="Arial" w:hAnsi="Arial" w:cs="Arial"/>
                <w:b/>
                <w:noProof/>
                <w:webHidden/>
                <w:sz w:val="32"/>
                <w:szCs w:val="32"/>
              </w:rPr>
            </w:r>
            <w:r w:rsidR="004F0B6F" w:rsidRPr="00A74974">
              <w:rPr>
                <w:rFonts w:ascii="Arial" w:hAnsi="Arial" w:cs="Arial"/>
                <w:b/>
                <w:noProof/>
                <w:webHidden/>
                <w:sz w:val="32"/>
                <w:szCs w:val="32"/>
              </w:rPr>
              <w:fldChar w:fldCharType="separate"/>
            </w:r>
            <w:r w:rsidR="00822DAD">
              <w:rPr>
                <w:rFonts w:ascii="Arial" w:hAnsi="Arial" w:cs="Arial"/>
                <w:b/>
                <w:noProof/>
                <w:webHidden/>
                <w:sz w:val="32"/>
                <w:szCs w:val="32"/>
              </w:rPr>
              <w:t>17</w:t>
            </w:r>
            <w:r w:rsidR="004F0B6F" w:rsidRPr="00A74974">
              <w:rPr>
                <w:rFonts w:ascii="Arial" w:hAnsi="Arial" w:cs="Arial"/>
                <w:b/>
                <w:noProof/>
                <w:webHidden/>
                <w:sz w:val="32"/>
                <w:szCs w:val="32"/>
              </w:rPr>
              <w:fldChar w:fldCharType="end"/>
            </w:r>
          </w:hyperlink>
        </w:p>
        <w:p w:rsidR="004F0B6F" w:rsidRPr="00A74974" w:rsidRDefault="00E14044">
          <w:pPr>
            <w:pStyle w:val="Indholdsfortegnelse2"/>
            <w:tabs>
              <w:tab w:val="right" w:leader="dot" w:pos="9628"/>
            </w:tabs>
            <w:rPr>
              <w:rFonts w:ascii="Arial" w:eastAsiaTheme="minorEastAsia" w:hAnsi="Arial" w:cs="Arial"/>
              <w:b/>
              <w:i w:val="0"/>
              <w:iCs w:val="0"/>
              <w:noProof/>
              <w:sz w:val="32"/>
              <w:szCs w:val="32"/>
              <w:lang w:eastAsia="da-DK"/>
            </w:rPr>
          </w:pPr>
          <w:hyperlink w:anchor="_Toc410123693" w:history="1">
            <w:r w:rsidR="004F0B6F" w:rsidRPr="00A74974">
              <w:rPr>
                <w:rStyle w:val="Hyperlink"/>
                <w:rFonts w:ascii="Arial" w:hAnsi="Arial" w:cs="Arial"/>
                <w:b/>
                <w:noProof/>
                <w:sz w:val="32"/>
                <w:szCs w:val="32"/>
              </w:rPr>
              <w:t>Hvis kontaktpersonen bliver syg</w:t>
            </w:r>
            <w:r w:rsidR="004F0B6F" w:rsidRPr="00A74974">
              <w:rPr>
                <w:rFonts w:ascii="Arial" w:hAnsi="Arial" w:cs="Arial"/>
                <w:b/>
                <w:noProof/>
                <w:webHidden/>
                <w:sz w:val="32"/>
                <w:szCs w:val="32"/>
              </w:rPr>
              <w:tab/>
            </w:r>
            <w:r w:rsidR="004F0B6F" w:rsidRPr="00A74974">
              <w:rPr>
                <w:rFonts w:ascii="Arial" w:hAnsi="Arial" w:cs="Arial"/>
                <w:b/>
                <w:noProof/>
                <w:webHidden/>
                <w:sz w:val="32"/>
                <w:szCs w:val="32"/>
              </w:rPr>
              <w:fldChar w:fldCharType="begin"/>
            </w:r>
            <w:r w:rsidR="004F0B6F" w:rsidRPr="00A74974">
              <w:rPr>
                <w:rFonts w:ascii="Arial" w:hAnsi="Arial" w:cs="Arial"/>
                <w:b/>
                <w:noProof/>
                <w:webHidden/>
                <w:sz w:val="32"/>
                <w:szCs w:val="32"/>
              </w:rPr>
              <w:instrText xml:space="preserve"> PAGEREF _Toc410123693 \h </w:instrText>
            </w:r>
            <w:r w:rsidR="004F0B6F" w:rsidRPr="00A74974">
              <w:rPr>
                <w:rFonts w:ascii="Arial" w:hAnsi="Arial" w:cs="Arial"/>
                <w:b/>
                <w:noProof/>
                <w:webHidden/>
                <w:sz w:val="32"/>
                <w:szCs w:val="32"/>
              </w:rPr>
            </w:r>
            <w:r w:rsidR="004F0B6F" w:rsidRPr="00A74974">
              <w:rPr>
                <w:rFonts w:ascii="Arial" w:hAnsi="Arial" w:cs="Arial"/>
                <w:b/>
                <w:noProof/>
                <w:webHidden/>
                <w:sz w:val="32"/>
                <w:szCs w:val="32"/>
              </w:rPr>
              <w:fldChar w:fldCharType="separate"/>
            </w:r>
            <w:r w:rsidR="00822DAD">
              <w:rPr>
                <w:rFonts w:ascii="Arial" w:hAnsi="Arial" w:cs="Arial"/>
                <w:b/>
                <w:noProof/>
                <w:webHidden/>
                <w:sz w:val="32"/>
                <w:szCs w:val="32"/>
              </w:rPr>
              <w:t>17</w:t>
            </w:r>
            <w:r w:rsidR="004F0B6F" w:rsidRPr="00A74974">
              <w:rPr>
                <w:rFonts w:ascii="Arial" w:hAnsi="Arial" w:cs="Arial"/>
                <w:b/>
                <w:noProof/>
                <w:webHidden/>
                <w:sz w:val="32"/>
                <w:szCs w:val="32"/>
              </w:rPr>
              <w:fldChar w:fldCharType="end"/>
            </w:r>
          </w:hyperlink>
        </w:p>
        <w:p w:rsidR="004F0B6F" w:rsidRPr="00A74974" w:rsidRDefault="00E14044">
          <w:pPr>
            <w:pStyle w:val="Indholdsfortegnelse1"/>
            <w:tabs>
              <w:tab w:val="right" w:leader="dot" w:pos="9628"/>
            </w:tabs>
            <w:rPr>
              <w:rFonts w:ascii="Arial" w:eastAsiaTheme="minorEastAsia" w:hAnsi="Arial" w:cs="Arial"/>
              <w:bCs w:val="0"/>
              <w:noProof/>
              <w:sz w:val="32"/>
              <w:szCs w:val="32"/>
              <w:lang w:eastAsia="da-DK"/>
            </w:rPr>
          </w:pPr>
          <w:hyperlink w:anchor="_Toc410123694" w:history="1">
            <w:r w:rsidR="004F0B6F" w:rsidRPr="00A74974">
              <w:rPr>
                <w:rStyle w:val="Hyperlink"/>
                <w:rFonts w:ascii="Arial" w:hAnsi="Arial" w:cs="Arial"/>
                <w:noProof/>
                <w:sz w:val="32"/>
                <w:szCs w:val="32"/>
              </w:rPr>
              <w:t>Ferie</w:t>
            </w:r>
            <w:r w:rsidR="004F0B6F" w:rsidRPr="00A74974">
              <w:rPr>
                <w:rFonts w:ascii="Arial" w:hAnsi="Arial" w:cs="Arial"/>
                <w:noProof/>
                <w:webHidden/>
                <w:sz w:val="32"/>
                <w:szCs w:val="32"/>
              </w:rPr>
              <w:tab/>
            </w:r>
            <w:r w:rsidR="004F0B6F" w:rsidRPr="00A74974">
              <w:rPr>
                <w:rFonts w:ascii="Arial" w:hAnsi="Arial" w:cs="Arial"/>
                <w:noProof/>
                <w:webHidden/>
                <w:sz w:val="32"/>
                <w:szCs w:val="32"/>
              </w:rPr>
              <w:fldChar w:fldCharType="begin"/>
            </w:r>
            <w:r w:rsidR="004F0B6F" w:rsidRPr="00A74974">
              <w:rPr>
                <w:rFonts w:ascii="Arial" w:hAnsi="Arial" w:cs="Arial"/>
                <w:noProof/>
                <w:webHidden/>
                <w:sz w:val="32"/>
                <w:szCs w:val="32"/>
              </w:rPr>
              <w:instrText xml:space="preserve"> PAGEREF _Toc410123694 \h </w:instrText>
            </w:r>
            <w:r w:rsidR="004F0B6F" w:rsidRPr="00A74974">
              <w:rPr>
                <w:rFonts w:ascii="Arial" w:hAnsi="Arial" w:cs="Arial"/>
                <w:noProof/>
                <w:webHidden/>
                <w:sz w:val="32"/>
                <w:szCs w:val="32"/>
              </w:rPr>
            </w:r>
            <w:r w:rsidR="004F0B6F" w:rsidRPr="00A74974">
              <w:rPr>
                <w:rFonts w:ascii="Arial" w:hAnsi="Arial" w:cs="Arial"/>
                <w:noProof/>
                <w:webHidden/>
                <w:sz w:val="32"/>
                <w:szCs w:val="32"/>
              </w:rPr>
              <w:fldChar w:fldCharType="separate"/>
            </w:r>
            <w:r w:rsidR="00822DAD">
              <w:rPr>
                <w:rFonts w:ascii="Arial" w:hAnsi="Arial" w:cs="Arial"/>
                <w:noProof/>
                <w:webHidden/>
                <w:sz w:val="32"/>
                <w:szCs w:val="32"/>
              </w:rPr>
              <w:t>18</w:t>
            </w:r>
            <w:r w:rsidR="004F0B6F" w:rsidRPr="00A74974">
              <w:rPr>
                <w:rFonts w:ascii="Arial" w:hAnsi="Arial" w:cs="Arial"/>
                <w:noProof/>
                <w:webHidden/>
                <w:sz w:val="32"/>
                <w:szCs w:val="32"/>
              </w:rPr>
              <w:fldChar w:fldCharType="end"/>
            </w:r>
          </w:hyperlink>
        </w:p>
        <w:p w:rsidR="004F0B6F" w:rsidRPr="00A74974" w:rsidRDefault="00E14044">
          <w:pPr>
            <w:pStyle w:val="Indholdsfortegnelse2"/>
            <w:tabs>
              <w:tab w:val="right" w:leader="dot" w:pos="9628"/>
            </w:tabs>
            <w:rPr>
              <w:rFonts w:ascii="Arial" w:eastAsiaTheme="minorEastAsia" w:hAnsi="Arial" w:cs="Arial"/>
              <w:b/>
              <w:i w:val="0"/>
              <w:iCs w:val="0"/>
              <w:noProof/>
              <w:sz w:val="32"/>
              <w:szCs w:val="32"/>
              <w:lang w:eastAsia="da-DK"/>
            </w:rPr>
          </w:pPr>
          <w:hyperlink w:anchor="_Toc410123695" w:history="1">
            <w:r w:rsidR="004F0B6F" w:rsidRPr="00A74974">
              <w:rPr>
                <w:rStyle w:val="Hyperlink"/>
                <w:rFonts w:ascii="Arial" w:hAnsi="Arial" w:cs="Arial"/>
                <w:b/>
                <w:noProof/>
                <w:sz w:val="32"/>
                <w:szCs w:val="32"/>
              </w:rPr>
              <w:t>Ledsagelse på ferier og kurser</w:t>
            </w:r>
            <w:r w:rsidR="004F0B6F" w:rsidRPr="00A74974">
              <w:rPr>
                <w:rFonts w:ascii="Arial" w:hAnsi="Arial" w:cs="Arial"/>
                <w:b/>
                <w:noProof/>
                <w:webHidden/>
                <w:sz w:val="32"/>
                <w:szCs w:val="32"/>
              </w:rPr>
              <w:tab/>
            </w:r>
            <w:r w:rsidR="004F0B6F" w:rsidRPr="00A74974">
              <w:rPr>
                <w:rFonts w:ascii="Arial" w:hAnsi="Arial" w:cs="Arial"/>
                <w:b/>
                <w:noProof/>
                <w:webHidden/>
                <w:sz w:val="32"/>
                <w:szCs w:val="32"/>
              </w:rPr>
              <w:fldChar w:fldCharType="begin"/>
            </w:r>
            <w:r w:rsidR="004F0B6F" w:rsidRPr="00A74974">
              <w:rPr>
                <w:rFonts w:ascii="Arial" w:hAnsi="Arial" w:cs="Arial"/>
                <w:b/>
                <w:noProof/>
                <w:webHidden/>
                <w:sz w:val="32"/>
                <w:szCs w:val="32"/>
              </w:rPr>
              <w:instrText xml:space="preserve"> PAGEREF _Toc410123695 \h </w:instrText>
            </w:r>
            <w:r w:rsidR="004F0B6F" w:rsidRPr="00A74974">
              <w:rPr>
                <w:rFonts w:ascii="Arial" w:hAnsi="Arial" w:cs="Arial"/>
                <w:b/>
                <w:noProof/>
                <w:webHidden/>
                <w:sz w:val="32"/>
                <w:szCs w:val="32"/>
              </w:rPr>
            </w:r>
            <w:r w:rsidR="004F0B6F" w:rsidRPr="00A74974">
              <w:rPr>
                <w:rFonts w:ascii="Arial" w:hAnsi="Arial" w:cs="Arial"/>
                <w:b/>
                <w:noProof/>
                <w:webHidden/>
                <w:sz w:val="32"/>
                <w:szCs w:val="32"/>
              </w:rPr>
              <w:fldChar w:fldCharType="separate"/>
            </w:r>
            <w:r w:rsidR="00822DAD">
              <w:rPr>
                <w:rFonts w:ascii="Arial" w:hAnsi="Arial" w:cs="Arial"/>
                <w:b/>
                <w:noProof/>
                <w:webHidden/>
                <w:sz w:val="32"/>
                <w:szCs w:val="32"/>
              </w:rPr>
              <w:t>18</w:t>
            </w:r>
            <w:r w:rsidR="004F0B6F" w:rsidRPr="00A74974">
              <w:rPr>
                <w:rFonts w:ascii="Arial" w:hAnsi="Arial" w:cs="Arial"/>
                <w:b/>
                <w:noProof/>
                <w:webHidden/>
                <w:sz w:val="32"/>
                <w:szCs w:val="32"/>
              </w:rPr>
              <w:fldChar w:fldCharType="end"/>
            </w:r>
          </w:hyperlink>
        </w:p>
        <w:p w:rsidR="004F0B6F" w:rsidRPr="00A74974" w:rsidRDefault="00E14044">
          <w:pPr>
            <w:pStyle w:val="Indholdsfortegnelse2"/>
            <w:tabs>
              <w:tab w:val="right" w:leader="dot" w:pos="9628"/>
            </w:tabs>
            <w:rPr>
              <w:rFonts w:ascii="Arial" w:eastAsiaTheme="minorEastAsia" w:hAnsi="Arial" w:cs="Arial"/>
              <w:b/>
              <w:i w:val="0"/>
              <w:iCs w:val="0"/>
              <w:noProof/>
              <w:sz w:val="32"/>
              <w:szCs w:val="32"/>
              <w:lang w:eastAsia="da-DK"/>
            </w:rPr>
          </w:pPr>
          <w:hyperlink w:anchor="_Toc410123696" w:history="1">
            <w:r w:rsidR="004F0B6F" w:rsidRPr="00A74974">
              <w:rPr>
                <w:rStyle w:val="Hyperlink"/>
                <w:rFonts w:ascii="Arial" w:hAnsi="Arial" w:cs="Arial"/>
                <w:b/>
                <w:noProof/>
                <w:sz w:val="32"/>
                <w:szCs w:val="32"/>
              </w:rPr>
              <w:t>Kontaktpersonens ferie</w:t>
            </w:r>
            <w:r w:rsidR="004F0B6F" w:rsidRPr="00A74974">
              <w:rPr>
                <w:rFonts w:ascii="Arial" w:hAnsi="Arial" w:cs="Arial"/>
                <w:b/>
                <w:noProof/>
                <w:webHidden/>
                <w:sz w:val="32"/>
                <w:szCs w:val="32"/>
              </w:rPr>
              <w:tab/>
            </w:r>
            <w:r w:rsidR="004F0B6F" w:rsidRPr="00A74974">
              <w:rPr>
                <w:rFonts w:ascii="Arial" w:hAnsi="Arial" w:cs="Arial"/>
                <w:b/>
                <w:noProof/>
                <w:webHidden/>
                <w:sz w:val="32"/>
                <w:szCs w:val="32"/>
              </w:rPr>
              <w:fldChar w:fldCharType="begin"/>
            </w:r>
            <w:r w:rsidR="004F0B6F" w:rsidRPr="00A74974">
              <w:rPr>
                <w:rFonts w:ascii="Arial" w:hAnsi="Arial" w:cs="Arial"/>
                <w:b/>
                <w:noProof/>
                <w:webHidden/>
                <w:sz w:val="32"/>
                <w:szCs w:val="32"/>
              </w:rPr>
              <w:instrText xml:space="preserve"> PAGEREF _Toc410123696 \h </w:instrText>
            </w:r>
            <w:r w:rsidR="004F0B6F" w:rsidRPr="00A74974">
              <w:rPr>
                <w:rFonts w:ascii="Arial" w:hAnsi="Arial" w:cs="Arial"/>
                <w:b/>
                <w:noProof/>
                <w:webHidden/>
                <w:sz w:val="32"/>
                <w:szCs w:val="32"/>
              </w:rPr>
            </w:r>
            <w:r w:rsidR="004F0B6F" w:rsidRPr="00A74974">
              <w:rPr>
                <w:rFonts w:ascii="Arial" w:hAnsi="Arial" w:cs="Arial"/>
                <w:b/>
                <w:noProof/>
                <w:webHidden/>
                <w:sz w:val="32"/>
                <w:szCs w:val="32"/>
              </w:rPr>
              <w:fldChar w:fldCharType="separate"/>
            </w:r>
            <w:r w:rsidR="00822DAD">
              <w:rPr>
                <w:rFonts w:ascii="Arial" w:hAnsi="Arial" w:cs="Arial"/>
                <w:b/>
                <w:noProof/>
                <w:webHidden/>
                <w:sz w:val="32"/>
                <w:szCs w:val="32"/>
              </w:rPr>
              <w:t>19</w:t>
            </w:r>
            <w:r w:rsidR="004F0B6F" w:rsidRPr="00A74974">
              <w:rPr>
                <w:rFonts w:ascii="Arial" w:hAnsi="Arial" w:cs="Arial"/>
                <w:b/>
                <w:noProof/>
                <w:webHidden/>
                <w:sz w:val="32"/>
                <w:szCs w:val="32"/>
              </w:rPr>
              <w:fldChar w:fldCharType="end"/>
            </w:r>
          </w:hyperlink>
        </w:p>
        <w:p w:rsidR="004F0B6F" w:rsidRPr="00A74974" w:rsidRDefault="00E14044">
          <w:pPr>
            <w:pStyle w:val="Indholdsfortegnelse1"/>
            <w:tabs>
              <w:tab w:val="right" w:leader="dot" w:pos="9628"/>
            </w:tabs>
            <w:rPr>
              <w:rFonts w:ascii="Arial" w:eastAsiaTheme="minorEastAsia" w:hAnsi="Arial" w:cs="Arial"/>
              <w:bCs w:val="0"/>
              <w:noProof/>
              <w:sz w:val="32"/>
              <w:szCs w:val="32"/>
              <w:lang w:eastAsia="da-DK"/>
            </w:rPr>
          </w:pPr>
          <w:hyperlink w:anchor="_Toc410123697" w:history="1">
            <w:r w:rsidR="004F0B6F" w:rsidRPr="00A74974">
              <w:rPr>
                <w:rStyle w:val="Hyperlink"/>
                <w:rFonts w:ascii="Arial" w:hAnsi="Arial" w:cs="Arial"/>
                <w:noProof/>
                <w:sz w:val="32"/>
                <w:szCs w:val="32"/>
              </w:rPr>
              <w:t>Kontaktpersonens arbejdsforhold</w:t>
            </w:r>
            <w:r w:rsidR="004F0B6F" w:rsidRPr="00A74974">
              <w:rPr>
                <w:rFonts w:ascii="Arial" w:hAnsi="Arial" w:cs="Arial"/>
                <w:noProof/>
                <w:webHidden/>
                <w:sz w:val="32"/>
                <w:szCs w:val="32"/>
              </w:rPr>
              <w:tab/>
            </w:r>
            <w:r w:rsidR="004F0B6F" w:rsidRPr="00A74974">
              <w:rPr>
                <w:rFonts w:ascii="Arial" w:hAnsi="Arial" w:cs="Arial"/>
                <w:noProof/>
                <w:webHidden/>
                <w:sz w:val="32"/>
                <w:szCs w:val="32"/>
              </w:rPr>
              <w:fldChar w:fldCharType="begin"/>
            </w:r>
            <w:r w:rsidR="004F0B6F" w:rsidRPr="00A74974">
              <w:rPr>
                <w:rFonts w:ascii="Arial" w:hAnsi="Arial" w:cs="Arial"/>
                <w:noProof/>
                <w:webHidden/>
                <w:sz w:val="32"/>
                <w:szCs w:val="32"/>
              </w:rPr>
              <w:instrText xml:space="preserve"> PAGEREF _Toc410123697 \h </w:instrText>
            </w:r>
            <w:r w:rsidR="004F0B6F" w:rsidRPr="00A74974">
              <w:rPr>
                <w:rFonts w:ascii="Arial" w:hAnsi="Arial" w:cs="Arial"/>
                <w:noProof/>
                <w:webHidden/>
                <w:sz w:val="32"/>
                <w:szCs w:val="32"/>
              </w:rPr>
            </w:r>
            <w:r w:rsidR="004F0B6F" w:rsidRPr="00A74974">
              <w:rPr>
                <w:rFonts w:ascii="Arial" w:hAnsi="Arial" w:cs="Arial"/>
                <w:noProof/>
                <w:webHidden/>
                <w:sz w:val="32"/>
                <w:szCs w:val="32"/>
              </w:rPr>
              <w:fldChar w:fldCharType="separate"/>
            </w:r>
            <w:r w:rsidR="00822DAD">
              <w:rPr>
                <w:rFonts w:ascii="Arial" w:hAnsi="Arial" w:cs="Arial"/>
                <w:noProof/>
                <w:webHidden/>
                <w:sz w:val="32"/>
                <w:szCs w:val="32"/>
              </w:rPr>
              <w:t>19</w:t>
            </w:r>
            <w:r w:rsidR="004F0B6F" w:rsidRPr="00A74974">
              <w:rPr>
                <w:rFonts w:ascii="Arial" w:hAnsi="Arial" w:cs="Arial"/>
                <w:noProof/>
                <w:webHidden/>
                <w:sz w:val="32"/>
                <w:szCs w:val="32"/>
              </w:rPr>
              <w:fldChar w:fldCharType="end"/>
            </w:r>
          </w:hyperlink>
        </w:p>
        <w:p w:rsidR="004F0B6F" w:rsidRPr="00A74974" w:rsidRDefault="00E14044">
          <w:pPr>
            <w:pStyle w:val="Indholdsfortegnelse2"/>
            <w:tabs>
              <w:tab w:val="right" w:leader="dot" w:pos="9628"/>
            </w:tabs>
            <w:rPr>
              <w:rFonts w:ascii="Arial" w:eastAsiaTheme="minorEastAsia" w:hAnsi="Arial" w:cs="Arial"/>
              <w:b/>
              <w:i w:val="0"/>
              <w:iCs w:val="0"/>
              <w:noProof/>
              <w:sz w:val="32"/>
              <w:szCs w:val="32"/>
              <w:lang w:eastAsia="da-DK"/>
            </w:rPr>
          </w:pPr>
          <w:hyperlink w:anchor="_Toc410123698" w:history="1">
            <w:r w:rsidR="004F0B6F" w:rsidRPr="00A74974">
              <w:rPr>
                <w:rStyle w:val="Hyperlink"/>
                <w:rFonts w:ascii="Arial" w:hAnsi="Arial" w:cs="Arial"/>
                <w:b/>
                <w:noProof/>
                <w:sz w:val="32"/>
                <w:szCs w:val="32"/>
              </w:rPr>
              <w:t>Pauser</w:t>
            </w:r>
            <w:r w:rsidR="004F0B6F" w:rsidRPr="00A74974">
              <w:rPr>
                <w:rFonts w:ascii="Arial" w:hAnsi="Arial" w:cs="Arial"/>
                <w:b/>
                <w:noProof/>
                <w:webHidden/>
                <w:sz w:val="32"/>
                <w:szCs w:val="32"/>
              </w:rPr>
              <w:tab/>
            </w:r>
            <w:r w:rsidR="004F0B6F" w:rsidRPr="00A74974">
              <w:rPr>
                <w:rFonts w:ascii="Arial" w:hAnsi="Arial" w:cs="Arial"/>
                <w:b/>
                <w:noProof/>
                <w:webHidden/>
                <w:sz w:val="32"/>
                <w:szCs w:val="32"/>
              </w:rPr>
              <w:fldChar w:fldCharType="begin"/>
            </w:r>
            <w:r w:rsidR="004F0B6F" w:rsidRPr="00A74974">
              <w:rPr>
                <w:rFonts w:ascii="Arial" w:hAnsi="Arial" w:cs="Arial"/>
                <w:b/>
                <w:noProof/>
                <w:webHidden/>
                <w:sz w:val="32"/>
                <w:szCs w:val="32"/>
              </w:rPr>
              <w:instrText xml:space="preserve"> PAGEREF _Toc410123698 \h </w:instrText>
            </w:r>
            <w:r w:rsidR="004F0B6F" w:rsidRPr="00A74974">
              <w:rPr>
                <w:rFonts w:ascii="Arial" w:hAnsi="Arial" w:cs="Arial"/>
                <w:b/>
                <w:noProof/>
                <w:webHidden/>
                <w:sz w:val="32"/>
                <w:szCs w:val="32"/>
              </w:rPr>
            </w:r>
            <w:r w:rsidR="004F0B6F" w:rsidRPr="00A74974">
              <w:rPr>
                <w:rFonts w:ascii="Arial" w:hAnsi="Arial" w:cs="Arial"/>
                <w:b/>
                <w:noProof/>
                <w:webHidden/>
                <w:sz w:val="32"/>
                <w:szCs w:val="32"/>
              </w:rPr>
              <w:fldChar w:fldCharType="separate"/>
            </w:r>
            <w:r w:rsidR="00822DAD">
              <w:rPr>
                <w:rFonts w:ascii="Arial" w:hAnsi="Arial" w:cs="Arial"/>
                <w:b/>
                <w:noProof/>
                <w:webHidden/>
                <w:sz w:val="32"/>
                <w:szCs w:val="32"/>
              </w:rPr>
              <w:t>19</w:t>
            </w:r>
            <w:r w:rsidR="004F0B6F" w:rsidRPr="00A74974">
              <w:rPr>
                <w:rFonts w:ascii="Arial" w:hAnsi="Arial" w:cs="Arial"/>
                <w:b/>
                <w:noProof/>
                <w:webHidden/>
                <w:sz w:val="32"/>
                <w:szCs w:val="32"/>
              </w:rPr>
              <w:fldChar w:fldCharType="end"/>
            </w:r>
          </w:hyperlink>
        </w:p>
        <w:p w:rsidR="004F0B6F" w:rsidRPr="00A74974" w:rsidRDefault="00E14044">
          <w:pPr>
            <w:pStyle w:val="Indholdsfortegnelse2"/>
            <w:tabs>
              <w:tab w:val="right" w:leader="dot" w:pos="9628"/>
            </w:tabs>
            <w:rPr>
              <w:rFonts w:ascii="Arial" w:eastAsiaTheme="minorEastAsia" w:hAnsi="Arial" w:cs="Arial"/>
              <w:b/>
              <w:i w:val="0"/>
              <w:iCs w:val="0"/>
              <w:noProof/>
              <w:sz w:val="32"/>
              <w:szCs w:val="32"/>
              <w:lang w:eastAsia="da-DK"/>
            </w:rPr>
          </w:pPr>
          <w:hyperlink w:anchor="_Toc410123699" w:history="1">
            <w:r w:rsidR="004F0B6F" w:rsidRPr="00A74974">
              <w:rPr>
                <w:rStyle w:val="Hyperlink"/>
                <w:rFonts w:ascii="Arial" w:hAnsi="Arial" w:cs="Arial"/>
                <w:b/>
                <w:noProof/>
                <w:sz w:val="32"/>
                <w:szCs w:val="32"/>
              </w:rPr>
              <w:t>Behov for to kontaktpersoner</w:t>
            </w:r>
            <w:r w:rsidR="004F0B6F" w:rsidRPr="00A74974">
              <w:rPr>
                <w:rFonts w:ascii="Arial" w:hAnsi="Arial" w:cs="Arial"/>
                <w:b/>
                <w:noProof/>
                <w:webHidden/>
                <w:sz w:val="32"/>
                <w:szCs w:val="32"/>
              </w:rPr>
              <w:tab/>
            </w:r>
            <w:r w:rsidR="004F0B6F" w:rsidRPr="00A74974">
              <w:rPr>
                <w:rFonts w:ascii="Arial" w:hAnsi="Arial" w:cs="Arial"/>
                <w:b/>
                <w:noProof/>
                <w:webHidden/>
                <w:sz w:val="32"/>
                <w:szCs w:val="32"/>
              </w:rPr>
              <w:fldChar w:fldCharType="begin"/>
            </w:r>
            <w:r w:rsidR="004F0B6F" w:rsidRPr="00A74974">
              <w:rPr>
                <w:rFonts w:ascii="Arial" w:hAnsi="Arial" w:cs="Arial"/>
                <w:b/>
                <w:noProof/>
                <w:webHidden/>
                <w:sz w:val="32"/>
                <w:szCs w:val="32"/>
              </w:rPr>
              <w:instrText xml:space="preserve"> PAGEREF _Toc410123699 \h </w:instrText>
            </w:r>
            <w:r w:rsidR="004F0B6F" w:rsidRPr="00A74974">
              <w:rPr>
                <w:rFonts w:ascii="Arial" w:hAnsi="Arial" w:cs="Arial"/>
                <w:b/>
                <w:noProof/>
                <w:webHidden/>
                <w:sz w:val="32"/>
                <w:szCs w:val="32"/>
              </w:rPr>
            </w:r>
            <w:r w:rsidR="004F0B6F" w:rsidRPr="00A74974">
              <w:rPr>
                <w:rFonts w:ascii="Arial" w:hAnsi="Arial" w:cs="Arial"/>
                <w:b/>
                <w:noProof/>
                <w:webHidden/>
                <w:sz w:val="32"/>
                <w:szCs w:val="32"/>
              </w:rPr>
              <w:fldChar w:fldCharType="separate"/>
            </w:r>
            <w:r w:rsidR="00822DAD">
              <w:rPr>
                <w:rFonts w:ascii="Arial" w:hAnsi="Arial" w:cs="Arial"/>
                <w:b/>
                <w:noProof/>
                <w:webHidden/>
                <w:sz w:val="32"/>
                <w:szCs w:val="32"/>
              </w:rPr>
              <w:t>19</w:t>
            </w:r>
            <w:r w:rsidR="004F0B6F" w:rsidRPr="00A74974">
              <w:rPr>
                <w:rFonts w:ascii="Arial" w:hAnsi="Arial" w:cs="Arial"/>
                <w:b/>
                <w:noProof/>
                <w:webHidden/>
                <w:sz w:val="32"/>
                <w:szCs w:val="32"/>
              </w:rPr>
              <w:fldChar w:fldCharType="end"/>
            </w:r>
          </w:hyperlink>
        </w:p>
        <w:p w:rsidR="004F0B6F" w:rsidRPr="00A74974" w:rsidRDefault="00E14044">
          <w:pPr>
            <w:pStyle w:val="Indholdsfortegnelse2"/>
            <w:tabs>
              <w:tab w:val="right" w:leader="dot" w:pos="9628"/>
            </w:tabs>
            <w:rPr>
              <w:rFonts w:ascii="Arial" w:eastAsiaTheme="minorEastAsia" w:hAnsi="Arial" w:cs="Arial"/>
              <w:b/>
              <w:i w:val="0"/>
              <w:iCs w:val="0"/>
              <w:noProof/>
              <w:sz w:val="32"/>
              <w:szCs w:val="32"/>
              <w:lang w:eastAsia="da-DK"/>
            </w:rPr>
          </w:pPr>
          <w:hyperlink w:anchor="_Toc410123700" w:history="1">
            <w:r w:rsidR="004F0B6F" w:rsidRPr="00A74974">
              <w:rPr>
                <w:rStyle w:val="Hyperlink"/>
                <w:rFonts w:ascii="Arial" w:hAnsi="Arial" w:cs="Arial"/>
                <w:b/>
                <w:noProof/>
                <w:sz w:val="32"/>
                <w:szCs w:val="32"/>
              </w:rPr>
              <w:t>Uoverensstemmelser</w:t>
            </w:r>
            <w:r w:rsidR="004F0B6F" w:rsidRPr="00A74974">
              <w:rPr>
                <w:rFonts w:ascii="Arial" w:hAnsi="Arial" w:cs="Arial"/>
                <w:b/>
                <w:noProof/>
                <w:webHidden/>
                <w:sz w:val="32"/>
                <w:szCs w:val="32"/>
              </w:rPr>
              <w:tab/>
            </w:r>
            <w:r w:rsidR="004F0B6F" w:rsidRPr="00A74974">
              <w:rPr>
                <w:rFonts w:ascii="Arial" w:hAnsi="Arial" w:cs="Arial"/>
                <w:b/>
                <w:noProof/>
                <w:webHidden/>
                <w:sz w:val="32"/>
                <w:szCs w:val="32"/>
              </w:rPr>
              <w:fldChar w:fldCharType="begin"/>
            </w:r>
            <w:r w:rsidR="004F0B6F" w:rsidRPr="00A74974">
              <w:rPr>
                <w:rFonts w:ascii="Arial" w:hAnsi="Arial" w:cs="Arial"/>
                <w:b/>
                <w:noProof/>
                <w:webHidden/>
                <w:sz w:val="32"/>
                <w:szCs w:val="32"/>
              </w:rPr>
              <w:instrText xml:space="preserve"> PAGEREF _Toc410123700 \h </w:instrText>
            </w:r>
            <w:r w:rsidR="004F0B6F" w:rsidRPr="00A74974">
              <w:rPr>
                <w:rFonts w:ascii="Arial" w:hAnsi="Arial" w:cs="Arial"/>
                <w:b/>
                <w:noProof/>
                <w:webHidden/>
                <w:sz w:val="32"/>
                <w:szCs w:val="32"/>
              </w:rPr>
            </w:r>
            <w:r w:rsidR="004F0B6F" w:rsidRPr="00A74974">
              <w:rPr>
                <w:rFonts w:ascii="Arial" w:hAnsi="Arial" w:cs="Arial"/>
                <w:b/>
                <w:noProof/>
                <w:webHidden/>
                <w:sz w:val="32"/>
                <w:szCs w:val="32"/>
              </w:rPr>
              <w:fldChar w:fldCharType="separate"/>
            </w:r>
            <w:r w:rsidR="00822DAD">
              <w:rPr>
                <w:rFonts w:ascii="Arial" w:hAnsi="Arial" w:cs="Arial"/>
                <w:b/>
                <w:noProof/>
                <w:webHidden/>
                <w:sz w:val="32"/>
                <w:szCs w:val="32"/>
              </w:rPr>
              <w:t>20</w:t>
            </w:r>
            <w:r w:rsidR="004F0B6F" w:rsidRPr="00A74974">
              <w:rPr>
                <w:rFonts w:ascii="Arial" w:hAnsi="Arial" w:cs="Arial"/>
                <w:b/>
                <w:noProof/>
                <w:webHidden/>
                <w:sz w:val="32"/>
                <w:szCs w:val="32"/>
              </w:rPr>
              <w:fldChar w:fldCharType="end"/>
            </w:r>
          </w:hyperlink>
        </w:p>
        <w:p w:rsidR="004F0B6F" w:rsidRPr="00A74974" w:rsidRDefault="00E14044">
          <w:pPr>
            <w:pStyle w:val="Indholdsfortegnelse2"/>
            <w:tabs>
              <w:tab w:val="right" w:leader="dot" w:pos="9628"/>
            </w:tabs>
            <w:rPr>
              <w:rFonts w:ascii="Arial" w:eastAsiaTheme="minorEastAsia" w:hAnsi="Arial" w:cs="Arial"/>
              <w:b/>
              <w:i w:val="0"/>
              <w:iCs w:val="0"/>
              <w:noProof/>
              <w:sz w:val="32"/>
              <w:szCs w:val="32"/>
              <w:lang w:eastAsia="da-DK"/>
            </w:rPr>
          </w:pPr>
          <w:hyperlink w:anchor="_Toc410123701" w:history="1">
            <w:r w:rsidR="004F0B6F" w:rsidRPr="00A74974">
              <w:rPr>
                <w:rStyle w:val="Hyperlink"/>
                <w:rFonts w:ascii="Arial" w:hAnsi="Arial" w:cs="Arial"/>
                <w:b/>
                <w:noProof/>
                <w:sz w:val="32"/>
                <w:szCs w:val="32"/>
              </w:rPr>
              <w:t>Voldsepisoder</w:t>
            </w:r>
            <w:r w:rsidR="004F0B6F" w:rsidRPr="00A74974">
              <w:rPr>
                <w:rFonts w:ascii="Arial" w:hAnsi="Arial" w:cs="Arial"/>
                <w:b/>
                <w:noProof/>
                <w:webHidden/>
                <w:sz w:val="32"/>
                <w:szCs w:val="32"/>
              </w:rPr>
              <w:tab/>
            </w:r>
            <w:r w:rsidR="004F0B6F" w:rsidRPr="00A74974">
              <w:rPr>
                <w:rFonts w:ascii="Arial" w:hAnsi="Arial" w:cs="Arial"/>
                <w:b/>
                <w:noProof/>
                <w:webHidden/>
                <w:sz w:val="32"/>
                <w:szCs w:val="32"/>
              </w:rPr>
              <w:fldChar w:fldCharType="begin"/>
            </w:r>
            <w:r w:rsidR="004F0B6F" w:rsidRPr="00A74974">
              <w:rPr>
                <w:rFonts w:ascii="Arial" w:hAnsi="Arial" w:cs="Arial"/>
                <w:b/>
                <w:noProof/>
                <w:webHidden/>
                <w:sz w:val="32"/>
                <w:szCs w:val="32"/>
              </w:rPr>
              <w:instrText xml:space="preserve"> PAGEREF _Toc410123701 \h </w:instrText>
            </w:r>
            <w:r w:rsidR="004F0B6F" w:rsidRPr="00A74974">
              <w:rPr>
                <w:rFonts w:ascii="Arial" w:hAnsi="Arial" w:cs="Arial"/>
                <w:b/>
                <w:noProof/>
                <w:webHidden/>
                <w:sz w:val="32"/>
                <w:szCs w:val="32"/>
              </w:rPr>
            </w:r>
            <w:r w:rsidR="004F0B6F" w:rsidRPr="00A74974">
              <w:rPr>
                <w:rFonts w:ascii="Arial" w:hAnsi="Arial" w:cs="Arial"/>
                <w:b/>
                <w:noProof/>
                <w:webHidden/>
                <w:sz w:val="32"/>
                <w:szCs w:val="32"/>
              </w:rPr>
              <w:fldChar w:fldCharType="separate"/>
            </w:r>
            <w:r w:rsidR="00822DAD">
              <w:rPr>
                <w:rFonts w:ascii="Arial" w:hAnsi="Arial" w:cs="Arial"/>
                <w:b/>
                <w:noProof/>
                <w:webHidden/>
                <w:sz w:val="32"/>
                <w:szCs w:val="32"/>
              </w:rPr>
              <w:t>20</w:t>
            </w:r>
            <w:r w:rsidR="004F0B6F" w:rsidRPr="00A74974">
              <w:rPr>
                <w:rFonts w:ascii="Arial" w:hAnsi="Arial" w:cs="Arial"/>
                <w:b/>
                <w:noProof/>
                <w:webHidden/>
                <w:sz w:val="32"/>
                <w:szCs w:val="32"/>
              </w:rPr>
              <w:fldChar w:fldCharType="end"/>
            </w:r>
          </w:hyperlink>
        </w:p>
        <w:p w:rsidR="004F0B6F" w:rsidRPr="00A74974" w:rsidRDefault="00E14044">
          <w:pPr>
            <w:pStyle w:val="Indholdsfortegnelse1"/>
            <w:tabs>
              <w:tab w:val="right" w:leader="dot" w:pos="9628"/>
            </w:tabs>
            <w:rPr>
              <w:rFonts w:ascii="Arial" w:eastAsiaTheme="minorEastAsia" w:hAnsi="Arial" w:cs="Arial"/>
              <w:bCs w:val="0"/>
              <w:noProof/>
              <w:sz w:val="32"/>
              <w:szCs w:val="32"/>
              <w:lang w:eastAsia="da-DK"/>
            </w:rPr>
          </w:pPr>
          <w:hyperlink w:anchor="_Toc410123702" w:history="1">
            <w:r w:rsidR="004F0B6F" w:rsidRPr="00A74974">
              <w:rPr>
                <w:rStyle w:val="Hyperlink"/>
                <w:rFonts w:ascii="Arial" w:hAnsi="Arial" w:cs="Arial"/>
                <w:noProof/>
                <w:sz w:val="32"/>
                <w:szCs w:val="32"/>
              </w:rPr>
              <w:t>Døvblindekonsulenten er gerne behjælpelig med kontakt til kommunen.</w:t>
            </w:r>
            <w:r w:rsidR="004F0B6F" w:rsidRPr="00A74974">
              <w:rPr>
                <w:rFonts w:ascii="Arial" w:hAnsi="Arial" w:cs="Arial"/>
                <w:noProof/>
                <w:webHidden/>
                <w:sz w:val="32"/>
                <w:szCs w:val="32"/>
              </w:rPr>
              <w:tab/>
            </w:r>
            <w:r w:rsidR="004F0B6F" w:rsidRPr="00A74974">
              <w:rPr>
                <w:rFonts w:ascii="Arial" w:hAnsi="Arial" w:cs="Arial"/>
                <w:noProof/>
                <w:webHidden/>
                <w:sz w:val="32"/>
                <w:szCs w:val="32"/>
              </w:rPr>
              <w:fldChar w:fldCharType="begin"/>
            </w:r>
            <w:r w:rsidR="004F0B6F" w:rsidRPr="00A74974">
              <w:rPr>
                <w:rFonts w:ascii="Arial" w:hAnsi="Arial" w:cs="Arial"/>
                <w:noProof/>
                <w:webHidden/>
                <w:sz w:val="32"/>
                <w:szCs w:val="32"/>
              </w:rPr>
              <w:instrText xml:space="preserve"> PAGEREF _Toc410123702 \h </w:instrText>
            </w:r>
            <w:r w:rsidR="004F0B6F" w:rsidRPr="00A74974">
              <w:rPr>
                <w:rFonts w:ascii="Arial" w:hAnsi="Arial" w:cs="Arial"/>
                <w:noProof/>
                <w:webHidden/>
                <w:sz w:val="32"/>
                <w:szCs w:val="32"/>
              </w:rPr>
            </w:r>
            <w:r w:rsidR="004F0B6F" w:rsidRPr="00A74974">
              <w:rPr>
                <w:rFonts w:ascii="Arial" w:hAnsi="Arial" w:cs="Arial"/>
                <w:noProof/>
                <w:webHidden/>
                <w:sz w:val="32"/>
                <w:szCs w:val="32"/>
              </w:rPr>
              <w:fldChar w:fldCharType="separate"/>
            </w:r>
            <w:r w:rsidR="00822DAD">
              <w:rPr>
                <w:rFonts w:ascii="Arial" w:hAnsi="Arial" w:cs="Arial"/>
                <w:noProof/>
                <w:webHidden/>
                <w:sz w:val="32"/>
                <w:szCs w:val="32"/>
              </w:rPr>
              <w:t>21</w:t>
            </w:r>
            <w:r w:rsidR="004F0B6F" w:rsidRPr="00A74974">
              <w:rPr>
                <w:rFonts w:ascii="Arial" w:hAnsi="Arial" w:cs="Arial"/>
                <w:noProof/>
                <w:webHidden/>
                <w:sz w:val="32"/>
                <w:szCs w:val="32"/>
              </w:rPr>
              <w:fldChar w:fldCharType="end"/>
            </w:r>
          </w:hyperlink>
        </w:p>
        <w:p w:rsidR="004F0B6F" w:rsidRPr="00A74974" w:rsidRDefault="00E14044">
          <w:pPr>
            <w:pStyle w:val="Indholdsfortegnelse1"/>
            <w:tabs>
              <w:tab w:val="right" w:leader="dot" w:pos="9628"/>
            </w:tabs>
            <w:rPr>
              <w:rFonts w:ascii="Arial" w:eastAsiaTheme="minorEastAsia" w:hAnsi="Arial" w:cs="Arial"/>
              <w:bCs w:val="0"/>
              <w:noProof/>
              <w:sz w:val="32"/>
              <w:szCs w:val="32"/>
              <w:lang w:eastAsia="da-DK"/>
            </w:rPr>
          </w:pPr>
          <w:hyperlink w:anchor="_Toc410123703" w:history="1">
            <w:r w:rsidR="004F0B6F" w:rsidRPr="00A74974">
              <w:rPr>
                <w:rStyle w:val="Hyperlink"/>
                <w:rFonts w:ascii="Arial" w:hAnsi="Arial" w:cs="Arial"/>
                <w:noProof/>
                <w:sz w:val="32"/>
                <w:szCs w:val="32"/>
              </w:rPr>
              <w:t>Særlige udgifter</w:t>
            </w:r>
            <w:r w:rsidR="004F0B6F" w:rsidRPr="00A74974">
              <w:rPr>
                <w:rFonts w:ascii="Arial" w:hAnsi="Arial" w:cs="Arial"/>
                <w:noProof/>
                <w:webHidden/>
                <w:sz w:val="32"/>
                <w:szCs w:val="32"/>
              </w:rPr>
              <w:tab/>
            </w:r>
            <w:r w:rsidR="004F0B6F" w:rsidRPr="00A74974">
              <w:rPr>
                <w:rFonts w:ascii="Arial" w:hAnsi="Arial" w:cs="Arial"/>
                <w:noProof/>
                <w:webHidden/>
                <w:sz w:val="32"/>
                <w:szCs w:val="32"/>
              </w:rPr>
              <w:fldChar w:fldCharType="begin"/>
            </w:r>
            <w:r w:rsidR="004F0B6F" w:rsidRPr="00A74974">
              <w:rPr>
                <w:rFonts w:ascii="Arial" w:hAnsi="Arial" w:cs="Arial"/>
                <w:noProof/>
                <w:webHidden/>
                <w:sz w:val="32"/>
                <w:szCs w:val="32"/>
              </w:rPr>
              <w:instrText xml:space="preserve"> PAGEREF _Toc410123703 \h </w:instrText>
            </w:r>
            <w:r w:rsidR="004F0B6F" w:rsidRPr="00A74974">
              <w:rPr>
                <w:rFonts w:ascii="Arial" w:hAnsi="Arial" w:cs="Arial"/>
                <w:noProof/>
                <w:webHidden/>
                <w:sz w:val="32"/>
                <w:szCs w:val="32"/>
              </w:rPr>
            </w:r>
            <w:r w:rsidR="004F0B6F" w:rsidRPr="00A74974">
              <w:rPr>
                <w:rFonts w:ascii="Arial" w:hAnsi="Arial" w:cs="Arial"/>
                <w:noProof/>
                <w:webHidden/>
                <w:sz w:val="32"/>
                <w:szCs w:val="32"/>
              </w:rPr>
              <w:fldChar w:fldCharType="separate"/>
            </w:r>
            <w:r w:rsidR="00822DAD">
              <w:rPr>
                <w:rFonts w:ascii="Arial" w:hAnsi="Arial" w:cs="Arial"/>
                <w:noProof/>
                <w:webHidden/>
                <w:sz w:val="32"/>
                <w:szCs w:val="32"/>
              </w:rPr>
              <w:t>21</w:t>
            </w:r>
            <w:r w:rsidR="004F0B6F" w:rsidRPr="00A74974">
              <w:rPr>
                <w:rFonts w:ascii="Arial" w:hAnsi="Arial" w:cs="Arial"/>
                <w:noProof/>
                <w:webHidden/>
                <w:sz w:val="32"/>
                <w:szCs w:val="32"/>
              </w:rPr>
              <w:fldChar w:fldCharType="end"/>
            </w:r>
          </w:hyperlink>
        </w:p>
        <w:p w:rsidR="004F0B6F" w:rsidRPr="00A74974" w:rsidRDefault="00E14044">
          <w:pPr>
            <w:pStyle w:val="Indholdsfortegnelse2"/>
            <w:tabs>
              <w:tab w:val="right" w:leader="dot" w:pos="9628"/>
            </w:tabs>
            <w:rPr>
              <w:rFonts w:ascii="Arial" w:eastAsiaTheme="minorEastAsia" w:hAnsi="Arial" w:cs="Arial"/>
              <w:b/>
              <w:i w:val="0"/>
              <w:iCs w:val="0"/>
              <w:noProof/>
              <w:sz w:val="32"/>
              <w:szCs w:val="32"/>
              <w:lang w:eastAsia="da-DK"/>
            </w:rPr>
          </w:pPr>
          <w:hyperlink w:anchor="_Toc410123704" w:history="1">
            <w:r w:rsidR="004F0B6F" w:rsidRPr="00A74974">
              <w:rPr>
                <w:rStyle w:val="Hyperlink"/>
                <w:rFonts w:ascii="Arial" w:hAnsi="Arial" w:cs="Arial"/>
                <w:b/>
                <w:noProof/>
                <w:sz w:val="32"/>
                <w:szCs w:val="32"/>
              </w:rPr>
              <w:t>Rejseudgifter</w:t>
            </w:r>
            <w:r w:rsidR="004F0B6F" w:rsidRPr="00A74974">
              <w:rPr>
                <w:rFonts w:ascii="Arial" w:hAnsi="Arial" w:cs="Arial"/>
                <w:b/>
                <w:noProof/>
                <w:webHidden/>
                <w:sz w:val="32"/>
                <w:szCs w:val="32"/>
              </w:rPr>
              <w:tab/>
            </w:r>
            <w:r w:rsidR="004F0B6F" w:rsidRPr="00A74974">
              <w:rPr>
                <w:rFonts w:ascii="Arial" w:hAnsi="Arial" w:cs="Arial"/>
                <w:b/>
                <w:noProof/>
                <w:webHidden/>
                <w:sz w:val="32"/>
                <w:szCs w:val="32"/>
              </w:rPr>
              <w:fldChar w:fldCharType="begin"/>
            </w:r>
            <w:r w:rsidR="004F0B6F" w:rsidRPr="00A74974">
              <w:rPr>
                <w:rFonts w:ascii="Arial" w:hAnsi="Arial" w:cs="Arial"/>
                <w:b/>
                <w:noProof/>
                <w:webHidden/>
                <w:sz w:val="32"/>
                <w:szCs w:val="32"/>
              </w:rPr>
              <w:instrText xml:space="preserve"> PAGEREF _Toc410123704 \h </w:instrText>
            </w:r>
            <w:r w:rsidR="004F0B6F" w:rsidRPr="00A74974">
              <w:rPr>
                <w:rFonts w:ascii="Arial" w:hAnsi="Arial" w:cs="Arial"/>
                <w:b/>
                <w:noProof/>
                <w:webHidden/>
                <w:sz w:val="32"/>
                <w:szCs w:val="32"/>
              </w:rPr>
            </w:r>
            <w:r w:rsidR="004F0B6F" w:rsidRPr="00A74974">
              <w:rPr>
                <w:rFonts w:ascii="Arial" w:hAnsi="Arial" w:cs="Arial"/>
                <w:b/>
                <w:noProof/>
                <w:webHidden/>
                <w:sz w:val="32"/>
                <w:szCs w:val="32"/>
              </w:rPr>
              <w:fldChar w:fldCharType="separate"/>
            </w:r>
            <w:r w:rsidR="00822DAD">
              <w:rPr>
                <w:rFonts w:ascii="Arial" w:hAnsi="Arial" w:cs="Arial"/>
                <w:b/>
                <w:noProof/>
                <w:webHidden/>
                <w:sz w:val="32"/>
                <w:szCs w:val="32"/>
              </w:rPr>
              <w:t>21</w:t>
            </w:r>
            <w:r w:rsidR="004F0B6F" w:rsidRPr="00A74974">
              <w:rPr>
                <w:rFonts w:ascii="Arial" w:hAnsi="Arial" w:cs="Arial"/>
                <w:b/>
                <w:noProof/>
                <w:webHidden/>
                <w:sz w:val="32"/>
                <w:szCs w:val="32"/>
              </w:rPr>
              <w:fldChar w:fldCharType="end"/>
            </w:r>
          </w:hyperlink>
        </w:p>
        <w:p w:rsidR="004F0B6F" w:rsidRPr="00A74974" w:rsidRDefault="00E14044">
          <w:pPr>
            <w:pStyle w:val="Indholdsfortegnelse2"/>
            <w:tabs>
              <w:tab w:val="right" w:leader="dot" w:pos="9628"/>
            </w:tabs>
            <w:rPr>
              <w:rFonts w:ascii="Arial" w:eastAsiaTheme="minorEastAsia" w:hAnsi="Arial" w:cs="Arial"/>
              <w:b/>
              <w:i w:val="0"/>
              <w:iCs w:val="0"/>
              <w:noProof/>
              <w:sz w:val="32"/>
              <w:szCs w:val="32"/>
              <w:lang w:eastAsia="da-DK"/>
            </w:rPr>
          </w:pPr>
          <w:hyperlink w:anchor="_Toc410123705" w:history="1">
            <w:r w:rsidR="004F0B6F" w:rsidRPr="00A74974">
              <w:rPr>
                <w:rStyle w:val="Hyperlink"/>
                <w:rFonts w:ascii="Arial" w:hAnsi="Arial" w:cs="Arial"/>
                <w:b/>
                <w:noProof/>
                <w:sz w:val="32"/>
                <w:szCs w:val="32"/>
              </w:rPr>
              <w:t>Forplejning</w:t>
            </w:r>
            <w:r w:rsidR="004F0B6F" w:rsidRPr="00A74974">
              <w:rPr>
                <w:rFonts w:ascii="Arial" w:hAnsi="Arial" w:cs="Arial"/>
                <w:b/>
                <w:noProof/>
                <w:webHidden/>
                <w:sz w:val="32"/>
                <w:szCs w:val="32"/>
              </w:rPr>
              <w:tab/>
            </w:r>
            <w:r w:rsidR="004F0B6F" w:rsidRPr="00A74974">
              <w:rPr>
                <w:rFonts w:ascii="Arial" w:hAnsi="Arial" w:cs="Arial"/>
                <w:b/>
                <w:noProof/>
                <w:webHidden/>
                <w:sz w:val="32"/>
                <w:szCs w:val="32"/>
              </w:rPr>
              <w:fldChar w:fldCharType="begin"/>
            </w:r>
            <w:r w:rsidR="004F0B6F" w:rsidRPr="00A74974">
              <w:rPr>
                <w:rFonts w:ascii="Arial" w:hAnsi="Arial" w:cs="Arial"/>
                <w:b/>
                <w:noProof/>
                <w:webHidden/>
                <w:sz w:val="32"/>
                <w:szCs w:val="32"/>
              </w:rPr>
              <w:instrText xml:space="preserve"> PAGEREF _Toc410123705 \h </w:instrText>
            </w:r>
            <w:r w:rsidR="004F0B6F" w:rsidRPr="00A74974">
              <w:rPr>
                <w:rFonts w:ascii="Arial" w:hAnsi="Arial" w:cs="Arial"/>
                <w:b/>
                <w:noProof/>
                <w:webHidden/>
                <w:sz w:val="32"/>
                <w:szCs w:val="32"/>
              </w:rPr>
            </w:r>
            <w:r w:rsidR="004F0B6F" w:rsidRPr="00A74974">
              <w:rPr>
                <w:rFonts w:ascii="Arial" w:hAnsi="Arial" w:cs="Arial"/>
                <w:b/>
                <w:noProof/>
                <w:webHidden/>
                <w:sz w:val="32"/>
                <w:szCs w:val="32"/>
              </w:rPr>
              <w:fldChar w:fldCharType="separate"/>
            </w:r>
            <w:r w:rsidR="00822DAD">
              <w:rPr>
                <w:rFonts w:ascii="Arial" w:hAnsi="Arial" w:cs="Arial"/>
                <w:b/>
                <w:noProof/>
                <w:webHidden/>
                <w:sz w:val="32"/>
                <w:szCs w:val="32"/>
              </w:rPr>
              <w:t>21</w:t>
            </w:r>
            <w:r w:rsidR="004F0B6F" w:rsidRPr="00A74974">
              <w:rPr>
                <w:rFonts w:ascii="Arial" w:hAnsi="Arial" w:cs="Arial"/>
                <w:b/>
                <w:noProof/>
                <w:webHidden/>
                <w:sz w:val="32"/>
                <w:szCs w:val="32"/>
              </w:rPr>
              <w:fldChar w:fldCharType="end"/>
            </w:r>
          </w:hyperlink>
        </w:p>
        <w:p w:rsidR="004F0B6F" w:rsidRPr="00A74974" w:rsidRDefault="00E14044">
          <w:pPr>
            <w:pStyle w:val="Indholdsfortegnelse2"/>
            <w:tabs>
              <w:tab w:val="right" w:leader="dot" w:pos="9628"/>
            </w:tabs>
            <w:rPr>
              <w:rFonts w:ascii="Arial" w:eastAsiaTheme="minorEastAsia" w:hAnsi="Arial" w:cs="Arial"/>
              <w:b/>
              <w:i w:val="0"/>
              <w:iCs w:val="0"/>
              <w:noProof/>
              <w:sz w:val="32"/>
              <w:szCs w:val="32"/>
              <w:lang w:eastAsia="da-DK"/>
            </w:rPr>
          </w:pPr>
          <w:hyperlink w:anchor="_Toc410123706" w:history="1">
            <w:r w:rsidR="004F0B6F" w:rsidRPr="00A74974">
              <w:rPr>
                <w:rStyle w:val="Hyperlink"/>
                <w:rFonts w:ascii="Arial" w:hAnsi="Arial" w:cs="Arial"/>
                <w:b/>
                <w:noProof/>
                <w:sz w:val="32"/>
                <w:szCs w:val="32"/>
              </w:rPr>
              <w:t>Transportudgifter</w:t>
            </w:r>
            <w:r w:rsidR="004F0B6F" w:rsidRPr="00A74974">
              <w:rPr>
                <w:rFonts w:ascii="Arial" w:hAnsi="Arial" w:cs="Arial"/>
                <w:b/>
                <w:noProof/>
                <w:webHidden/>
                <w:sz w:val="32"/>
                <w:szCs w:val="32"/>
              </w:rPr>
              <w:tab/>
            </w:r>
            <w:r w:rsidR="004F0B6F" w:rsidRPr="00A74974">
              <w:rPr>
                <w:rFonts w:ascii="Arial" w:hAnsi="Arial" w:cs="Arial"/>
                <w:b/>
                <w:noProof/>
                <w:webHidden/>
                <w:sz w:val="32"/>
                <w:szCs w:val="32"/>
              </w:rPr>
              <w:fldChar w:fldCharType="begin"/>
            </w:r>
            <w:r w:rsidR="004F0B6F" w:rsidRPr="00A74974">
              <w:rPr>
                <w:rFonts w:ascii="Arial" w:hAnsi="Arial" w:cs="Arial"/>
                <w:b/>
                <w:noProof/>
                <w:webHidden/>
                <w:sz w:val="32"/>
                <w:szCs w:val="32"/>
              </w:rPr>
              <w:instrText xml:space="preserve"> PAGEREF _Toc410123706 \h </w:instrText>
            </w:r>
            <w:r w:rsidR="004F0B6F" w:rsidRPr="00A74974">
              <w:rPr>
                <w:rFonts w:ascii="Arial" w:hAnsi="Arial" w:cs="Arial"/>
                <w:b/>
                <w:noProof/>
                <w:webHidden/>
                <w:sz w:val="32"/>
                <w:szCs w:val="32"/>
              </w:rPr>
            </w:r>
            <w:r w:rsidR="004F0B6F" w:rsidRPr="00A74974">
              <w:rPr>
                <w:rFonts w:ascii="Arial" w:hAnsi="Arial" w:cs="Arial"/>
                <w:b/>
                <w:noProof/>
                <w:webHidden/>
                <w:sz w:val="32"/>
                <w:szCs w:val="32"/>
              </w:rPr>
              <w:fldChar w:fldCharType="separate"/>
            </w:r>
            <w:r w:rsidR="00822DAD">
              <w:rPr>
                <w:rFonts w:ascii="Arial" w:hAnsi="Arial" w:cs="Arial"/>
                <w:b/>
                <w:noProof/>
                <w:webHidden/>
                <w:sz w:val="32"/>
                <w:szCs w:val="32"/>
              </w:rPr>
              <w:t>22</w:t>
            </w:r>
            <w:r w:rsidR="004F0B6F" w:rsidRPr="00A74974">
              <w:rPr>
                <w:rFonts w:ascii="Arial" w:hAnsi="Arial" w:cs="Arial"/>
                <w:b/>
                <w:noProof/>
                <w:webHidden/>
                <w:sz w:val="32"/>
                <w:szCs w:val="32"/>
              </w:rPr>
              <w:fldChar w:fldCharType="end"/>
            </w:r>
          </w:hyperlink>
        </w:p>
        <w:p w:rsidR="004F0B6F" w:rsidRPr="00A74974" w:rsidRDefault="00E14044">
          <w:pPr>
            <w:pStyle w:val="Indholdsfortegnelse1"/>
            <w:tabs>
              <w:tab w:val="right" w:leader="dot" w:pos="9628"/>
            </w:tabs>
            <w:rPr>
              <w:rFonts w:ascii="Arial" w:eastAsiaTheme="minorEastAsia" w:hAnsi="Arial" w:cs="Arial"/>
              <w:bCs w:val="0"/>
              <w:noProof/>
              <w:sz w:val="32"/>
              <w:szCs w:val="32"/>
              <w:lang w:eastAsia="da-DK"/>
            </w:rPr>
          </w:pPr>
          <w:hyperlink w:anchor="_Toc410123707" w:history="1">
            <w:r w:rsidR="004F0B6F" w:rsidRPr="00A74974">
              <w:rPr>
                <w:rStyle w:val="Hyperlink"/>
                <w:rFonts w:ascii="Arial" w:hAnsi="Arial" w:cs="Arial"/>
                <w:noProof/>
                <w:sz w:val="32"/>
                <w:szCs w:val="32"/>
              </w:rPr>
              <w:t>Etik i arbejdet</w:t>
            </w:r>
            <w:r w:rsidR="004F0B6F" w:rsidRPr="00A74974">
              <w:rPr>
                <w:rFonts w:ascii="Arial" w:hAnsi="Arial" w:cs="Arial"/>
                <w:noProof/>
                <w:webHidden/>
                <w:sz w:val="32"/>
                <w:szCs w:val="32"/>
              </w:rPr>
              <w:tab/>
            </w:r>
            <w:r w:rsidR="004F0B6F" w:rsidRPr="00A74974">
              <w:rPr>
                <w:rFonts w:ascii="Arial" w:hAnsi="Arial" w:cs="Arial"/>
                <w:noProof/>
                <w:webHidden/>
                <w:sz w:val="32"/>
                <w:szCs w:val="32"/>
              </w:rPr>
              <w:fldChar w:fldCharType="begin"/>
            </w:r>
            <w:r w:rsidR="004F0B6F" w:rsidRPr="00A74974">
              <w:rPr>
                <w:rFonts w:ascii="Arial" w:hAnsi="Arial" w:cs="Arial"/>
                <w:noProof/>
                <w:webHidden/>
                <w:sz w:val="32"/>
                <w:szCs w:val="32"/>
              </w:rPr>
              <w:instrText xml:space="preserve"> PAGEREF _Toc410123707 \h </w:instrText>
            </w:r>
            <w:r w:rsidR="004F0B6F" w:rsidRPr="00A74974">
              <w:rPr>
                <w:rFonts w:ascii="Arial" w:hAnsi="Arial" w:cs="Arial"/>
                <w:noProof/>
                <w:webHidden/>
                <w:sz w:val="32"/>
                <w:szCs w:val="32"/>
              </w:rPr>
            </w:r>
            <w:r w:rsidR="004F0B6F" w:rsidRPr="00A74974">
              <w:rPr>
                <w:rFonts w:ascii="Arial" w:hAnsi="Arial" w:cs="Arial"/>
                <w:noProof/>
                <w:webHidden/>
                <w:sz w:val="32"/>
                <w:szCs w:val="32"/>
              </w:rPr>
              <w:fldChar w:fldCharType="separate"/>
            </w:r>
            <w:r w:rsidR="00822DAD">
              <w:rPr>
                <w:rFonts w:ascii="Arial" w:hAnsi="Arial" w:cs="Arial"/>
                <w:noProof/>
                <w:webHidden/>
                <w:sz w:val="32"/>
                <w:szCs w:val="32"/>
              </w:rPr>
              <w:t>22</w:t>
            </w:r>
            <w:r w:rsidR="004F0B6F" w:rsidRPr="00A74974">
              <w:rPr>
                <w:rFonts w:ascii="Arial" w:hAnsi="Arial" w:cs="Arial"/>
                <w:noProof/>
                <w:webHidden/>
                <w:sz w:val="32"/>
                <w:szCs w:val="32"/>
              </w:rPr>
              <w:fldChar w:fldCharType="end"/>
            </w:r>
          </w:hyperlink>
        </w:p>
        <w:p w:rsidR="004F0B6F" w:rsidRPr="00A74974" w:rsidRDefault="00E14044">
          <w:pPr>
            <w:pStyle w:val="Indholdsfortegnelse2"/>
            <w:tabs>
              <w:tab w:val="right" w:leader="dot" w:pos="9628"/>
            </w:tabs>
            <w:rPr>
              <w:rFonts w:ascii="Arial" w:eastAsiaTheme="minorEastAsia" w:hAnsi="Arial" w:cs="Arial"/>
              <w:b/>
              <w:i w:val="0"/>
              <w:iCs w:val="0"/>
              <w:noProof/>
              <w:sz w:val="32"/>
              <w:szCs w:val="32"/>
              <w:lang w:eastAsia="da-DK"/>
            </w:rPr>
          </w:pPr>
          <w:hyperlink w:anchor="_Toc410123708" w:history="1">
            <w:r w:rsidR="004F0B6F" w:rsidRPr="00A74974">
              <w:rPr>
                <w:rStyle w:val="Hyperlink"/>
                <w:rFonts w:ascii="Arial" w:hAnsi="Arial" w:cs="Arial"/>
                <w:b/>
                <w:noProof/>
                <w:sz w:val="32"/>
                <w:szCs w:val="32"/>
              </w:rPr>
              <w:t>Tavshedspligt</w:t>
            </w:r>
            <w:r w:rsidR="004F0B6F" w:rsidRPr="00A74974">
              <w:rPr>
                <w:rFonts w:ascii="Arial" w:hAnsi="Arial" w:cs="Arial"/>
                <w:b/>
                <w:noProof/>
                <w:webHidden/>
                <w:sz w:val="32"/>
                <w:szCs w:val="32"/>
              </w:rPr>
              <w:tab/>
            </w:r>
            <w:r w:rsidR="004F0B6F" w:rsidRPr="00A74974">
              <w:rPr>
                <w:rFonts w:ascii="Arial" w:hAnsi="Arial" w:cs="Arial"/>
                <w:b/>
                <w:noProof/>
                <w:webHidden/>
                <w:sz w:val="32"/>
                <w:szCs w:val="32"/>
              </w:rPr>
              <w:fldChar w:fldCharType="begin"/>
            </w:r>
            <w:r w:rsidR="004F0B6F" w:rsidRPr="00A74974">
              <w:rPr>
                <w:rFonts w:ascii="Arial" w:hAnsi="Arial" w:cs="Arial"/>
                <w:b/>
                <w:noProof/>
                <w:webHidden/>
                <w:sz w:val="32"/>
                <w:szCs w:val="32"/>
              </w:rPr>
              <w:instrText xml:space="preserve"> PAGEREF _Toc410123708 \h </w:instrText>
            </w:r>
            <w:r w:rsidR="004F0B6F" w:rsidRPr="00A74974">
              <w:rPr>
                <w:rFonts w:ascii="Arial" w:hAnsi="Arial" w:cs="Arial"/>
                <w:b/>
                <w:noProof/>
                <w:webHidden/>
                <w:sz w:val="32"/>
                <w:szCs w:val="32"/>
              </w:rPr>
            </w:r>
            <w:r w:rsidR="004F0B6F" w:rsidRPr="00A74974">
              <w:rPr>
                <w:rFonts w:ascii="Arial" w:hAnsi="Arial" w:cs="Arial"/>
                <w:b/>
                <w:noProof/>
                <w:webHidden/>
                <w:sz w:val="32"/>
                <w:szCs w:val="32"/>
              </w:rPr>
              <w:fldChar w:fldCharType="separate"/>
            </w:r>
            <w:r w:rsidR="00822DAD">
              <w:rPr>
                <w:rFonts w:ascii="Arial" w:hAnsi="Arial" w:cs="Arial"/>
                <w:b/>
                <w:noProof/>
                <w:webHidden/>
                <w:sz w:val="32"/>
                <w:szCs w:val="32"/>
              </w:rPr>
              <w:t>22</w:t>
            </w:r>
            <w:r w:rsidR="004F0B6F" w:rsidRPr="00A74974">
              <w:rPr>
                <w:rFonts w:ascii="Arial" w:hAnsi="Arial" w:cs="Arial"/>
                <w:b/>
                <w:noProof/>
                <w:webHidden/>
                <w:sz w:val="32"/>
                <w:szCs w:val="32"/>
              </w:rPr>
              <w:fldChar w:fldCharType="end"/>
            </w:r>
          </w:hyperlink>
        </w:p>
        <w:p w:rsidR="004F0B6F" w:rsidRPr="00A74974" w:rsidRDefault="00E14044">
          <w:pPr>
            <w:pStyle w:val="Indholdsfortegnelse2"/>
            <w:tabs>
              <w:tab w:val="right" w:leader="dot" w:pos="9628"/>
            </w:tabs>
            <w:rPr>
              <w:rFonts w:ascii="Arial" w:eastAsiaTheme="minorEastAsia" w:hAnsi="Arial" w:cs="Arial"/>
              <w:b/>
              <w:i w:val="0"/>
              <w:iCs w:val="0"/>
              <w:noProof/>
              <w:sz w:val="32"/>
              <w:szCs w:val="32"/>
              <w:lang w:eastAsia="da-DK"/>
            </w:rPr>
          </w:pPr>
          <w:hyperlink w:anchor="_Toc410123709" w:history="1">
            <w:r w:rsidR="004F0B6F" w:rsidRPr="00A74974">
              <w:rPr>
                <w:rStyle w:val="Hyperlink"/>
                <w:rFonts w:ascii="Arial" w:hAnsi="Arial" w:cs="Arial"/>
                <w:b/>
                <w:noProof/>
                <w:sz w:val="32"/>
                <w:szCs w:val="32"/>
              </w:rPr>
              <w:t>Kontaktpersonens rolle ved møder</w:t>
            </w:r>
            <w:r w:rsidR="004F0B6F" w:rsidRPr="00A74974">
              <w:rPr>
                <w:rFonts w:ascii="Arial" w:hAnsi="Arial" w:cs="Arial"/>
                <w:b/>
                <w:noProof/>
                <w:webHidden/>
                <w:sz w:val="32"/>
                <w:szCs w:val="32"/>
              </w:rPr>
              <w:tab/>
            </w:r>
            <w:r w:rsidR="004F0B6F" w:rsidRPr="00A74974">
              <w:rPr>
                <w:rFonts w:ascii="Arial" w:hAnsi="Arial" w:cs="Arial"/>
                <w:b/>
                <w:noProof/>
                <w:webHidden/>
                <w:sz w:val="32"/>
                <w:szCs w:val="32"/>
              </w:rPr>
              <w:fldChar w:fldCharType="begin"/>
            </w:r>
            <w:r w:rsidR="004F0B6F" w:rsidRPr="00A74974">
              <w:rPr>
                <w:rFonts w:ascii="Arial" w:hAnsi="Arial" w:cs="Arial"/>
                <w:b/>
                <w:noProof/>
                <w:webHidden/>
                <w:sz w:val="32"/>
                <w:szCs w:val="32"/>
              </w:rPr>
              <w:instrText xml:space="preserve"> PAGEREF _Toc410123709 \h </w:instrText>
            </w:r>
            <w:r w:rsidR="004F0B6F" w:rsidRPr="00A74974">
              <w:rPr>
                <w:rFonts w:ascii="Arial" w:hAnsi="Arial" w:cs="Arial"/>
                <w:b/>
                <w:noProof/>
                <w:webHidden/>
                <w:sz w:val="32"/>
                <w:szCs w:val="32"/>
              </w:rPr>
            </w:r>
            <w:r w:rsidR="004F0B6F" w:rsidRPr="00A74974">
              <w:rPr>
                <w:rFonts w:ascii="Arial" w:hAnsi="Arial" w:cs="Arial"/>
                <w:b/>
                <w:noProof/>
                <w:webHidden/>
                <w:sz w:val="32"/>
                <w:szCs w:val="32"/>
              </w:rPr>
              <w:fldChar w:fldCharType="separate"/>
            </w:r>
            <w:r w:rsidR="00822DAD">
              <w:rPr>
                <w:rFonts w:ascii="Arial" w:hAnsi="Arial" w:cs="Arial"/>
                <w:b/>
                <w:noProof/>
                <w:webHidden/>
                <w:sz w:val="32"/>
                <w:szCs w:val="32"/>
              </w:rPr>
              <w:t>23</w:t>
            </w:r>
            <w:r w:rsidR="004F0B6F" w:rsidRPr="00A74974">
              <w:rPr>
                <w:rFonts w:ascii="Arial" w:hAnsi="Arial" w:cs="Arial"/>
                <w:b/>
                <w:noProof/>
                <w:webHidden/>
                <w:sz w:val="32"/>
                <w:szCs w:val="32"/>
              </w:rPr>
              <w:fldChar w:fldCharType="end"/>
            </w:r>
          </w:hyperlink>
        </w:p>
        <w:p w:rsidR="004F0B6F" w:rsidRPr="00A74974" w:rsidRDefault="00E14044">
          <w:pPr>
            <w:pStyle w:val="Indholdsfortegnelse2"/>
            <w:tabs>
              <w:tab w:val="right" w:leader="dot" w:pos="9628"/>
            </w:tabs>
            <w:rPr>
              <w:rFonts w:ascii="Arial" w:eastAsiaTheme="minorEastAsia" w:hAnsi="Arial" w:cs="Arial"/>
              <w:b/>
              <w:i w:val="0"/>
              <w:iCs w:val="0"/>
              <w:noProof/>
              <w:sz w:val="32"/>
              <w:szCs w:val="32"/>
              <w:lang w:eastAsia="da-DK"/>
            </w:rPr>
          </w:pPr>
          <w:hyperlink w:anchor="_Toc410123710" w:history="1">
            <w:r w:rsidR="004F0B6F" w:rsidRPr="00A74974">
              <w:rPr>
                <w:rStyle w:val="Hyperlink"/>
                <w:rFonts w:ascii="Arial" w:hAnsi="Arial" w:cs="Arial"/>
                <w:b/>
                <w:noProof/>
                <w:sz w:val="32"/>
                <w:szCs w:val="32"/>
              </w:rPr>
              <w:t>Loyalitet</w:t>
            </w:r>
            <w:r w:rsidR="004F0B6F" w:rsidRPr="00A74974">
              <w:rPr>
                <w:rFonts w:ascii="Arial" w:hAnsi="Arial" w:cs="Arial"/>
                <w:b/>
                <w:noProof/>
                <w:webHidden/>
                <w:sz w:val="32"/>
                <w:szCs w:val="32"/>
              </w:rPr>
              <w:tab/>
            </w:r>
            <w:r w:rsidR="004F0B6F" w:rsidRPr="00A74974">
              <w:rPr>
                <w:rFonts w:ascii="Arial" w:hAnsi="Arial" w:cs="Arial"/>
                <w:b/>
                <w:noProof/>
                <w:webHidden/>
                <w:sz w:val="32"/>
                <w:szCs w:val="32"/>
              </w:rPr>
              <w:fldChar w:fldCharType="begin"/>
            </w:r>
            <w:r w:rsidR="004F0B6F" w:rsidRPr="00A74974">
              <w:rPr>
                <w:rFonts w:ascii="Arial" w:hAnsi="Arial" w:cs="Arial"/>
                <w:b/>
                <w:noProof/>
                <w:webHidden/>
                <w:sz w:val="32"/>
                <w:szCs w:val="32"/>
              </w:rPr>
              <w:instrText xml:space="preserve"> PAGEREF _Toc410123710 \h </w:instrText>
            </w:r>
            <w:r w:rsidR="004F0B6F" w:rsidRPr="00A74974">
              <w:rPr>
                <w:rFonts w:ascii="Arial" w:hAnsi="Arial" w:cs="Arial"/>
                <w:b/>
                <w:noProof/>
                <w:webHidden/>
                <w:sz w:val="32"/>
                <w:szCs w:val="32"/>
              </w:rPr>
            </w:r>
            <w:r w:rsidR="004F0B6F" w:rsidRPr="00A74974">
              <w:rPr>
                <w:rFonts w:ascii="Arial" w:hAnsi="Arial" w:cs="Arial"/>
                <w:b/>
                <w:noProof/>
                <w:webHidden/>
                <w:sz w:val="32"/>
                <w:szCs w:val="32"/>
              </w:rPr>
              <w:fldChar w:fldCharType="separate"/>
            </w:r>
            <w:r w:rsidR="00822DAD">
              <w:rPr>
                <w:rFonts w:ascii="Arial" w:hAnsi="Arial" w:cs="Arial"/>
                <w:b/>
                <w:noProof/>
                <w:webHidden/>
                <w:sz w:val="32"/>
                <w:szCs w:val="32"/>
              </w:rPr>
              <w:t>23</w:t>
            </w:r>
            <w:r w:rsidR="004F0B6F" w:rsidRPr="00A74974">
              <w:rPr>
                <w:rFonts w:ascii="Arial" w:hAnsi="Arial" w:cs="Arial"/>
                <w:b/>
                <w:noProof/>
                <w:webHidden/>
                <w:sz w:val="32"/>
                <w:szCs w:val="32"/>
              </w:rPr>
              <w:fldChar w:fldCharType="end"/>
            </w:r>
          </w:hyperlink>
        </w:p>
        <w:p w:rsidR="004F0B6F" w:rsidRPr="00A74974" w:rsidRDefault="00E14044">
          <w:pPr>
            <w:pStyle w:val="Indholdsfortegnelse2"/>
            <w:tabs>
              <w:tab w:val="right" w:leader="dot" w:pos="9628"/>
            </w:tabs>
            <w:rPr>
              <w:rFonts w:ascii="Arial" w:eastAsiaTheme="minorEastAsia" w:hAnsi="Arial" w:cs="Arial"/>
              <w:b/>
              <w:i w:val="0"/>
              <w:iCs w:val="0"/>
              <w:noProof/>
              <w:sz w:val="32"/>
              <w:szCs w:val="32"/>
              <w:lang w:eastAsia="da-DK"/>
            </w:rPr>
          </w:pPr>
          <w:hyperlink w:anchor="_Toc410123711" w:history="1">
            <w:r w:rsidR="004F0B6F" w:rsidRPr="00A74974">
              <w:rPr>
                <w:rStyle w:val="Hyperlink"/>
                <w:rFonts w:ascii="Arial" w:hAnsi="Arial" w:cs="Arial"/>
                <w:b/>
                <w:noProof/>
                <w:sz w:val="32"/>
                <w:szCs w:val="32"/>
              </w:rPr>
              <w:t>Administration af borgerens penge og nøgler</w:t>
            </w:r>
            <w:r w:rsidR="004F0B6F" w:rsidRPr="00A74974">
              <w:rPr>
                <w:rFonts w:ascii="Arial" w:hAnsi="Arial" w:cs="Arial"/>
                <w:b/>
                <w:noProof/>
                <w:webHidden/>
                <w:sz w:val="32"/>
                <w:szCs w:val="32"/>
              </w:rPr>
              <w:tab/>
            </w:r>
            <w:r w:rsidR="004F0B6F" w:rsidRPr="00A74974">
              <w:rPr>
                <w:rFonts w:ascii="Arial" w:hAnsi="Arial" w:cs="Arial"/>
                <w:b/>
                <w:noProof/>
                <w:webHidden/>
                <w:sz w:val="32"/>
                <w:szCs w:val="32"/>
              </w:rPr>
              <w:fldChar w:fldCharType="begin"/>
            </w:r>
            <w:r w:rsidR="004F0B6F" w:rsidRPr="00A74974">
              <w:rPr>
                <w:rFonts w:ascii="Arial" w:hAnsi="Arial" w:cs="Arial"/>
                <w:b/>
                <w:noProof/>
                <w:webHidden/>
                <w:sz w:val="32"/>
                <w:szCs w:val="32"/>
              </w:rPr>
              <w:instrText xml:space="preserve"> PAGEREF _Toc410123711 \h </w:instrText>
            </w:r>
            <w:r w:rsidR="004F0B6F" w:rsidRPr="00A74974">
              <w:rPr>
                <w:rFonts w:ascii="Arial" w:hAnsi="Arial" w:cs="Arial"/>
                <w:b/>
                <w:noProof/>
                <w:webHidden/>
                <w:sz w:val="32"/>
                <w:szCs w:val="32"/>
              </w:rPr>
            </w:r>
            <w:r w:rsidR="004F0B6F" w:rsidRPr="00A74974">
              <w:rPr>
                <w:rFonts w:ascii="Arial" w:hAnsi="Arial" w:cs="Arial"/>
                <w:b/>
                <w:noProof/>
                <w:webHidden/>
                <w:sz w:val="32"/>
                <w:szCs w:val="32"/>
              </w:rPr>
              <w:fldChar w:fldCharType="separate"/>
            </w:r>
            <w:r w:rsidR="00822DAD">
              <w:rPr>
                <w:rFonts w:ascii="Arial" w:hAnsi="Arial" w:cs="Arial"/>
                <w:b/>
                <w:noProof/>
                <w:webHidden/>
                <w:sz w:val="32"/>
                <w:szCs w:val="32"/>
              </w:rPr>
              <w:t>23</w:t>
            </w:r>
            <w:r w:rsidR="004F0B6F" w:rsidRPr="00A74974">
              <w:rPr>
                <w:rFonts w:ascii="Arial" w:hAnsi="Arial" w:cs="Arial"/>
                <w:b/>
                <w:noProof/>
                <w:webHidden/>
                <w:sz w:val="32"/>
                <w:szCs w:val="32"/>
              </w:rPr>
              <w:fldChar w:fldCharType="end"/>
            </w:r>
          </w:hyperlink>
        </w:p>
        <w:p w:rsidR="004F0B6F" w:rsidRPr="00A74974" w:rsidRDefault="00E14044">
          <w:pPr>
            <w:pStyle w:val="Indholdsfortegnelse2"/>
            <w:tabs>
              <w:tab w:val="right" w:leader="dot" w:pos="9628"/>
            </w:tabs>
            <w:rPr>
              <w:rFonts w:ascii="Arial" w:eastAsiaTheme="minorEastAsia" w:hAnsi="Arial" w:cs="Arial"/>
              <w:b/>
              <w:i w:val="0"/>
              <w:iCs w:val="0"/>
              <w:noProof/>
              <w:sz w:val="32"/>
              <w:szCs w:val="32"/>
              <w:lang w:eastAsia="da-DK"/>
            </w:rPr>
          </w:pPr>
          <w:hyperlink w:anchor="_Toc410123712" w:history="1">
            <w:r w:rsidR="004F0B6F" w:rsidRPr="00A74974">
              <w:rPr>
                <w:rStyle w:val="Hyperlink"/>
                <w:rFonts w:ascii="Arial" w:hAnsi="Arial" w:cs="Arial"/>
                <w:b/>
                <w:noProof/>
                <w:sz w:val="32"/>
                <w:szCs w:val="32"/>
              </w:rPr>
              <w:t>Alkohol- og rygepolitik</w:t>
            </w:r>
            <w:r w:rsidR="004F0B6F" w:rsidRPr="00A74974">
              <w:rPr>
                <w:rFonts w:ascii="Arial" w:hAnsi="Arial" w:cs="Arial"/>
                <w:b/>
                <w:noProof/>
                <w:webHidden/>
                <w:sz w:val="32"/>
                <w:szCs w:val="32"/>
              </w:rPr>
              <w:tab/>
            </w:r>
            <w:r w:rsidR="004F0B6F" w:rsidRPr="00A74974">
              <w:rPr>
                <w:rFonts w:ascii="Arial" w:hAnsi="Arial" w:cs="Arial"/>
                <w:b/>
                <w:noProof/>
                <w:webHidden/>
                <w:sz w:val="32"/>
                <w:szCs w:val="32"/>
              </w:rPr>
              <w:fldChar w:fldCharType="begin"/>
            </w:r>
            <w:r w:rsidR="004F0B6F" w:rsidRPr="00A74974">
              <w:rPr>
                <w:rFonts w:ascii="Arial" w:hAnsi="Arial" w:cs="Arial"/>
                <w:b/>
                <w:noProof/>
                <w:webHidden/>
                <w:sz w:val="32"/>
                <w:szCs w:val="32"/>
              </w:rPr>
              <w:instrText xml:space="preserve"> PAGEREF _Toc410123712 \h </w:instrText>
            </w:r>
            <w:r w:rsidR="004F0B6F" w:rsidRPr="00A74974">
              <w:rPr>
                <w:rFonts w:ascii="Arial" w:hAnsi="Arial" w:cs="Arial"/>
                <w:b/>
                <w:noProof/>
                <w:webHidden/>
                <w:sz w:val="32"/>
                <w:szCs w:val="32"/>
              </w:rPr>
            </w:r>
            <w:r w:rsidR="004F0B6F" w:rsidRPr="00A74974">
              <w:rPr>
                <w:rFonts w:ascii="Arial" w:hAnsi="Arial" w:cs="Arial"/>
                <w:b/>
                <w:noProof/>
                <w:webHidden/>
                <w:sz w:val="32"/>
                <w:szCs w:val="32"/>
              </w:rPr>
              <w:fldChar w:fldCharType="separate"/>
            </w:r>
            <w:r w:rsidR="00822DAD">
              <w:rPr>
                <w:rFonts w:ascii="Arial" w:hAnsi="Arial" w:cs="Arial"/>
                <w:b/>
                <w:noProof/>
                <w:webHidden/>
                <w:sz w:val="32"/>
                <w:szCs w:val="32"/>
              </w:rPr>
              <w:t>24</w:t>
            </w:r>
            <w:r w:rsidR="004F0B6F" w:rsidRPr="00A74974">
              <w:rPr>
                <w:rFonts w:ascii="Arial" w:hAnsi="Arial" w:cs="Arial"/>
                <w:b/>
                <w:noProof/>
                <w:webHidden/>
                <w:sz w:val="32"/>
                <w:szCs w:val="32"/>
              </w:rPr>
              <w:fldChar w:fldCharType="end"/>
            </w:r>
          </w:hyperlink>
        </w:p>
        <w:p w:rsidR="004F0B6F" w:rsidRPr="00A74974" w:rsidRDefault="00E14044">
          <w:pPr>
            <w:pStyle w:val="Indholdsfortegnelse1"/>
            <w:tabs>
              <w:tab w:val="right" w:leader="dot" w:pos="9628"/>
            </w:tabs>
            <w:rPr>
              <w:rFonts w:ascii="Arial" w:eastAsiaTheme="minorEastAsia" w:hAnsi="Arial" w:cs="Arial"/>
              <w:bCs w:val="0"/>
              <w:noProof/>
              <w:sz w:val="32"/>
              <w:szCs w:val="32"/>
              <w:lang w:eastAsia="da-DK"/>
            </w:rPr>
          </w:pPr>
          <w:hyperlink w:anchor="_Toc410123713" w:history="1">
            <w:r w:rsidR="004F0B6F" w:rsidRPr="00A74974">
              <w:rPr>
                <w:rStyle w:val="Hyperlink"/>
                <w:rFonts w:ascii="Arial" w:hAnsi="Arial" w:cs="Arial"/>
                <w:noProof/>
                <w:sz w:val="32"/>
                <w:szCs w:val="32"/>
              </w:rPr>
              <w:t>Bilag 1</w:t>
            </w:r>
            <w:r w:rsidR="004F0B6F" w:rsidRPr="00A74974">
              <w:rPr>
                <w:rFonts w:ascii="Arial" w:hAnsi="Arial" w:cs="Arial"/>
                <w:noProof/>
                <w:webHidden/>
                <w:sz w:val="32"/>
                <w:szCs w:val="32"/>
              </w:rPr>
              <w:tab/>
            </w:r>
            <w:r w:rsidR="004F0B6F" w:rsidRPr="00A74974">
              <w:rPr>
                <w:rFonts w:ascii="Arial" w:hAnsi="Arial" w:cs="Arial"/>
                <w:noProof/>
                <w:webHidden/>
                <w:sz w:val="32"/>
                <w:szCs w:val="32"/>
              </w:rPr>
              <w:fldChar w:fldCharType="begin"/>
            </w:r>
            <w:r w:rsidR="004F0B6F" w:rsidRPr="00A74974">
              <w:rPr>
                <w:rFonts w:ascii="Arial" w:hAnsi="Arial" w:cs="Arial"/>
                <w:noProof/>
                <w:webHidden/>
                <w:sz w:val="32"/>
                <w:szCs w:val="32"/>
              </w:rPr>
              <w:instrText xml:space="preserve"> PAGEREF _Toc410123713 \h </w:instrText>
            </w:r>
            <w:r w:rsidR="004F0B6F" w:rsidRPr="00A74974">
              <w:rPr>
                <w:rFonts w:ascii="Arial" w:hAnsi="Arial" w:cs="Arial"/>
                <w:noProof/>
                <w:webHidden/>
                <w:sz w:val="32"/>
                <w:szCs w:val="32"/>
              </w:rPr>
            </w:r>
            <w:r w:rsidR="004F0B6F" w:rsidRPr="00A74974">
              <w:rPr>
                <w:rFonts w:ascii="Arial" w:hAnsi="Arial" w:cs="Arial"/>
                <w:noProof/>
                <w:webHidden/>
                <w:sz w:val="32"/>
                <w:szCs w:val="32"/>
              </w:rPr>
              <w:fldChar w:fldCharType="separate"/>
            </w:r>
            <w:r w:rsidR="00822DAD">
              <w:rPr>
                <w:rFonts w:ascii="Arial" w:hAnsi="Arial" w:cs="Arial"/>
                <w:noProof/>
                <w:webHidden/>
                <w:sz w:val="32"/>
                <w:szCs w:val="32"/>
              </w:rPr>
              <w:t>25</w:t>
            </w:r>
            <w:r w:rsidR="004F0B6F" w:rsidRPr="00A74974">
              <w:rPr>
                <w:rFonts w:ascii="Arial" w:hAnsi="Arial" w:cs="Arial"/>
                <w:noProof/>
                <w:webHidden/>
                <w:sz w:val="32"/>
                <w:szCs w:val="32"/>
              </w:rPr>
              <w:fldChar w:fldCharType="end"/>
            </w:r>
          </w:hyperlink>
        </w:p>
        <w:p w:rsidR="004F0B6F" w:rsidRPr="00A74974" w:rsidRDefault="00E14044">
          <w:pPr>
            <w:pStyle w:val="Indholdsfortegnelse1"/>
            <w:tabs>
              <w:tab w:val="right" w:leader="dot" w:pos="9628"/>
            </w:tabs>
            <w:rPr>
              <w:rFonts w:ascii="Arial" w:eastAsiaTheme="minorEastAsia" w:hAnsi="Arial" w:cs="Arial"/>
              <w:bCs w:val="0"/>
              <w:noProof/>
              <w:sz w:val="32"/>
              <w:szCs w:val="32"/>
              <w:lang w:eastAsia="da-DK"/>
            </w:rPr>
          </w:pPr>
          <w:hyperlink w:anchor="_Toc410123714" w:history="1">
            <w:r w:rsidR="004F0B6F" w:rsidRPr="00A74974">
              <w:rPr>
                <w:rStyle w:val="Hyperlink"/>
                <w:rFonts w:ascii="Arial" w:hAnsi="Arial" w:cs="Arial"/>
                <w:noProof/>
                <w:sz w:val="32"/>
                <w:szCs w:val="32"/>
              </w:rPr>
              <w:t>Bilag 2</w:t>
            </w:r>
            <w:r w:rsidR="004F0B6F" w:rsidRPr="00A74974">
              <w:rPr>
                <w:rFonts w:ascii="Arial" w:hAnsi="Arial" w:cs="Arial"/>
                <w:noProof/>
                <w:webHidden/>
                <w:sz w:val="32"/>
                <w:szCs w:val="32"/>
              </w:rPr>
              <w:tab/>
            </w:r>
            <w:r w:rsidR="004F0B6F" w:rsidRPr="00A74974">
              <w:rPr>
                <w:rFonts w:ascii="Arial" w:hAnsi="Arial" w:cs="Arial"/>
                <w:noProof/>
                <w:webHidden/>
                <w:sz w:val="32"/>
                <w:szCs w:val="32"/>
              </w:rPr>
              <w:fldChar w:fldCharType="begin"/>
            </w:r>
            <w:r w:rsidR="004F0B6F" w:rsidRPr="00A74974">
              <w:rPr>
                <w:rFonts w:ascii="Arial" w:hAnsi="Arial" w:cs="Arial"/>
                <w:noProof/>
                <w:webHidden/>
                <w:sz w:val="32"/>
                <w:szCs w:val="32"/>
              </w:rPr>
              <w:instrText xml:space="preserve"> PAGEREF _Toc410123714 \h </w:instrText>
            </w:r>
            <w:r w:rsidR="004F0B6F" w:rsidRPr="00A74974">
              <w:rPr>
                <w:rFonts w:ascii="Arial" w:hAnsi="Arial" w:cs="Arial"/>
                <w:noProof/>
                <w:webHidden/>
                <w:sz w:val="32"/>
                <w:szCs w:val="32"/>
              </w:rPr>
            </w:r>
            <w:r w:rsidR="004F0B6F" w:rsidRPr="00A74974">
              <w:rPr>
                <w:rFonts w:ascii="Arial" w:hAnsi="Arial" w:cs="Arial"/>
                <w:noProof/>
                <w:webHidden/>
                <w:sz w:val="32"/>
                <w:szCs w:val="32"/>
              </w:rPr>
              <w:fldChar w:fldCharType="separate"/>
            </w:r>
            <w:r w:rsidR="00822DAD">
              <w:rPr>
                <w:rFonts w:ascii="Arial" w:hAnsi="Arial" w:cs="Arial"/>
                <w:noProof/>
                <w:webHidden/>
                <w:sz w:val="32"/>
                <w:szCs w:val="32"/>
              </w:rPr>
              <w:t>28</w:t>
            </w:r>
            <w:r w:rsidR="004F0B6F" w:rsidRPr="00A74974">
              <w:rPr>
                <w:rFonts w:ascii="Arial" w:hAnsi="Arial" w:cs="Arial"/>
                <w:noProof/>
                <w:webHidden/>
                <w:sz w:val="32"/>
                <w:szCs w:val="32"/>
              </w:rPr>
              <w:fldChar w:fldCharType="end"/>
            </w:r>
          </w:hyperlink>
        </w:p>
        <w:p w:rsidR="004F0B6F" w:rsidRPr="00A74974" w:rsidRDefault="00E14044">
          <w:pPr>
            <w:pStyle w:val="Indholdsfortegnelse1"/>
            <w:tabs>
              <w:tab w:val="right" w:leader="dot" w:pos="9628"/>
            </w:tabs>
            <w:rPr>
              <w:rFonts w:ascii="Arial" w:eastAsiaTheme="minorEastAsia" w:hAnsi="Arial" w:cs="Arial"/>
              <w:bCs w:val="0"/>
              <w:noProof/>
              <w:sz w:val="32"/>
              <w:szCs w:val="32"/>
              <w:lang w:eastAsia="da-DK"/>
            </w:rPr>
          </w:pPr>
          <w:hyperlink w:anchor="_Toc410123715" w:history="1">
            <w:r w:rsidR="004F0B6F" w:rsidRPr="00A74974">
              <w:rPr>
                <w:rStyle w:val="Hyperlink"/>
                <w:rFonts w:ascii="Arial" w:hAnsi="Arial" w:cs="Arial"/>
                <w:noProof/>
                <w:sz w:val="32"/>
                <w:szCs w:val="32"/>
              </w:rPr>
              <w:t>Bilag 3</w:t>
            </w:r>
            <w:r w:rsidR="004F0B6F" w:rsidRPr="00A74974">
              <w:rPr>
                <w:rFonts w:ascii="Arial" w:hAnsi="Arial" w:cs="Arial"/>
                <w:noProof/>
                <w:webHidden/>
                <w:sz w:val="32"/>
                <w:szCs w:val="32"/>
              </w:rPr>
              <w:tab/>
            </w:r>
            <w:r w:rsidR="004F0B6F" w:rsidRPr="00A74974">
              <w:rPr>
                <w:rFonts w:ascii="Arial" w:hAnsi="Arial" w:cs="Arial"/>
                <w:noProof/>
                <w:webHidden/>
                <w:sz w:val="32"/>
                <w:szCs w:val="32"/>
              </w:rPr>
              <w:fldChar w:fldCharType="begin"/>
            </w:r>
            <w:r w:rsidR="004F0B6F" w:rsidRPr="00A74974">
              <w:rPr>
                <w:rFonts w:ascii="Arial" w:hAnsi="Arial" w:cs="Arial"/>
                <w:noProof/>
                <w:webHidden/>
                <w:sz w:val="32"/>
                <w:szCs w:val="32"/>
              </w:rPr>
              <w:instrText xml:space="preserve"> PAGEREF _Toc410123715 \h </w:instrText>
            </w:r>
            <w:r w:rsidR="004F0B6F" w:rsidRPr="00A74974">
              <w:rPr>
                <w:rFonts w:ascii="Arial" w:hAnsi="Arial" w:cs="Arial"/>
                <w:noProof/>
                <w:webHidden/>
                <w:sz w:val="32"/>
                <w:szCs w:val="32"/>
              </w:rPr>
            </w:r>
            <w:r w:rsidR="004F0B6F" w:rsidRPr="00A74974">
              <w:rPr>
                <w:rFonts w:ascii="Arial" w:hAnsi="Arial" w:cs="Arial"/>
                <w:noProof/>
                <w:webHidden/>
                <w:sz w:val="32"/>
                <w:szCs w:val="32"/>
              </w:rPr>
              <w:fldChar w:fldCharType="separate"/>
            </w:r>
            <w:r w:rsidR="00822DAD">
              <w:rPr>
                <w:rFonts w:ascii="Arial" w:hAnsi="Arial" w:cs="Arial"/>
                <w:noProof/>
                <w:webHidden/>
                <w:sz w:val="32"/>
                <w:szCs w:val="32"/>
              </w:rPr>
              <w:t>30</w:t>
            </w:r>
            <w:r w:rsidR="004F0B6F" w:rsidRPr="00A74974">
              <w:rPr>
                <w:rFonts w:ascii="Arial" w:hAnsi="Arial" w:cs="Arial"/>
                <w:noProof/>
                <w:webHidden/>
                <w:sz w:val="32"/>
                <w:szCs w:val="32"/>
              </w:rPr>
              <w:fldChar w:fldCharType="end"/>
            </w:r>
          </w:hyperlink>
        </w:p>
        <w:p w:rsidR="004F0B6F" w:rsidRPr="00A74974" w:rsidRDefault="00E14044">
          <w:pPr>
            <w:pStyle w:val="Indholdsfortegnelse1"/>
            <w:tabs>
              <w:tab w:val="right" w:leader="dot" w:pos="9628"/>
            </w:tabs>
            <w:rPr>
              <w:rFonts w:ascii="Arial" w:eastAsiaTheme="minorEastAsia" w:hAnsi="Arial" w:cs="Arial"/>
              <w:bCs w:val="0"/>
              <w:noProof/>
              <w:sz w:val="32"/>
              <w:szCs w:val="32"/>
              <w:lang w:eastAsia="da-DK"/>
            </w:rPr>
          </w:pPr>
          <w:hyperlink w:anchor="_Toc410123716" w:history="1">
            <w:r w:rsidR="004F0B6F" w:rsidRPr="00A74974">
              <w:rPr>
                <w:rStyle w:val="Hyperlink"/>
                <w:rFonts w:ascii="Arial" w:hAnsi="Arial" w:cs="Arial"/>
                <w:noProof/>
                <w:sz w:val="32"/>
                <w:szCs w:val="32"/>
              </w:rPr>
              <w:t>Kontaktoplysninger</w:t>
            </w:r>
            <w:r w:rsidR="004F0B6F" w:rsidRPr="00A74974">
              <w:rPr>
                <w:rFonts w:ascii="Arial" w:hAnsi="Arial" w:cs="Arial"/>
                <w:noProof/>
                <w:webHidden/>
                <w:sz w:val="32"/>
                <w:szCs w:val="32"/>
              </w:rPr>
              <w:tab/>
            </w:r>
            <w:r w:rsidR="004F0B6F" w:rsidRPr="00A74974">
              <w:rPr>
                <w:rFonts w:ascii="Arial" w:hAnsi="Arial" w:cs="Arial"/>
                <w:noProof/>
                <w:webHidden/>
                <w:sz w:val="32"/>
                <w:szCs w:val="32"/>
              </w:rPr>
              <w:fldChar w:fldCharType="begin"/>
            </w:r>
            <w:r w:rsidR="004F0B6F" w:rsidRPr="00A74974">
              <w:rPr>
                <w:rFonts w:ascii="Arial" w:hAnsi="Arial" w:cs="Arial"/>
                <w:noProof/>
                <w:webHidden/>
                <w:sz w:val="32"/>
                <w:szCs w:val="32"/>
              </w:rPr>
              <w:instrText xml:space="preserve"> PAGEREF _Toc410123716 \h </w:instrText>
            </w:r>
            <w:r w:rsidR="004F0B6F" w:rsidRPr="00A74974">
              <w:rPr>
                <w:rFonts w:ascii="Arial" w:hAnsi="Arial" w:cs="Arial"/>
                <w:noProof/>
                <w:webHidden/>
                <w:sz w:val="32"/>
                <w:szCs w:val="32"/>
              </w:rPr>
            </w:r>
            <w:r w:rsidR="004F0B6F" w:rsidRPr="00A74974">
              <w:rPr>
                <w:rFonts w:ascii="Arial" w:hAnsi="Arial" w:cs="Arial"/>
                <w:noProof/>
                <w:webHidden/>
                <w:sz w:val="32"/>
                <w:szCs w:val="32"/>
              </w:rPr>
              <w:fldChar w:fldCharType="separate"/>
            </w:r>
            <w:r w:rsidR="00822DAD">
              <w:rPr>
                <w:rFonts w:ascii="Arial" w:hAnsi="Arial" w:cs="Arial"/>
                <w:noProof/>
                <w:webHidden/>
                <w:sz w:val="32"/>
                <w:szCs w:val="32"/>
              </w:rPr>
              <w:t>32</w:t>
            </w:r>
            <w:r w:rsidR="004F0B6F" w:rsidRPr="00A74974">
              <w:rPr>
                <w:rFonts w:ascii="Arial" w:hAnsi="Arial" w:cs="Arial"/>
                <w:noProof/>
                <w:webHidden/>
                <w:sz w:val="32"/>
                <w:szCs w:val="32"/>
              </w:rPr>
              <w:fldChar w:fldCharType="end"/>
            </w:r>
          </w:hyperlink>
        </w:p>
        <w:p w:rsidR="00103F7C" w:rsidRPr="00A74974" w:rsidRDefault="001A172F">
          <w:pPr>
            <w:rPr>
              <w:rFonts w:ascii="Arial" w:hAnsi="Arial" w:cs="Arial"/>
              <w:sz w:val="32"/>
              <w:szCs w:val="32"/>
            </w:rPr>
          </w:pPr>
          <w:r w:rsidRPr="00A74974">
            <w:rPr>
              <w:rFonts w:ascii="Arial" w:hAnsi="Arial" w:cs="Arial"/>
              <w:b/>
              <w:sz w:val="32"/>
              <w:szCs w:val="32"/>
            </w:rPr>
            <w:fldChar w:fldCharType="end"/>
          </w:r>
        </w:p>
      </w:sdtContent>
    </w:sdt>
    <w:p w:rsidR="00103F7C" w:rsidRPr="00A74974" w:rsidRDefault="00103F7C" w:rsidP="004D47E7">
      <w:pPr>
        <w:pStyle w:val="TypografiArialFr3pkt"/>
        <w:spacing w:before="0"/>
      </w:pPr>
    </w:p>
    <w:p w:rsidR="00103F7C" w:rsidRPr="00A74974" w:rsidRDefault="00103F7C" w:rsidP="004D47E7">
      <w:pPr>
        <w:pStyle w:val="TypografiArialFr3pkt"/>
        <w:spacing w:before="0"/>
      </w:pPr>
    </w:p>
    <w:p w:rsidR="00F82B1D" w:rsidRPr="00A74974" w:rsidRDefault="00F82B1D" w:rsidP="004D47E7">
      <w:pPr>
        <w:pStyle w:val="TypografiArialFr3pkt"/>
        <w:spacing w:before="0"/>
      </w:pPr>
    </w:p>
    <w:p w:rsidR="004F0B6F" w:rsidRPr="00A74974" w:rsidRDefault="004F0B6F" w:rsidP="004D47E7">
      <w:pPr>
        <w:pStyle w:val="TypografiArialFr3pkt"/>
        <w:spacing w:before="0"/>
      </w:pPr>
    </w:p>
    <w:p w:rsidR="004F0B6F" w:rsidRPr="00A74974" w:rsidRDefault="004F0B6F" w:rsidP="004D47E7">
      <w:pPr>
        <w:pStyle w:val="TypografiArialFr3pkt"/>
        <w:spacing w:before="0"/>
      </w:pPr>
    </w:p>
    <w:p w:rsidR="004F0B6F" w:rsidRPr="00A74974" w:rsidRDefault="004F0B6F" w:rsidP="004D47E7">
      <w:pPr>
        <w:pStyle w:val="TypografiArialFr3pkt"/>
        <w:spacing w:before="0"/>
      </w:pPr>
    </w:p>
    <w:p w:rsidR="004F0B6F" w:rsidRPr="00A74974" w:rsidRDefault="004F0B6F" w:rsidP="004D47E7">
      <w:pPr>
        <w:pStyle w:val="TypografiArialFr3pkt"/>
        <w:spacing w:before="0"/>
      </w:pPr>
    </w:p>
    <w:p w:rsidR="004F0B6F" w:rsidRPr="00A74974" w:rsidRDefault="004F0B6F" w:rsidP="004D47E7">
      <w:pPr>
        <w:pStyle w:val="TypografiArialFr3pkt"/>
        <w:spacing w:before="0"/>
      </w:pPr>
    </w:p>
    <w:p w:rsidR="004F0B6F" w:rsidRPr="00A74974" w:rsidRDefault="004F0B6F" w:rsidP="004D47E7">
      <w:pPr>
        <w:pStyle w:val="TypografiArialFr3pkt"/>
        <w:spacing w:before="0"/>
      </w:pPr>
    </w:p>
    <w:p w:rsidR="004F0B6F" w:rsidRPr="00A74974" w:rsidRDefault="004F0B6F" w:rsidP="004D47E7">
      <w:pPr>
        <w:pStyle w:val="TypografiArialFr3pkt"/>
        <w:spacing w:before="0"/>
      </w:pPr>
    </w:p>
    <w:p w:rsidR="00A74974" w:rsidRDefault="00A74974" w:rsidP="00EF5166">
      <w:pPr>
        <w:pStyle w:val="Overskrift1"/>
        <w:rPr>
          <w:rFonts w:ascii="Arial" w:hAnsi="Arial" w:cs="Arial"/>
        </w:rPr>
      </w:pPr>
      <w:bookmarkStart w:id="2" w:name="_Toc410123663"/>
    </w:p>
    <w:p w:rsidR="00A74974" w:rsidRDefault="00A74974" w:rsidP="00EF5166">
      <w:pPr>
        <w:pStyle w:val="Overskrift1"/>
        <w:rPr>
          <w:rFonts w:ascii="Arial" w:hAnsi="Arial" w:cs="Arial"/>
        </w:rPr>
      </w:pPr>
    </w:p>
    <w:p w:rsidR="00A74974" w:rsidRDefault="00A74974" w:rsidP="00EF5166">
      <w:pPr>
        <w:pStyle w:val="Overskrift1"/>
        <w:rPr>
          <w:rFonts w:ascii="Arial" w:hAnsi="Arial" w:cs="Arial"/>
        </w:rPr>
      </w:pPr>
    </w:p>
    <w:p w:rsidR="00A74974" w:rsidRDefault="00A74974" w:rsidP="00EF5166">
      <w:pPr>
        <w:pStyle w:val="Overskrift1"/>
        <w:rPr>
          <w:rFonts w:ascii="Arial" w:hAnsi="Arial" w:cs="Arial"/>
        </w:rPr>
      </w:pPr>
    </w:p>
    <w:p w:rsidR="004D47E7" w:rsidRPr="00A74974" w:rsidRDefault="004D47E7" w:rsidP="00EF5166">
      <w:pPr>
        <w:pStyle w:val="Overskrift1"/>
        <w:rPr>
          <w:rFonts w:ascii="Arial" w:hAnsi="Arial" w:cs="Arial"/>
        </w:rPr>
      </w:pPr>
      <w:r w:rsidRPr="00A74974">
        <w:rPr>
          <w:rFonts w:ascii="Arial" w:hAnsi="Arial" w:cs="Arial"/>
        </w:rPr>
        <w:t>Indledning</w:t>
      </w:r>
      <w:bookmarkEnd w:id="2"/>
      <w:bookmarkEnd w:id="1"/>
      <w:r w:rsidR="00A32DFA" w:rsidRPr="00A74974">
        <w:rPr>
          <w:rFonts w:ascii="Arial" w:hAnsi="Arial" w:cs="Arial"/>
        </w:rPr>
        <w:t xml:space="preserve">           </w:t>
      </w:r>
    </w:p>
    <w:p w:rsidR="004D47E7" w:rsidRPr="00A74974" w:rsidRDefault="004D47E7" w:rsidP="004D47E7">
      <w:pPr>
        <w:pStyle w:val="TypografiArialFr3pkt"/>
        <w:spacing w:before="0"/>
        <w:rPr>
          <w:b/>
        </w:rPr>
      </w:pPr>
    </w:p>
    <w:p w:rsidR="004D47E7" w:rsidRPr="00A74974" w:rsidRDefault="004D47E7" w:rsidP="004D47E7">
      <w:pPr>
        <w:pStyle w:val="TypografiArialFr3pkt"/>
        <w:spacing w:before="0"/>
        <w:rPr>
          <w:b/>
        </w:rPr>
      </w:pPr>
      <w:r w:rsidRPr="00A74974">
        <w:rPr>
          <w:b/>
        </w:rPr>
        <w:t>Denne håndbog indeholder døvblindekonsulenternes vejle</w:t>
      </w:r>
      <w:r w:rsidR="00A74974">
        <w:rPr>
          <w:b/>
        </w:rPr>
        <w:t>-</w:t>
      </w:r>
      <w:r w:rsidRPr="00A74974">
        <w:rPr>
          <w:b/>
        </w:rPr>
        <w:t>dende retningslinjer for kontaktpersonordningen for borgere med erhvervet døvblindhed, jf. Servicelovens § 98. (bilag 1)</w:t>
      </w:r>
    </w:p>
    <w:p w:rsidR="004D47E7" w:rsidRPr="00A74974" w:rsidRDefault="004D47E7" w:rsidP="004D47E7">
      <w:pPr>
        <w:spacing w:after="0"/>
        <w:rPr>
          <w:rStyle w:val="TypografiArial"/>
          <w:b/>
        </w:rPr>
      </w:pPr>
    </w:p>
    <w:p w:rsidR="004D47E7" w:rsidRPr="00A74974" w:rsidRDefault="004D47E7" w:rsidP="004D47E7">
      <w:pPr>
        <w:spacing w:after="0"/>
        <w:rPr>
          <w:rStyle w:val="TypografiArial"/>
          <w:b/>
        </w:rPr>
      </w:pPr>
      <w:r w:rsidRPr="00A74974">
        <w:rPr>
          <w:rStyle w:val="TypografiArial"/>
          <w:b/>
        </w:rPr>
        <w:t>Håndbogen henvender sig til borgere, kontaktpersoner og kommuner og indeholder svar på nogle af de væsentlige spørgsmål i forbindelse med kontaktpersonordningen på landsplan.</w:t>
      </w:r>
    </w:p>
    <w:p w:rsidR="004D47E7" w:rsidRPr="00A74974" w:rsidRDefault="004D47E7" w:rsidP="004D47E7">
      <w:pPr>
        <w:spacing w:after="0"/>
        <w:rPr>
          <w:rStyle w:val="TypografiArial"/>
          <w:b/>
        </w:rPr>
      </w:pPr>
    </w:p>
    <w:p w:rsidR="004D47E7" w:rsidRPr="00A74974" w:rsidRDefault="00B71123" w:rsidP="004D47E7">
      <w:pPr>
        <w:spacing w:after="0"/>
        <w:rPr>
          <w:rStyle w:val="TypografiArial"/>
          <w:b/>
        </w:rPr>
      </w:pPr>
      <w:r w:rsidRPr="00A74974">
        <w:rPr>
          <w:rStyle w:val="TypografiArial"/>
          <w:b/>
        </w:rPr>
        <w:t>Nogle få steder i landet (Aa</w:t>
      </w:r>
      <w:r w:rsidR="004D47E7" w:rsidRPr="00A74974">
        <w:rPr>
          <w:rStyle w:val="TypografiArial"/>
          <w:b/>
        </w:rPr>
        <w:t>rhus, Fredericia og Odense) har man i kommunen selv udarbejdet en håndbog, som også beskriver ansættelsesforholdene og specifikke regler i den pågældende kommune.</w:t>
      </w:r>
    </w:p>
    <w:p w:rsidR="004D47E7" w:rsidRPr="00A74974" w:rsidRDefault="004D47E7" w:rsidP="004D47E7">
      <w:pPr>
        <w:spacing w:after="0"/>
        <w:rPr>
          <w:rStyle w:val="TypografiArial"/>
          <w:b/>
        </w:rPr>
      </w:pPr>
    </w:p>
    <w:p w:rsidR="004D47E7" w:rsidRPr="00A74974" w:rsidRDefault="004D47E7" w:rsidP="004D47E7">
      <w:pPr>
        <w:spacing w:after="0"/>
        <w:rPr>
          <w:rStyle w:val="TypografiArial"/>
          <w:b/>
        </w:rPr>
      </w:pPr>
      <w:r w:rsidRPr="00A74974">
        <w:rPr>
          <w:rStyle w:val="TypografiArial"/>
          <w:b/>
        </w:rPr>
        <w:t>Retningslinjerne er udarbejdet i et samarbejde med Foreningen Danske Døvblinde (FDDB), og Døvblindes Kontaktpersonfore</w:t>
      </w:r>
      <w:r w:rsidR="00A74974">
        <w:rPr>
          <w:rStyle w:val="TypografiArial"/>
          <w:b/>
        </w:rPr>
        <w:t>-</w:t>
      </w:r>
      <w:r w:rsidRPr="00A74974">
        <w:rPr>
          <w:rStyle w:val="TypografiArial"/>
          <w:b/>
        </w:rPr>
        <w:t>ning (DBK) og vil løbende blive revideret</w:t>
      </w:r>
      <w:r w:rsidR="007C4C7E" w:rsidRPr="00A74974">
        <w:rPr>
          <w:rStyle w:val="TypografiArial"/>
          <w:b/>
        </w:rPr>
        <w:t>.</w:t>
      </w:r>
    </w:p>
    <w:p w:rsidR="00E92B2C" w:rsidRPr="00A74974" w:rsidRDefault="00E92B2C" w:rsidP="004D47E7">
      <w:pPr>
        <w:pStyle w:val="Typografi2"/>
        <w:tabs>
          <w:tab w:val="left" w:pos="720"/>
        </w:tabs>
        <w:spacing w:after="0"/>
        <w:outlineLvl w:val="0"/>
      </w:pPr>
      <w:bookmarkStart w:id="3" w:name="_Toc104271452"/>
      <w:bookmarkStart w:id="4" w:name="_Toc219198903"/>
    </w:p>
    <w:p w:rsidR="004D47E7" w:rsidRPr="00A74974" w:rsidRDefault="004D47E7" w:rsidP="00EF5166">
      <w:pPr>
        <w:pStyle w:val="Overskrift2"/>
        <w:rPr>
          <w:rFonts w:ascii="Arial" w:hAnsi="Arial" w:cs="Arial"/>
        </w:rPr>
      </w:pPr>
      <w:bookmarkStart w:id="5" w:name="_Toc410123664"/>
      <w:r w:rsidRPr="00A74974">
        <w:rPr>
          <w:rFonts w:ascii="Arial" w:hAnsi="Arial" w:cs="Arial"/>
        </w:rPr>
        <w:t>Definition på døvblindhed</w:t>
      </w:r>
      <w:bookmarkEnd w:id="3"/>
      <w:bookmarkEnd w:id="4"/>
      <w:bookmarkEnd w:id="5"/>
    </w:p>
    <w:p w:rsidR="004D47E7" w:rsidRPr="00A74974" w:rsidRDefault="004D47E7" w:rsidP="004D47E7">
      <w:pPr>
        <w:spacing w:after="0"/>
        <w:rPr>
          <w:rFonts w:ascii="Arial" w:hAnsi="Arial" w:cs="Arial"/>
          <w:b/>
          <w:sz w:val="32"/>
          <w:szCs w:val="32"/>
        </w:rPr>
      </w:pPr>
      <w:r w:rsidRPr="00A74974">
        <w:rPr>
          <w:rFonts w:ascii="Arial" w:hAnsi="Arial" w:cs="Arial"/>
          <w:b/>
          <w:sz w:val="32"/>
          <w:szCs w:val="32"/>
        </w:rPr>
        <w:t>Når man vurderer, om en borger er døvblind, sker det ud fra en funktionel beskrivelse og med baggrund i den nordiske defini</w:t>
      </w:r>
      <w:r w:rsidR="00A74974">
        <w:rPr>
          <w:rFonts w:ascii="Arial" w:hAnsi="Arial" w:cs="Arial"/>
          <w:b/>
          <w:sz w:val="32"/>
          <w:szCs w:val="32"/>
        </w:rPr>
        <w:t>-</w:t>
      </w:r>
      <w:r w:rsidRPr="00A74974">
        <w:rPr>
          <w:rFonts w:ascii="Arial" w:hAnsi="Arial" w:cs="Arial"/>
          <w:b/>
          <w:sz w:val="32"/>
          <w:szCs w:val="32"/>
        </w:rPr>
        <w:t>tion. Der indhentes altid lægelige oplysninger vedrørende syn og hørelse, som danner grundlag for vurderingen.</w:t>
      </w:r>
    </w:p>
    <w:p w:rsidR="004D47E7" w:rsidRPr="00A74974" w:rsidRDefault="004D47E7" w:rsidP="004D47E7">
      <w:pPr>
        <w:spacing w:after="0"/>
        <w:rPr>
          <w:rFonts w:ascii="Arial" w:hAnsi="Arial" w:cs="Arial"/>
          <w:b/>
          <w:sz w:val="32"/>
          <w:szCs w:val="32"/>
        </w:rPr>
      </w:pPr>
    </w:p>
    <w:p w:rsidR="004D47E7" w:rsidRPr="00A74974" w:rsidRDefault="004D47E7" w:rsidP="004D47E7">
      <w:pPr>
        <w:spacing w:after="0"/>
        <w:rPr>
          <w:rFonts w:ascii="Arial" w:hAnsi="Arial" w:cs="Arial"/>
          <w:b/>
          <w:sz w:val="32"/>
          <w:szCs w:val="32"/>
        </w:rPr>
      </w:pPr>
      <w:r w:rsidRPr="00A74974">
        <w:rPr>
          <w:rFonts w:ascii="Arial" w:hAnsi="Arial" w:cs="Arial"/>
          <w:b/>
          <w:sz w:val="32"/>
          <w:szCs w:val="32"/>
        </w:rPr>
        <w:t xml:space="preserve">Siden 1980 har man i de nordiske lande bygget på en fælles definition af, hvornår et menneske er funktionelt døvblind. </w:t>
      </w:r>
    </w:p>
    <w:p w:rsidR="004D47E7" w:rsidRPr="00A74974" w:rsidRDefault="004D47E7" w:rsidP="004D47E7">
      <w:pPr>
        <w:spacing w:after="0"/>
        <w:rPr>
          <w:rFonts w:ascii="Arial" w:hAnsi="Arial" w:cs="Arial"/>
          <w:b/>
          <w:sz w:val="32"/>
          <w:szCs w:val="32"/>
        </w:rPr>
      </w:pPr>
    </w:p>
    <w:p w:rsidR="004D47E7" w:rsidRPr="00A74974" w:rsidRDefault="004D47E7" w:rsidP="004D47E7">
      <w:pPr>
        <w:spacing w:after="0"/>
        <w:rPr>
          <w:rFonts w:ascii="Arial" w:hAnsi="Arial" w:cs="Arial"/>
          <w:b/>
          <w:sz w:val="32"/>
          <w:szCs w:val="32"/>
        </w:rPr>
      </w:pPr>
      <w:r w:rsidRPr="00A74974">
        <w:rPr>
          <w:rFonts w:ascii="Arial" w:hAnsi="Arial" w:cs="Arial"/>
          <w:b/>
          <w:sz w:val="32"/>
          <w:szCs w:val="32"/>
        </w:rPr>
        <w:t>De</w:t>
      </w:r>
      <w:r w:rsidR="00F61AE6" w:rsidRPr="00A74974">
        <w:rPr>
          <w:rFonts w:ascii="Arial" w:hAnsi="Arial" w:cs="Arial"/>
          <w:b/>
          <w:sz w:val="32"/>
          <w:szCs w:val="32"/>
        </w:rPr>
        <w:t>finitionen blev revideret i 2006</w:t>
      </w:r>
      <w:r w:rsidRPr="00A74974">
        <w:rPr>
          <w:rFonts w:ascii="Arial" w:hAnsi="Arial" w:cs="Arial"/>
          <w:b/>
          <w:sz w:val="32"/>
          <w:szCs w:val="32"/>
        </w:rPr>
        <w:t xml:space="preserve"> og anvendes i dag i alle de nordiske lande og også i mange andre lande i Europa.</w:t>
      </w:r>
    </w:p>
    <w:p w:rsidR="004D47E7" w:rsidRPr="00A74974" w:rsidRDefault="004D47E7" w:rsidP="004D47E7">
      <w:pPr>
        <w:spacing w:after="0"/>
        <w:rPr>
          <w:rFonts w:ascii="Arial" w:hAnsi="Arial" w:cs="Arial"/>
          <w:b/>
          <w:sz w:val="32"/>
          <w:szCs w:val="32"/>
        </w:rPr>
      </w:pPr>
    </w:p>
    <w:p w:rsidR="004D47E7" w:rsidRPr="00A74974" w:rsidRDefault="004D47E7" w:rsidP="00EF5166">
      <w:pPr>
        <w:pStyle w:val="Overskrift2"/>
        <w:rPr>
          <w:rFonts w:ascii="Arial" w:hAnsi="Arial" w:cs="Arial"/>
        </w:rPr>
      </w:pPr>
      <w:bookmarkStart w:id="6" w:name="_Toc410123665"/>
      <w:r w:rsidRPr="00A74974">
        <w:rPr>
          <w:rFonts w:ascii="Arial" w:hAnsi="Arial" w:cs="Arial"/>
        </w:rPr>
        <w:t>Den nordiske definition om døvblindhed</w:t>
      </w:r>
      <w:bookmarkEnd w:id="6"/>
    </w:p>
    <w:p w:rsidR="004D47E7" w:rsidRPr="00A74974" w:rsidRDefault="004D47E7" w:rsidP="004D47E7">
      <w:pPr>
        <w:spacing w:after="0"/>
        <w:rPr>
          <w:rFonts w:ascii="Arial" w:hAnsi="Arial" w:cs="Arial"/>
          <w:b/>
          <w:sz w:val="32"/>
          <w:szCs w:val="32"/>
        </w:rPr>
      </w:pPr>
      <w:r w:rsidRPr="00A74974">
        <w:rPr>
          <w:rFonts w:ascii="Arial" w:hAnsi="Arial" w:cs="Arial"/>
          <w:b/>
          <w:sz w:val="32"/>
          <w:szCs w:val="32"/>
        </w:rPr>
        <w:t>”Døvblindhed er en specifik funktionsnedsættelse. Døvblindhed er en kombineret syns- og hørenedsættelse. Den begrænser en persons aktiviteter og forhindrer fuld deltagelse i samfundet i et sådant omfang,</w:t>
      </w:r>
      <w:r w:rsidR="00A74974">
        <w:rPr>
          <w:rFonts w:ascii="Arial" w:hAnsi="Arial" w:cs="Arial"/>
          <w:b/>
          <w:sz w:val="32"/>
          <w:szCs w:val="32"/>
        </w:rPr>
        <w:t xml:space="preserve"> </w:t>
      </w:r>
      <w:r w:rsidRPr="00A74974">
        <w:rPr>
          <w:rFonts w:ascii="Arial" w:hAnsi="Arial" w:cs="Arial"/>
          <w:b/>
          <w:sz w:val="32"/>
          <w:szCs w:val="32"/>
        </w:rPr>
        <w:t>at det kræver, at samfundet støtter med særligt tilrettelagte servicetilbud, tilpasninger af omgivelserne og/eller tekniske hjælpemidler.”</w:t>
      </w:r>
      <w:r w:rsidRPr="00A74974">
        <w:rPr>
          <w:rStyle w:val="Fodnotehenvisning"/>
          <w:rFonts w:ascii="Arial" w:hAnsi="Arial" w:cs="Arial"/>
          <w:b/>
          <w:sz w:val="32"/>
          <w:szCs w:val="32"/>
        </w:rPr>
        <w:footnoteReference w:id="1"/>
      </w:r>
    </w:p>
    <w:p w:rsidR="004D47E7" w:rsidRPr="00A74974" w:rsidRDefault="004D47E7" w:rsidP="004D47E7">
      <w:pPr>
        <w:spacing w:after="0"/>
        <w:rPr>
          <w:rFonts w:ascii="Arial" w:hAnsi="Arial" w:cs="Arial"/>
          <w:b/>
          <w:iCs/>
          <w:sz w:val="32"/>
          <w:szCs w:val="32"/>
        </w:rPr>
      </w:pPr>
    </w:p>
    <w:p w:rsidR="004D47E7" w:rsidRPr="00A74974" w:rsidRDefault="004D47E7" w:rsidP="004D47E7">
      <w:pPr>
        <w:spacing w:after="0"/>
        <w:rPr>
          <w:rFonts w:ascii="Arial" w:hAnsi="Arial" w:cs="Arial"/>
          <w:b/>
          <w:iCs/>
          <w:sz w:val="32"/>
          <w:szCs w:val="32"/>
        </w:rPr>
      </w:pPr>
      <w:r w:rsidRPr="00A74974">
        <w:rPr>
          <w:rFonts w:ascii="Arial" w:hAnsi="Arial" w:cs="Arial"/>
          <w:b/>
          <w:iCs/>
          <w:sz w:val="32"/>
          <w:szCs w:val="32"/>
        </w:rPr>
        <w:t>Sammenfattende kan man sige, at borgere, som er funktionelt døvblinde, vil have problemer med kommunikation, informa</w:t>
      </w:r>
      <w:r w:rsidR="00A74974">
        <w:rPr>
          <w:rFonts w:ascii="Arial" w:hAnsi="Arial" w:cs="Arial"/>
          <w:b/>
          <w:iCs/>
          <w:sz w:val="32"/>
          <w:szCs w:val="32"/>
        </w:rPr>
        <w:t>-t</w:t>
      </w:r>
      <w:r w:rsidRPr="00A74974">
        <w:rPr>
          <w:rFonts w:ascii="Arial" w:hAnsi="Arial" w:cs="Arial"/>
          <w:b/>
          <w:iCs/>
          <w:sz w:val="32"/>
          <w:szCs w:val="32"/>
        </w:rPr>
        <w:t>ionstilegnelse og med at færdes i omgivelserne på grund af kombinationen af et alvorligt syns- og høretab.</w:t>
      </w:r>
    </w:p>
    <w:p w:rsidR="004D47E7" w:rsidRPr="00A74974" w:rsidRDefault="004D47E7" w:rsidP="004D47E7">
      <w:pPr>
        <w:spacing w:after="0"/>
        <w:rPr>
          <w:rStyle w:val="TypografiArial"/>
          <w:b/>
        </w:rPr>
      </w:pPr>
    </w:p>
    <w:p w:rsidR="004D47E7" w:rsidRPr="00A74974" w:rsidRDefault="004D47E7" w:rsidP="00EF5166">
      <w:pPr>
        <w:pStyle w:val="Overskrift1"/>
        <w:rPr>
          <w:rFonts w:ascii="Arial" w:hAnsi="Arial" w:cs="Arial"/>
        </w:rPr>
      </w:pPr>
      <w:bookmarkStart w:id="7" w:name="_Toc410123666"/>
      <w:r w:rsidRPr="00A74974">
        <w:rPr>
          <w:rFonts w:ascii="Arial" w:hAnsi="Arial" w:cs="Arial"/>
        </w:rPr>
        <w:t>Formål med kontaktpersonordningen</w:t>
      </w:r>
      <w:r w:rsidR="00561044" w:rsidRPr="00A74974">
        <w:rPr>
          <w:rFonts w:ascii="Arial" w:hAnsi="Arial" w:cs="Arial"/>
        </w:rPr>
        <w:t xml:space="preserve"> og arbejdsopgaver</w:t>
      </w:r>
      <w:bookmarkEnd w:id="7"/>
    </w:p>
    <w:p w:rsidR="004D47E7" w:rsidRPr="00A74974" w:rsidRDefault="004D47E7" w:rsidP="004D47E7">
      <w:pPr>
        <w:pStyle w:val="TypografiArialFr3pkt"/>
        <w:spacing w:before="0"/>
        <w:ind w:left="357"/>
        <w:rPr>
          <w:b/>
        </w:rPr>
      </w:pPr>
    </w:p>
    <w:p w:rsidR="004D47E7" w:rsidRPr="00A74974" w:rsidRDefault="004D47E7" w:rsidP="004D47E7">
      <w:pPr>
        <w:pStyle w:val="TypografiArialFr3pkt"/>
        <w:spacing w:before="0"/>
        <w:rPr>
          <w:b/>
        </w:rPr>
      </w:pPr>
      <w:r w:rsidRPr="00A74974">
        <w:rPr>
          <w:b/>
        </w:rPr>
        <w:t>Det fremgår af vejledningen til Servicelovens § 98</w:t>
      </w:r>
      <w:r w:rsidR="00E03661" w:rsidRPr="00A74974">
        <w:rPr>
          <w:rStyle w:val="Fodnotehenvisning"/>
          <w:b/>
        </w:rPr>
        <w:footnoteReference w:id="2"/>
      </w:r>
      <w:r w:rsidRPr="00A74974">
        <w:rPr>
          <w:b/>
        </w:rPr>
        <w:t>, at hensigt</w:t>
      </w:r>
      <w:r w:rsidR="00A74974">
        <w:rPr>
          <w:b/>
        </w:rPr>
        <w:t>-</w:t>
      </w:r>
      <w:r w:rsidRPr="00A74974">
        <w:rPr>
          <w:b/>
        </w:rPr>
        <w:t>en med kontaktperson</w:t>
      </w:r>
      <w:r w:rsidRPr="00A74974">
        <w:rPr>
          <w:b/>
        </w:rPr>
        <w:softHyphen/>
        <w:t>ordningen</w:t>
      </w:r>
      <w:r w:rsidR="001A172F" w:rsidRPr="00A74974">
        <w:rPr>
          <w:b/>
        </w:rPr>
        <w:t xml:space="preserve"> </w:t>
      </w:r>
      <w:r w:rsidRPr="00A74974">
        <w:rPr>
          <w:b/>
        </w:rPr>
        <w:t>er, at give voksne borgere med erhvervet døvblindhed mulighed for at få en særlig form for hjælp. Denne hjælp skal være med til at bryde isolation og bidrage til, at borgere med erhvervet døvblindhed, på trods af deres meget svære kommunikationshandicap og massive ledsagebehov, kan leve så normalt som muligt.</w:t>
      </w:r>
    </w:p>
    <w:p w:rsidR="004D47E7" w:rsidRPr="00A74974" w:rsidRDefault="004D47E7" w:rsidP="004D47E7">
      <w:pPr>
        <w:pStyle w:val="TypografiArialFr3pkt"/>
        <w:spacing w:before="0"/>
        <w:rPr>
          <w:b/>
        </w:rPr>
      </w:pPr>
    </w:p>
    <w:p w:rsidR="004D47E7" w:rsidRPr="00A74974" w:rsidRDefault="004D47E7" w:rsidP="004D47E7">
      <w:pPr>
        <w:pStyle w:val="TypografiArialFr3pkt"/>
        <w:spacing w:before="0"/>
        <w:rPr>
          <w:b/>
        </w:rPr>
      </w:pPr>
      <w:r w:rsidRPr="00A74974">
        <w:rPr>
          <w:b/>
        </w:rPr>
        <w:t>Kontaktpersonen er i videst muligt omfang borgerens bindeled til omgivelserne omkring:</w:t>
      </w:r>
    </w:p>
    <w:p w:rsidR="004D47E7" w:rsidRPr="00A74974" w:rsidRDefault="004D47E7" w:rsidP="004D47E7">
      <w:pPr>
        <w:pStyle w:val="TypografiArialFr3pkt"/>
        <w:numPr>
          <w:ilvl w:val="0"/>
          <w:numId w:val="9"/>
        </w:numPr>
        <w:spacing w:before="0"/>
        <w:ind w:left="357" w:hanging="357"/>
        <w:rPr>
          <w:b/>
        </w:rPr>
      </w:pPr>
      <w:r w:rsidRPr="00A74974">
        <w:rPr>
          <w:b/>
        </w:rPr>
        <w:t>Kommunikation</w:t>
      </w:r>
    </w:p>
    <w:p w:rsidR="004D47E7" w:rsidRPr="00A74974" w:rsidRDefault="004D47E7" w:rsidP="004D47E7">
      <w:pPr>
        <w:pStyle w:val="TypografiArialFr3pkt"/>
        <w:numPr>
          <w:ilvl w:val="0"/>
          <w:numId w:val="9"/>
        </w:numPr>
        <w:spacing w:before="0"/>
        <w:ind w:left="357" w:hanging="357"/>
        <w:rPr>
          <w:b/>
        </w:rPr>
      </w:pPr>
      <w:r w:rsidRPr="00A74974">
        <w:rPr>
          <w:b/>
        </w:rPr>
        <w:t>Information</w:t>
      </w:r>
    </w:p>
    <w:p w:rsidR="004D47E7" w:rsidRPr="00A74974" w:rsidRDefault="004D47E7" w:rsidP="004D47E7">
      <w:pPr>
        <w:pStyle w:val="TypografiArialFr3pkt"/>
        <w:numPr>
          <w:ilvl w:val="0"/>
          <w:numId w:val="9"/>
        </w:numPr>
        <w:spacing w:before="0"/>
        <w:ind w:left="357" w:hanging="357"/>
        <w:rPr>
          <w:b/>
        </w:rPr>
      </w:pPr>
      <w:r w:rsidRPr="00A74974">
        <w:rPr>
          <w:b/>
        </w:rPr>
        <w:t>Ledsagelse</w:t>
      </w:r>
    </w:p>
    <w:p w:rsidR="004D47E7" w:rsidRPr="00A74974" w:rsidRDefault="004D47E7" w:rsidP="00EF5166">
      <w:pPr>
        <w:pStyle w:val="Overskrift2"/>
        <w:rPr>
          <w:rFonts w:ascii="Arial" w:hAnsi="Arial" w:cs="Arial"/>
        </w:rPr>
      </w:pPr>
      <w:bookmarkStart w:id="8" w:name="_Toc410123667"/>
      <w:r w:rsidRPr="00A74974">
        <w:rPr>
          <w:rFonts w:ascii="Arial" w:hAnsi="Arial" w:cs="Arial"/>
        </w:rPr>
        <w:t>Kontaktpersonens arbejdsopgaver</w:t>
      </w:r>
      <w:bookmarkEnd w:id="8"/>
    </w:p>
    <w:p w:rsidR="004D47E7" w:rsidRPr="00A74974" w:rsidRDefault="004D47E7" w:rsidP="004D47E7">
      <w:pPr>
        <w:pStyle w:val="TypografiArialFr3pkt"/>
        <w:spacing w:before="0"/>
        <w:rPr>
          <w:b/>
        </w:rPr>
      </w:pPr>
      <w:r w:rsidRPr="00A74974">
        <w:rPr>
          <w:b/>
        </w:rPr>
        <w:t>Kontaktpersonens opgave er dels at besøge den døvblinde borger i dennes hjem, kommunikere med ham/hende og for</w:t>
      </w:r>
      <w:r w:rsidR="00A74974">
        <w:rPr>
          <w:b/>
        </w:rPr>
        <w:t>-</w:t>
      </w:r>
      <w:r w:rsidRPr="00A74974">
        <w:rPr>
          <w:b/>
        </w:rPr>
        <w:t>midle informationer videre, som borgeren anser for relevante. Desuden skal kontaktpersonen ledsage borgeren i forbindelse med aktiviteter, som denne ønsker at deltage i, herunder via sine informationer og synstolkninger/synsbeskrivelse</w:t>
      </w:r>
      <w:r w:rsidRPr="00A74974">
        <w:rPr>
          <w:rStyle w:val="Fodnotehenvisning"/>
          <w:b/>
        </w:rPr>
        <w:footnoteReference w:id="3"/>
      </w:r>
      <w:r w:rsidRPr="00A74974">
        <w:rPr>
          <w:b/>
        </w:rPr>
        <w:t xml:space="preserve"> i videst muligt omfang kompensere borgeren for manglende syn og hørelse.</w:t>
      </w:r>
    </w:p>
    <w:p w:rsidR="004D47E7" w:rsidRPr="00A74974" w:rsidRDefault="004D47E7" w:rsidP="004D47E7">
      <w:pPr>
        <w:pStyle w:val="TypografiArialFr3pkt"/>
        <w:spacing w:before="0"/>
        <w:rPr>
          <w:b/>
        </w:rPr>
      </w:pPr>
    </w:p>
    <w:p w:rsidR="004D47E7" w:rsidRPr="00A74974" w:rsidRDefault="004D47E7" w:rsidP="004D47E7">
      <w:pPr>
        <w:pStyle w:val="TypografiArialFr3pkt"/>
        <w:spacing w:before="0"/>
        <w:rPr>
          <w:b/>
        </w:rPr>
      </w:pPr>
      <w:r w:rsidRPr="00A74974">
        <w:rPr>
          <w:b/>
        </w:rPr>
        <w:t>Kontaktpersonen skal anvende den sprogkode, som den døvblinde borger foretrækker og være indstillet på at tillære sig andre kommunikationsformer i det omfang, borgeren får behov for det.</w:t>
      </w:r>
    </w:p>
    <w:p w:rsidR="004D47E7" w:rsidRPr="00A74974" w:rsidRDefault="004D47E7" w:rsidP="004D47E7">
      <w:pPr>
        <w:pStyle w:val="TypografiArialFr3pkt"/>
        <w:spacing w:before="0"/>
        <w:rPr>
          <w:b/>
        </w:rPr>
      </w:pPr>
    </w:p>
    <w:p w:rsidR="00207431" w:rsidRPr="00A74974" w:rsidRDefault="00207431" w:rsidP="00EF5166">
      <w:pPr>
        <w:pStyle w:val="Overskrift2"/>
        <w:rPr>
          <w:rFonts w:ascii="Arial" w:hAnsi="Arial" w:cs="Arial"/>
        </w:rPr>
      </w:pPr>
      <w:bookmarkStart w:id="9" w:name="_Toc410123668"/>
      <w:r w:rsidRPr="00A74974">
        <w:rPr>
          <w:rFonts w:ascii="Arial" w:hAnsi="Arial" w:cs="Arial"/>
        </w:rPr>
        <w:t>Vejledningen til Serviceloven</w:t>
      </w:r>
      <w:bookmarkEnd w:id="9"/>
    </w:p>
    <w:p w:rsidR="004D47E7" w:rsidRPr="00A74974" w:rsidRDefault="004D47E7" w:rsidP="004D47E7">
      <w:pPr>
        <w:pStyle w:val="TypografiArialFr3pkt"/>
        <w:spacing w:before="0"/>
        <w:rPr>
          <w:b/>
        </w:rPr>
      </w:pPr>
      <w:r w:rsidRPr="00A74974">
        <w:rPr>
          <w:b/>
        </w:rPr>
        <w:t>I vejledning</w:t>
      </w:r>
      <w:r w:rsidR="00207431" w:rsidRPr="00A74974">
        <w:rPr>
          <w:b/>
        </w:rPr>
        <w:t>en</w:t>
      </w:r>
      <w:r w:rsidRPr="00A74974">
        <w:rPr>
          <w:b/>
        </w:rPr>
        <w:t>s afsnit om kontaktpersonordningen er anført følgende om arbejdsopgaver:</w:t>
      </w:r>
    </w:p>
    <w:p w:rsidR="004D47E7" w:rsidRPr="00A74974" w:rsidRDefault="004D47E7" w:rsidP="004D47E7">
      <w:pPr>
        <w:pStyle w:val="TypografiArialFr3pkt"/>
        <w:spacing w:before="0"/>
        <w:rPr>
          <w:b/>
        </w:rPr>
      </w:pPr>
    </w:p>
    <w:p w:rsidR="004D47E7" w:rsidRPr="00A74974" w:rsidRDefault="004D47E7" w:rsidP="00EF5166">
      <w:pPr>
        <w:pStyle w:val="Overskrift2"/>
        <w:rPr>
          <w:rFonts w:ascii="Arial" w:hAnsi="Arial" w:cs="Arial"/>
        </w:rPr>
      </w:pPr>
      <w:bookmarkStart w:id="10" w:name="_Toc410123669"/>
      <w:r w:rsidRPr="00A74974">
        <w:rPr>
          <w:rFonts w:ascii="Arial" w:hAnsi="Arial" w:cs="Arial"/>
        </w:rPr>
        <w:t>Kontaktpersonens opgaver</w:t>
      </w:r>
      <w:bookmarkEnd w:id="10"/>
    </w:p>
    <w:p w:rsidR="004D47E7" w:rsidRPr="00A74974" w:rsidRDefault="004D47E7" w:rsidP="004D47E7">
      <w:pPr>
        <w:autoSpaceDE w:val="0"/>
        <w:autoSpaceDN w:val="0"/>
        <w:adjustRightInd w:val="0"/>
        <w:spacing w:after="0"/>
        <w:rPr>
          <w:rFonts w:ascii="Arial" w:hAnsi="Arial" w:cs="Arial"/>
          <w:b/>
          <w:sz w:val="32"/>
          <w:szCs w:val="32"/>
        </w:rPr>
      </w:pPr>
      <w:r w:rsidRPr="00A74974">
        <w:rPr>
          <w:rFonts w:ascii="Arial" w:hAnsi="Arial" w:cs="Arial"/>
          <w:b/>
          <w:sz w:val="32"/>
          <w:szCs w:val="32"/>
        </w:rPr>
        <w:t>En kontaktpersons opgaver er blandt andet følgende:</w:t>
      </w:r>
    </w:p>
    <w:p w:rsidR="004D47E7" w:rsidRPr="00A74974" w:rsidRDefault="004D47E7" w:rsidP="004D47E7">
      <w:pPr>
        <w:pStyle w:val="Typografi2"/>
        <w:numPr>
          <w:ilvl w:val="0"/>
          <w:numId w:val="12"/>
        </w:numPr>
        <w:spacing w:after="0"/>
        <w:ind w:left="357" w:hanging="357"/>
        <w:rPr>
          <w:rStyle w:val="TypografiArial"/>
        </w:rPr>
      </w:pPr>
      <w:r w:rsidRPr="00A74974">
        <w:rPr>
          <w:rStyle w:val="TypografiArial"/>
        </w:rPr>
        <w:t>At besøge og kommunikere med modtageren af hjælpen</w:t>
      </w:r>
    </w:p>
    <w:p w:rsidR="004D47E7" w:rsidRPr="00A74974" w:rsidRDefault="004D47E7" w:rsidP="004D47E7">
      <w:pPr>
        <w:pStyle w:val="Typografi2"/>
        <w:numPr>
          <w:ilvl w:val="0"/>
          <w:numId w:val="12"/>
        </w:numPr>
        <w:spacing w:after="0"/>
        <w:ind w:left="357" w:hanging="357"/>
        <w:rPr>
          <w:rStyle w:val="TypografiArial"/>
        </w:rPr>
      </w:pPr>
      <w:r w:rsidRPr="00A74974">
        <w:rPr>
          <w:rStyle w:val="TypografiArial"/>
        </w:rPr>
        <w:t>At orientere</w:t>
      </w:r>
      <w:r w:rsidR="00A74974">
        <w:rPr>
          <w:rStyle w:val="TypografiArial"/>
        </w:rPr>
        <w:t xml:space="preserve"> </w:t>
      </w:r>
      <w:r w:rsidRPr="00A74974">
        <w:rPr>
          <w:rStyle w:val="TypografiArial"/>
        </w:rPr>
        <w:t>om hverdagen (avislæsning mv.)</w:t>
      </w:r>
    </w:p>
    <w:p w:rsidR="004D47E7" w:rsidRPr="00A74974" w:rsidRDefault="004D47E7" w:rsidP="004D47E7">
      <w:pPr>
        <w:pStyle w:val="Typografi2"/>
        <w:numPr>
          <w:ilvl w:val="0"/>
          <w:numId w:val="12"/>
        </w:numPr>
        <w:spacing w:after="0"/>
        <w:ind w:left="357" w:hanging="357"/>
        <w:rPr>
          <w:rStyle w:val="TypografiArial"/>
        </w:rPr>
      </w:pPr>
      <w:r w:rsidRPr="00A74974">
        <w:rPr>
          <w:rStyle w:val="TypografiArial"/>
        </w:rPr>
        <w:t>At være bindeled til omgivelserne</w:t>
      </w:r>
    </w:p>
    <w:p w:rsidR="004D47E7" w:rsidRPr="00A74974" w:rsidRDefault="004D47E7" w:rsidP="004D47E7">
      <w:pPr>
        <w:pStyle w:val="Typografi2"/>
        <w:numPr>
          <w:ilvl w:val="0"/>
          <w:numId w:val="12"/>
        </w:numPr>
        <w:spacing w:after="0"/>
        <w:ind w:left="357" w:hanging="357"/>
        <w:rPr>
          <w:rStyle w:val="TypografiArial"/>
        </w:rPr>
      </w:pPr>
      <w:r w:rsidRPr="00A74974">
        <w:rPr>
          <w:rStyle w:val="TypografiArial"/>
        </w:rPr>
        <w:t>At bistå med at oversætte breve, meddelelser, regninger mv.</w:t>
      </w:r>
    </w:p>
    <w:p w:rsidR="004D47E7" w:rsidRPr="00A74974" w:rsidRDefault="004D47E7" w:rsidP="004D47E7">
      <w:pPr>
        <w:pStyle w:val="Typografi2"/>
        <w:numPr>
          <w:ilvl w:val="0"/>
          <w:numId w:val="12"/>
        </w:numPr>
        <w:spacing w:after="0"/>
        <w:ind w:left="357" w:hanging="357"/>
        <w:rPr>
          <w:rStyle w:val="TypografiArial"/>
        </w:rPr>
      </w:pPr>
      <w:r w:rsidRPr="00A74974">
        <w:rPr>
          <w:rStyle w:val="TypografiArial"/>
        </w:rPr>
        <w:t>At ledsage til indkøb, besøg, forretninger mv.</w:t>
      </w:r>
    </w:p>
    <w:p w:rsidR="004D47E7" w:rsidRPr="00A74974" w:rsidRDefault="004D47E7" w:rsidP="004D47E7">
      <w:pPr>
        <w:pStyle w:val="Typografi2"/>
        <w:numPr>
          <w:ilvl w:val="0"/>
          <w:numId w:val="12"/>
        </w:numPr>
        <w:spacing w:after="0"/>
        <w:ind w:left="357" w:hanging="357"/>
        <w:rPr>
          <w:rStyle w:val="TypografiArial"/>
        </w:rPr>
      </w:pPr>
      <w:r w:rsidRPr="00A74974">
        <w:rPr>
          <w:rStyle w:val="TypografiArial"/>
        </w:rPr>
        <w:t>At ledsage og være bindeled til myndigheder, posthus, bank osv.</w:t>
      </w:r>
    </w:p>
    <w:p w:rsidR="004D47E7" w:rsidRPr="00A74974" w:rsidRDefault="004D47E7" w:rsidP="004D47E7">
      <w:pPr>
        <w:pStyle w:val="Typografi2"/>
        <w:numPr>
          <w:ilvl w:val="0"/>
          <w:numId w:val="12"/>
        </w:numPr>
        <w:spacing w:after="0"/>
        <w:ind w:left="357" w:hanging="357"/>
        <w:rPr>
          <w:rStyle w:val="TypografiArial"/>
        </w:rPr>
      </w:pPr>
      <w:r w:rsidRPr="00A74974">
        <w:rPr>
          <w:rStyle w:val="TypografiArial"/>
        </w:rPr>
        <w:t>At ledsage til aktiviteter, kurser, møder og lignende</w:t>
      </w:r>
    </w:p>
    <w:p w:rsidR="004D47E7" w:rsidRPr="00A74974" w:rsidRDefault="004D47E7" w:rsidP="004D47E7">
      <w:pPr>
        <w:pStyle w:val="Typografi2"/>
        <w:numPr>
          <w:ilvl w:val="0"/>
          <w:numId w:val="12"/>
        </w:numPr>
        <w:spacing w:after="0"/>
        <w:ind w:left="357" w:hanging="357"/>
        <w:rPr>
          <w:rStyle w:val="TypografiArial"/>
        </w:rPr>
      </w:pPr>
      <w:r w:rsidRPr="00A74974">
        <w:rPr>
          <w:rStyle w:val="TypografiArial"/>
        </w:rPr>
        <w:t>At informere om omgivelser/synsbeskrivelse</w:t>
      </w:r>
    </w:p>
    <w:p w:rsidR="004D47E7" w:rsidRPr="00A74974" w:rsidRDefault="004D47E7" w:rsidP="004D47E7">
      <w:pPr>
        <w:autoSpaceDE w:val="0"/>
        <w:autoSpaceDN w:val="0"/>
        <w:adjustRightInd w:val="0"/>
        <w:spacing w:after="0"/>
        <w:ind w:left="360"/>
        <w:rPr>
          <w:rFonts w:ascii="Arial" w:hAnsi="Arial" w:cs="Arial"/>
          <w:b/>
          <w:sz w:val="32"/>
          <w:szCs w:val="32"/>
        </w:rPr>
      </w:pPr>
    </w:p>
    <w:p w:rsidR="004D47E7" w:rsidRPr="00A74974" w:rsidRDefault="004D47E7" w:rsidP="004D47E7">
      <w:pPr>
        <w:autoSpaceDE w:val="0"/>
        <w:autoSpaceDN w:val="0"/>
        <w:adjustRightInd w:val="0"/>
        <w:spacing w:after="0"/>
        <w:rPr>
          <w:rFonts w:ascii="Arial" w:hAnsi="Arial" w:cs="Arial"/>
          <w:b/>
          <w:i/>
          <w:sz w:val="32"/>
          <w:szCs w:val="32"/>
        </w:rPr>
      </w:pPr>
      <w:r w:rsidRPr="00A74974">
        <w:rPr>
          <w:rFonts w:ascii="Arial" w:hAnsi="Arial" w:cs="Arial"/>
          <w:b/>
          <w:i/>
          <w:sz w:val="32"/>
          <w:szCs w:val="32"/>
        </w:rPr>
        <w:t>Almindelig praktisk bistand i hjemmet hører ikke med til de funktioner, som kontaktpersonen skal udføre.</w:t>
      </w:r>
    </w:p>
    <w:p w:rsidR="004D47E7" w:rsidRPr="00A74974" w:rsidRDefault="004D47E7" w:rsidP="004D47E7">
      <w:pPr>
        <w:autoSpaceDE w:val="0"/>
        <w:autoSpaceDN w:val="0"/>
        <w:adjustRightInd w:val="0"/>
        <w:spacing w:after="0"/>
        <w:rPr>
          <w:rFonts w:ascii="Arial" w:hAnsi="Arial" w:cs="Arial"/>
          <w:b/>
          <w:sz w:val="32"/>
          <w:szCs w:val="32"/>
        </w:rPr>
      </w:pPr>
    </w:p>
    <w:p w:rsidR="004D47E7" w:rsidRPr="00A74974" w:rsidRDefault="004D47E7" w:rsidP="004D47E7">
      <w:pPr>
        <w:pStyle w:val="TypografiArialFr3pkt"/>
        <w:spacing w:before="0"/>
        <w:rPr>
          <w:b/>
        </w:rPr>
      </w:pPr>
      <w:r w:rsidRPr="00A74974">
        <w:rPr>
          <w:b/>
        </w:rPr>
        <w:t>Det skal bemærkes, at listen om arbejdsopgaver ikke er udtømmende!</w:t>
      </w:r>
    </w:p>
    <w:p w:rsidR="004D47E7" w:rsidRPr="00A74974" w:rsidRDefault="004D47E7" w:rsidP="004D47E7">
      <w:pPr>
        <w:pStyle w:val="Typografi2"/>
        <w:spacing w:after="0"/>
        <w:rPr>
          <w:bCs w:val="0"/>
        </w:rPr>
      </w:pPr>
    </w:p>
    <w:p w:rsidR="004D47E7" w:rsidRPr="00A74974" w:rsidRDefault="004D47E7" w:rsidP="00EF5166">
      <w:pPr>
        <w:pStyle w:val="Overskrift2"/>
        <w:rPr>
          <w:rFonts w:ascii="Arial" w:hAnsi="Arial" w:cs="Arial"/>
        </w:rPr>
      </w:pPr>
      <w:bookmarkStart w:id="11" w:name="_Toc410123670"/>
      <w:r w:rsidRPr="00A74974">
        <w:rPr>
          <w:rFonts w:ascii="Arial" w:hAnsi="Arial" w:cs="Arial"/>
        </w:rPr>
        <w:t>Uddybning vedrørende arbejdsopgaver</w:t>
      </w:r>
      <w:bookmarkEnd w:id="11"/>
    </w:p>
    <w:p w:rsidR="00EB46AA" w:rsidRPr="00A74974" w:rsidRDefault="00EB46AA" w:rsidP="004D47E7">
      <w:pPr>
        <w:pStyle w:val="Typografi2"/>
        <w:spacing w:after="0"/>
        <w:outlineLvl w:val="0"/>
      </w:pPr>
    </w:p>
    <w:p w:rsidR="004D47E7" w:rsidRPr="00A74974" w:rsidRDefault="004D47E7" w:rsidP="00EF5166">
      <w:pPr>
        <w:pStyle w:val="Overskrift2"/>
        <w:rPr>
          <w:rFonts w:ascii="Arial" w:hAnsi="Arial" w:cs="Arial"/>
        </w:rPr>
      </w:pPr>
      <w:bookmarkStart w:id="12" w:name="_Toc410123671"/>
      <w:r w:rsidRPr="00A74974">
        <w:rPr>
          <w:rFonts w:ascii="Arial" w:hAnsi="Arial" w:cs="Arial"/>
        </w:rPr>
        <w:t>Kommunikation og socialt samspil</w:t>
      </w:r>
      <w:bookmarkEnd w:id="12"/>
    </w:p>
    <w:p w:rsidR="004D47E7" w:rsidRPr="00A74974" w:rsidRDefault="004D47E7" w:rsidP="004D47E7">
      <w:pPr>
        <w:pStyle w:val="Typografi2"/>
        <w:spacing w:after="0"/>
        <w:rPr>
          <w:rStyle w:val="TypografiArial"/>
        </w:rPr>
      </w:pPr>
      <w:r w:rsidRPr="00A74974">
        <w:rPr>
          <w:rStyle w:val="TypografiArial"/>
        </w:rPr>
        <w:t>Kontaktpersonen besøger og kommunikerer med borgeren i en form, som borgeren kan forstå, for eksem</w:t>
      </w:r>
      <w:r w:rsidR="00EB46AA" w:rsidRPr="00A74974">
        <w:rPr>
          <w:rStyle w:val="TypografiArial"/>
        </w:rPr>
        <w:t>-</w:t>
      </w:r>
      <w:r w:rsidRPr="00A74974">
        <w:rPr>
          <w:rStyle w:val="TypografiArial"/>
        </w:rPr>
        <w:t>pel via:</w:t>
      </w:r>
    </w:p>
    <w:p w:rsidR="004D47E7" w:rsidRPr="00A74974" w:rsidRDefault="004D47E7" w:rsidP="004D47E7">
      <w:pPr>
        <w:pStyle w:val="Typografi2"/>
        <w:numPr>
          <w:ilvl w:val="0"/>
          <w:numId w:val="12"/>
        </w:numPr>
        <w:spacing w:after="0"/>
        <w:ind w:left="357" w:hanging="357"/>
        <w:rPr>
          <w:rStyle w:val="TypografiArial"/>
        </w:rPr>
      </w:pPr>
      <w:r w:rsidRPr="00A74974">
        <w:rPr>
          <w:rStyle w:val="TypografiArial"/>
        </w:rPr>
        <w:t>Tegnsprog</w:t>
      </w:r>
      <w:r w:rsidRPr="00A74974">
        <w:rPr>
          <w:rStyle w:val="Fodnotehenvisning"/>
        </w:rPr>
        <w:footnoteReference w:id="4"/>
      </w:r>
    </w:p>
    <w:p w:rsidR="004D47E7" w:rsidRPr="00A74974" w:rsidRDefault="004D47E7" w:rsidP="004D47E7">
      <w:pPr>
        <w:pStyle w:val="Typografi2"/>
        <w:numPr>
          <w:ilvl w:val="0"/>
          <w:numId w:val="12"/>
        </w:numPr>
        <w:spacing w:after="0"/>
        <w:ind w:left="357" w:hanging="357"/>
        <w:rPr>
          <w:rStyle w:val="TypografiArial"/>
        </w:rPr>
      </w:pPr>
      <w:r w:rsidRPr="00A74974">
        <w:rPr>
          <w:rStyle w:val="TypografiArial"/>
        </w:rPr>
        <w:t>Tegnstøttet kommunikation</w:t>
      </w:r>
      <w:r w:rsidRPr="00A74974">
        <w:rPr>
          <w:rStyle w:val="Fodnotehenvisning"/>
        </w:rPr>
        <w:footnoteReference w:id="5"/>
      </w:r>
    </w:p>
    <w:p w:rsidR="004D47E7" w:rsidRPr="00A74974" w:rsidRDefault="004D47E7" w:rsidP="004D47E7">
      <w:pPr>
        <w:pStyle w:val="Typografi2"/>
        <w:numPr>
          <w:ilvl w:val="0"/>
          <w:numId w:val="12"/>
        </w:numPr>
        <w:spacing w:after="0"/>
        <w:ind w:left="357" w:hanging="357"/>
        <w:rPr>
          <w:rStyle w:val="TypografiArial"/>
        </w:rPr>
      </w:pPr>
      <w:r w:rsidRPr="00A74974">
        <w:rPr>
          <w:rStyle w:val="TypografiArial"/>
        </w:rPr>
        <w:t>Taktilt tegnsprog</w:t>
      </w:r>
      <w:r w:rsidRPr="00A74974">
        <w:rPr>
          <w:rStyle w:val="Fodnotehenvisning"/>
        </w:rPr>
        <w:footnoteReference w:id="6"/>
      </w:r>
    </w:p>
    <w:p w:rsidR="004D47E7" w:rsidRPr="00A74974" w:rsidRDefault="004D47E7" w:rsidP="004D47E7">
      <w:pPr>
        <w:pStyle w:val="Typografi2"/>
        <w:numPr>
          <w:ilvl w:val="0"/>
          <w:numId w:val="12"/>
        </w:numPr>
        <w:spacing w:after="0"/>
        <w:ind w:left="357" w:hanging="357"/>
        <w:rPr>
          <w:rStyle w:val="TypografiArial"/>
        </w:rPr>
      </w:pPr>
      <w:r w:rsidRPr="00A74974">
        <w:rPr>
          <w:rStyle w:val="TypografiArial"/>
        </w:rPr>
        <w:t>Tydelig tale</w:t>
      </w:r>
    </w:p>
    <w:p w:rsidR="004D47E7" w:rsidRPr="00A74974" w:rsidRDefault="004D47E7" w:rsidP="004D47E7">
      <w:pPr>
        <w:pStyle w:val="Typografi2"/>
        <w:numPr>
          <w:ilvl w:val="0"/>
          <w:numId w:val="12"/>
        </w:numPr>
        <w:spacing w:after="0"/>
        <w:ind w:left="357" w:hanging="357"/>
        <w:rPr>
          <w:rStyle w:val="TypografiArial"/>
        </w:rPr>
      </w:pPr>
      <w:r w:rsidRPr="00A74974">
        <w:rPr>
          <w:rStyle w:val="TypografiArial"/>
        </w:rPr>
        <w:t>Tydelig skrift</w:t>
      </w:r>
    </w:p>
    <w:p w:rsidR="004D47E7" w:rsidRPr="00A74974" w:rsidRDefault="004D47E7" w:rsidP="004D47E7">
      <w:pPr>
        <w:pStyle w:val="Typografi2"/>
        <w:spacing w:after="0"/>
        <w:ind w:left="1440"/>
        <w:rPr>
          <w:rStyle w:val="TypografiArial"/>
        </w:rPr>
      </w:pPr>
    </w:p>
    <w:p w:rsidR="004D47E7" w:rsidRPr="00A74974" w:rsidRDefault="004D47E7" w:rsidP="004D47E7">
      <w:pPr>
        <w:pStyle w:val="Typografi2"/>
        <w:spacing w:after="0"/>
        <w:rPr>
          <w:rStyle w:val="TypografiArial"/>
        </w:rPr>
      </w:pPr>
      <w:r w:rsidRPr="00A74974">
        <w:rPr>
          <w:rStyle w:val="TypografiArial"/>
        </w:rPr>
        <w:t>I særlige tilfælde kan der være tale om andre alternative kommunikationsformer. Desuden kan synstolkning og haptisk kommunikation</w:t>
      </w:r>
      <w:r w:rsidRPr="00A74974">
        <w:rPr>
          <w:rStyle w:val="Fodnotehenvisning"/>
        </w:rPr>
        <w:footnoteReference w:id="7"/>
      </w:r>
      <w:r w:rsidRPr="00A74974">
        <w:rPr>
          <w:rStyle w:val="TypografiArial"/>
        </w:rPr>
        <w:t xml:space="preserve"> supplere kommunikationen med omverdenen.</w:t>
      </w:r>
    </w:p>
    <w:p w:rsidR="004D47E7" w:rsidRPr="00A74974" w:rsidRDefault="004D47E7" w:rsidP="004D47E7">
      <w:pPr>
        <w:pStyle w:val="Typografi2"/>
        <w:spacing w:after="0"/>
        <w:rPr>
          <w:rStyle w:val="TypografiArial"/>
        </w:rPr>
      </w:pPr>
    </w:p>
    <w:p w:rsidR="004D47E7" w:rsidRPr="00A74974" w:rsidRDefault="004D47E7" w:rsidP="004D47E7">
      <w:pPr>
        <w:pStyle w:val="Typografi2"/>
        <w:spacing w:after="0"/>
        <w:rPr>
          <w:rStyle w:val="TypografiArial"/>
        </w:rPr>
      </w:pPr>
      <w:r w:rsidRPr="00A74974">
        <w:rPr>
          <w:rStyle w:val="TypografiArial"/>
        </w:rPr>
        <w:t>Ved læge- og hospitalsbesøg anvendes tolk, når der er behov for tegnsprogs- eller skrivetolkning. I andre situationer vurderer borgeren sammen med kontaktpersonen, om der er behov for tolk eller en kontaktperson kan klare opgaven.</w:t>
      </w:r>
    </w:p>
    <w:p w:rsidR="004D47E7" w:rsidRPr="00A74974" w:rsidRDefault="004D47E7" w:rsidP="004D47E7">
      <w:pPr>
        <w:pStyle w:val="Typografi2"/>
        <w:spacing w:after="0"/>
        <w:rPr>
          <w:rStyle w:val="TypografiArial"/>
        </w:rPr>
      </w:pPr>
    </w:p>
    <w:p w:rsidR="00207431" w:rsidRPr="00A74974" w:rsidRDefault="004D47E7" w:rsidP="004D47E7">
      <w:pPr>
        <w:pStyle w:val="Typografi2"/>
        <w:spacing w:after="0"/>
        <w:rPr>
          <w:rStyle w:val="TypografiArial"/>
        </w:rPr>
      </w:pPr>
      <w:r w:rsidRPr="00A74974">
        <w:rPr>
          <w:rStyle w:val="TypografiArial"/>
        </w:rPr>
        <w:t xml:space="preserve">Nogle døvblinde borgere benytter desuden tolk ved møder. Alligevel kan der være behov for kontaktperson til pauser og sociale sammenhænge. </w:t>
      </w:r>
    </w:p>
    <w:p w:rsidR="00207431" w:rsidRPr="00A74974" w:rsidRDefault="00207431" w:rsidP="004D47E7">
      <w:pPr>
        <w:pStyle w:val="Typografi2"/>
        <w:spacing w:after="0"/>
        <w:rPr>
          <w:rStyle w:val="TypografiArial"/>
        </w:rPr>
      </w:pPr>
    </w:p>
    <w:p w:rsidR="004D47E7" w:rsidRPr="00A74974" w:rsidRDefault="004D47E7" w:rsidP="004D47E7">
      <w:pPr>
        <w:pStyle w:val="Typografi2"/>
        <w:spacing w:after="0"/>
        <w:rPr>
          <w:rStyle w:val="TypografiArial"/>
        </w:rPr>
      </w:pPr>
      <w:r w:rsidRPr="00A74974">
        <w:rPr>
          <w:rStyle w:val="TypografiArial"/>
        </w:rPr>
        <w:t xml:space="preserve">Det skal i hvert tilfælde afklares, i hvilket omfang, der er behov for kontaktpersoner. </w:t>
      </w:r>
    </w:p>
    <w:p w:rsidR="004D47E7" w:rsidRPr="00A74974" w:rsidRDefault="004D47E7" w:rsidP="004D47E7">
      <w:pPr>
        <w:pStyle w:val="Typografi2"/>
        <w:tabs>
          <w:tab w:val="left" w:pos="539"/>
        </w:tabs>
        <w:spacing w:after="0"/>
      </w:pPr>
    </w:p>
    <w:p w:rsidR="004D47E7" w:rsidRPr="00A74974" w:rsidRDefault="004D47E7" w:rsidP="00EF5166">
      <w:pPr>
        <w:pStyle w:val="Overskrift2"/>
        <w:rPr>
          <w:rFonts w:ascii="Arial" w:hAnsi="Arial" w:cs="Arial"/>
        </w:rPr>
      </w:pPr>
      <w:bookmarkStart w:id="13" w:name="_Toc410123672"/>
      <w:r w:rsidRPr="00A74974">
        <w:rPr>
          <w:rFonts w:ascii="Arial" w:hAnsi="Arial" w:cs="Arial"/>
        </w:rPr>
        <w:t>Informationstilegnelse</w:t>
      </w:r>
      <w:bookmarkEnd w:id="13"/>
    </w:p>
    <w:p w:rsidR="004D47E7" w:rsidRPr="00A74974" w:rsidRDefault="004D47E7" w:rsidP="004D47E7">
      <w:pPr>
        <w:numPr>
          <w:ilvl w:val="0"/>
          <w:numId w:val="2"/>
        </w:numPr>
        <w:tabs>
          <w:tab w:val="num" w:pos="357"/>
          <w:tab w:val="num" w:pos="720"/>
          <w:tab w:val="num" w:pos="1080"/>
        </w:tabs>
        <w:spacing w:after="0" w:line="240" w:lineRule="auto"/>
        <w:ind w:left="357" w:hanging="357"/>
        <w:rPr>
          <w:rStyle w:val="TypografiArial"/>
          <w:b/>
        </w:rPr>
      </w:pPr>
      <w:r w:rsidRPr="00A74974">
        <w:rPr>
          <w:rStyle w:val="TypografiArial"/>
          <w:b/>
        </w:rPr>
        <w:t>Kontaktpersonen skal orientere borgeren om hverdagen (avislæsning, TV, internet, lokalsamfundets samtaleemner m.v.)</w:t>
      </w:r>
    </w:p>
    <w:p w:rsidR="004D47E7" w:rsidRPr="00A74974" w:rsidRDefault="004D47E7" w:rsidP="004D47E7">
      <w:pPr>
        <w:numPr>
          <w:ilvl w:val="0"/>
          <w:numId w:val="6"/>
        </w:numPr>
        <w:spacing w:after="0" w:line="240" w:lineRule="auto"/>
        <w:ind w:hanging="357"/>
        <w:rPr>
          <w:rStyle w:val="TypografiArial"/>
          <w:b/>
        </w:rPr>
      </w:pPr>
      <w:r w:rsidRPr="00A74974">
        <w:rPr>
          <w:rStyle w:val="TypografiArial"/>
          <w:b/>
        </w:rPr>
        <w:t>Kontaktpersonen skal bistå med at oplæse og evt. oversætte</w:t>
      </w:r>
      <w:r w:rsidRPr="00A74974">
        <w:rPr>
          <w:rStyle w:val="TypografiArial"/>
          <w:b/>
          <w:color w:val="FF0000"/>
        </w:rPr>
        <w:t xml:space="preserve"> </w:t>
      </w:r>
      <w:r w:rsidRPr="00A74974">
        <w:rPr>
          <w:rStyle w:val="TypografiArial"/>
          <w:b/>
        </w:rPr>
        <w:t>breve, meddelelser, regninger, arkivering mv.</w:t>
      </w:r>
    </w:p>
    <w:p w:rsidR="004D47E7" w:rsidRPr="00A74974" w:rsidRDefault="004D47E7" w:rsidP="004D47E7">
      <w:pPr>
        <w:spacing w:after="0"/>
        <w:ind w:left="360"/>
        <w:rPr>
          <w:rStyle w:val="TypografiArial"/>
          <w:b/>
        </w:rPr>
      </w:pPr>
    </w:p>
    <w:p w:rsidR="004D47E7" w:rsidRPr="00A74974" w:rsidRDefault="004D47E7" w:rsidP="00EF5166">
      <w:pPr>
        <w:pStyle w:val="Overskrift2"/>
        <w:rPr>
          <w:rFonts w:ascii="Arial" w:hAnsi="Arial" w:cs="Arial"/>
        </w:rPr>
      </w:pPr>
      <w:bookmarkStart w:id="14" w:name="_Toc410123673"/>
      <w:r w:rsidRPr="00A74974">
        <w:rPr>
          <w:rFonts w:ascii="Arial" w:hAnsi="Arial" w:cs="Arial"/>
        </w:rPr>
        <w:t>Orientering i omgivelserne</w:t>
      </w:r>
      <w:bookmarkEnd w:id="14"/>
    </w:p>
    <w:p w:rsidR="004D47E7" w:rsidRPr="00A74974" w:rsidRDefault="004D47E7" w:rsidP="004D47E7">
      <w:pPr>
        <w:numPr>
          <w:ilvl w:val="0"/>
          <w:numId w:val="3"/>
        </w:numPr>
        <w:tabs>
          <w:tab w:val="num" w:pos="357"/>
        </w:tabs>
        <w:spacing w:after="0" w:line="240" w:lineRule="auto"/>
        <w:ind w:left="357" w:hanging="357"/>
        <w:rPr>
          <w:rStyle w:val="TypografiArial"/>
          <w:b/>
        </w:rPr>
      </w:pPr>
      <w:r w:rsidRPr="00A74974">
        <w:rPr>
          <w:rStyle w:val="TypografiArial"/>
          <w:b/>
        </w:rPr>
        <w:t>Kontaktpersonen ledsager og synstolker for borgeren på ind</w:t>
      </w:r>
      <w:r w:rsidRPr="00A74974">
        <w:rPr>
          <w:rStyle w:val="TypografiArial"/>
          <w:b/>
        </w:rPr>
        <w:softHyphen/>
        <w:t xml:space="preserve">køb, ved besøg, i forretninger, ved lægebesøg mv. </w:t>
      </w:r>
    </w:p>
    <w:p w:rsidR="004D47E7" w:rsidRPr="00A74974" w:rsidRDefault="004D47E7" w:rsidP="004D47E7">
      <w:pPr>
        <w:numPr>
          <w:ilvl w:val="0"/>
          <w:numId w:val="3"/>
        </w:numPr>
        <w:tabs>
          <w:tab w:val="num" w:pos="357"/>
        </w:tabs>
        <w:spacing w:after="0" w:line="240" w:lineRule="auto"/>
        <w:ind w:left="357" w:hanging="357"/>
        <w:rPr>
          <w:rStyle w:val="TypografiArial"/>
          <w:b/>
        </w:rPr>
      </w:pPr>
      <w:r w:rsidRPr="00A74974">
        <w:rPr>
          <w:rStyle w:val="TypografiArial"/>
          <w:b/>
        </w:rPr>
        <w:t>Kontaktpersonen ledsager borgeren og er bindeled til myndig</w:t>
      </w:r>
      <w:r w:rsidRPr="00A74974">
        <w:rPr>
          <w:rStyle w:val="TypografiArial"/>
          <w:b/>
        </w:rPr>
        <w:softHyphen/>
        <w:t>heder, banker og lignende.</w:t>
      </w:r>
    </w:p>
    <w:p w:rsidR="004D47E7" w:rsidRPr="00A74974" w:rsidRDefault="004D47E7" w:rsidP="004D47E7">
      <w:pPr>
        <w:numPr>
          <w:ilvl w:val="0"/>
          <w:numId w:val="3"/>
        </w:numPr>
        <w:tabs>
          <w:tab w:val="num" w:pos="357"/>
        </w:tabs>
        <w:spacing w:after="0" w:line="240" w:lineRule="auto"/>
        <w:ind w:left="357" w:hanging="357"/>
        <w:rPr>
          <w:rStyle w:val="TypografiArial"/>
          <w:b/>
        </w:rPr>
      </w:pPr>
      <w:r w:rsidRPr="00A74974">
        <w:rPr>
          <w:rStyle w:val="TypografiArial"/>
          <w:b/>
        </w:rPr>
        <w:t>Kontaktpersonen ledsager borgeren til fritidsaktiviteter (naturoplevelser, kultur, fritid, sport), kurser, møder, ferierejser og lignende.</w:t>
      </w:r>
    </w:p>
    <w:p w:rsidR="004D47E7" w:rsidRPr="00A74974" w:rsidRDefault="004D47E7" w:rsidP="004D47E7">
      <w:pPr>
        <w:spacing w:after="0"/>
        <w:rPr>
          <w:rStyle w:val="TypografiArial"/>
          <w:b/>
        </w:rPr>
      </w:pPr>
    </w:p>
    <w:p w:rsidR="004D47E7" w:rsidRPr="00A74974" w:rsidRDefault="004D47E7" w:rsidP="00EF5166">
      <w:pPr>
        <w:pStyle w:val="Overskrift2"/>
        <w:rPr>
          <w:rFonts w:ascii="Arial" w:hAnsi="Arial" w:cs="Arial"/>
        </w:rPr>
      </w:pPr>
      <w:bookmarkStart w:id="15" w:name="_Toc410123674"/>
      <w:r w:rsidRPr="00A74974">
        <w:rPr>
          <w:rFonts w:ascii="Arial" w:hAnsi="Arial" w:cs="Arial"/>
        </w:rPr>
        <w:t>Øvrige arbejdsopgaver</w:t>
      </w:r>
      <w:bookmarkEnd w:id="15"/>
    </w:p>
    <w:p w:rsidR="004D47E7" w:rsidRPr="00A74974" w:rsidRDefault="004D47E7" w:rsidP="004D47E7">
      <w:pPr>
        <w:spacing w:after="0"/>
        <w:rPr>
          <w:rStyle w:val="TypografiArial"/>
          <w:b/>
        </w:rPr>
      </w:pPr>
      <w:r w:rsidRPr="00A74974">
        <w:rPr>
          <w:rStyle w:val="TypografiArial"/>
          <w:b/>
        </w:rPr>
        <w:t>Borgeren afgør selv til hvilke formål, der er brug for kontakt</w:t>
      </w:r>
      <w:r w:rsidRPr="00A74974">
        <w:rPr>
          <w:rStyle w:val="TypografiArial"/>
          <w:b/>
        </w:rPr>
        <w:softHyphen/>
        <w:t>person og informerer i god tid om særlige arbejdsopgaver.</w:t>
      </w:r>
    </w:p>
    <w:p w:rsidR="004D47E7" w:rsidRPr="00A74974" w:rsidRDefault="004D47E7" w:rsidP="004D47E7">
      <w:pPr>
        <w:spacing w:after="0"/>
        <w:rPr>
          <w:rStyle w:val="TypografiArial"/>
          <w:b/>
        </w:rPr>
      </w:pPr>
      <w:r w:rsidRPr="00A74974">
        <w:rPr>
          <w:rStyle w:val="TypografiArial"/>
          <w:b/>
        </w:rPr>
        <w:t xml:space="preserve"> </w:t>
      </w:r>
    </w:p>
    <w:p w:rsidR="004D47E7" w:rsidRPr="00A74974" w:rsidRDefault="004D47E7" w:rsidP="004D47E7">
      <w:pPr>
        <w:spacing w:after="0"/>
        <w:rPr>
          <w:rStyle w:val="TypografiArial"/>
          <w:b/>
        </w:rPr>
      </w:pPr>
      <w:r w:rsidRPr="00A74974">
        <w:rPr>
          <w:rStyle w:val="TypografiArial"/>
          <w:b/>
        </w:rPr>
        <w:t>Kontaktpersonen yder ikke hjælp til personlig pleje, medici</w:t>
      </w:r>
      <w:r w:rsidR="00B6596B">
        <w:rPr>
          <w:rStyle w:val="TypografiArial"/>
          <w:b/>
        </w:rPr>
        <w:t>-</w:t>
      </w:r>
      <w:r w:rsidRPr="00A74974">
        <w:rPr>
          <w:rStyle w:val="TypografiArial"/>
          <w:b/>
        </w:rPr>
        <w:t>nering og rengøring, jf. vejledningen til serviceloven.</w:t>
      </w:r>
    </w:p>
    <w:p w:rsidR="004D47E7" w:rsidRPr="00A74974" w:rsidRDefault="004D47E7" w:rsidP="004D47E7">
      <w:pPr>
        <w:spacing w:after="0"/>
        <w:rPr>
          <w:rStyle w:val="TypografiArial"/>
          <w:b/>
        </w:rPr>
      </w:pPr>
    </w:p>
    <w:p w:rsidR="004D47E7" w:rsidRPr="00A74974" w:rsidRDefault="004D47E7" w:rsidP="004D47E7">
      <w:pPr>
        <w:spacing w:after="0"/>
        <w:rPr>
          <w:rStyle w:val="TypografiArial"/>
          <w:b/>
        </w:rPr>
      </w:pPr>
      <w:r w:rsidRPr="00A74974">
        <w:rPr>
          <w:rStyle w:val="TypografiArial"/>
          <w:b/>
        </w:rPr>
        <w:t>Der vil kunne være behov for ledsagelse i følsomme situa</w:t>
      </w:r>
      <w:r w:rsidR="00B6596B">
        <w:rPr>
          <w:rStyle w:val="TypografiArial"/>
          <w:b/>
        </w:rPr>
        <w:t>-</w:t>
      </w:r>
      <w:r w:rsidRPr="00A74974">
        <w:rPr>
          <w:rStyle w:val="TypografiArial"/>
          <w:b/>
        </w:rPr>
        <w:t>tioner, som kræver en særlig takt fra kontaktpersonens side. Eksempelvis kan nævnes ledsagelse til politiske eller religiøse møder, som stri</w:t>
      </w:r>
      <w:r w:rsidRPr="00A74974">
        <w:rPr>
          <w:rStyle w:val="TypografiArial"/>
          <w:b/>
        </w:rPr>
        <w:softHyphen/>
        <w:t>der mod kontaktpersonens egen overbevis</w:t>
      </w:r>
      <w:r w:rsidR="00B6596B">
        <w:rPr>
          <w:rStyle w:val="TypografiArial"/>
          <w:b/>
        </w:rPr>
        <w:t>-</w:t>
      </w:r>
      <w:r w:rsidRPr="00A74974">
        <w:rPr>
          <w:rStyle w:val="TypografiArial"/>
          <w:b/>
        </w:rPr>
        <w:t>ning.</w:t>
      </w:r>
    </w:p>
    <w:p w:rsidR="00BB77D8" w:rsidRPr="00A74974" w:rsidRDefault="00BB77D8" w:rsidP="004D47E7">
      <w:pPr>
        <w:spacing w:after="0"/>
        <w:rPr>
          <w:rStyle w:val="TypografiArial"/>
          <w:b/>
        </w:rPr>
      </w:pPr>
    </w:p>
    <w:p w:rsidR="004D47E7" w:rsidRPr="00A74974" w:rsidRDefault="004D47E7" w:rsidP="00EF5166">
      <w:pPr>
        <w:pStyle w:val="Overskrift1"/>
        <w:rPr>
          <w:rStyle w:val="TypografiArial"/>
          <w:sz w:val="40"/>
          <w:szCs w:val="40"/>
        </w:rPr>
      </w:pPr>
      <w:bookmarkStart w:id="16" w:name="_Toc410123675"/>
      <w:r w:rsidRPr="00A74974">
        <w:rPr>
          <w:rStyle w:val="TypografiArial"/>
          <w:sz w:val="40"/>
          <w:szCs w:val="40"/>
        </w:rPr>
        <w:t>Beregning af hjælp</w:t>
      </w:r>
      <w:bookmarkEnd w:id="16"/>
    </w:p>
    <w:p w:rsidR="004D47E7" w:rsidRPr="00A74974" w:rsidRDefault="004D47E7" w:rsidP="004D47E7">
      <w:pPr>
        <w:pStyle w:val="TypografiArialFr3pkt"/>
        <w:spacing w:before="0"/>
        <w:rPr>
          <w:b/>
        </w:rPr>
      </w:pPr>
    </w:p>
    <w:p w:rsidR="004D47E7" w:rsidRPr="00A74974" w:rsidRDefault="004D47E7" w:rsidP="00EF5166">
      <w:pPr>
        <w:pStyle w:val="Overskrift2"/>
        <w:rPr>
          <w:rFonts w:ascii="Arial" w:hAnsi="Arial" w:cs="Arial"/>
        </w:rPr>
      </w:pPr>
      <w:bookmarkStart w:id="17" w:name="_Toc104271455"/>
      <w:bookmarkStart w:id="18" w:name="_Toc219198906"/>
      <w:bookmarkStart w:id="19" w:name="_Toc410123676"/>
      <w:r w:rsidRPr="00A74974">
        <w:rPr>
          <w:rFonts w:ascii="Arial" w:hAnsi="Arial" w:cs="Arial"/>
        </w:rPr>
        <w:t>Udmåling af kontaktpersontimer</w:t>
      </w:r>
      <w:bookmarkEnd w:id="17"/>
      <w:bookmarkEnd w:id="18"/>
      <w:bookmarkEnd w:id="19"/>
    </w:p>
    <w:p w:rsidR="004D47E7" w:rsidRPr="00A74974" w:rsidRDefault="004D47E7" w:rsidP="004D47E7">
      <w:pPr>
        <w:spacing w:after="0"/>
        <w:rPr>
          <w:rStyle w:val="TypografiArial"/>
          <w:b/>
        </w:rPr>
      </w:pPr>
      <w:r w:rsidRPr="00A74974">
        <w:rPr>
          <w:rStyle w:val="TypografiArial"/>
          <w:b/>
        </w:rPr>
        <w:t>Ved udmåling af timer bliver der taget hensyn til hele bor</w:t>
      </w:r>
      <w:r w:rsidR="00B6596B">
        <w:rPr>
          <w:rStyle w:val="TypografiArial"/>
          <w:b/>
        </w:rPr>
        <w:t>-</w:t>
      </w:r>
      <w:r w:rsidRPr="00A74974">
        <w:rPr>
          <w:rStyle w:val="TypografiArial"/>
          <w:b/>
        </w:rPr>
        <w:t>gerens livssituation. Her ses på og tages hensyn til:</w:t>
      </w:r>
    </w:p>
    <w:p w:rsidR="004D47E7" w:rsidRPr="00A74974" w:rsidRDefault="004D47E7" w:rsidP="004D47E7">
      <w:pPr>
        <w:spacing w:after="0"/>
        <w:rPr>
          <w:rStyle w:val="TypografiArial"/>
          <w:b/>
        </w:rPr>
      </w:pPr>
    </w:p>
    <w:p w:rsidR="004D47E7" w:rsidRPr="00A74974" w:rsidRDefault="004D47E7" w:rsidP="004D47E7">
      <w:pPr>
        <w:numPr>
          <w:ilvl w:val="0"/>
          <w:numId w:val="5"/>
        </w:numPr>
        <w:tabs>
          <w:tab w:val="clear" w:pos="720"/>
          <w:tab w:val="num" w:pos="360"/>
        </w:tabs>
        <w:spacing w:after="0" w:line="240" w:lineRule="auto"/>
        <w:ind w:left="0" w:firstLine="0"/>
        <w:rPr>
          <w:rStyle w:val="TypografiArial"/>
          <w:b/>
        </w:rPr>
      </w:pPr>
      <w:r w:rsidRPr="00A74974">
        <w:rPr>
          <w:rStyle w:val="TypografiArial"/>
          <w:b/>
        </w:rPr>
        <w:t>omfanget af borgerens handicap</w:t>
      </w:r>
    </w:p>
    <w:p w:rsidR="004D47E7" w:rsidRPr="00A74974" w:rsidRDefault="004D47E7" w:rsidP="004D47E7">
      <w:pPr>
        <w:numPr>
          <w:ilvl w:val="0"/>
          <w:numId w:val="5"/>
        </w:numPr>
        <w:tabs>
          <w:tab w:val="clear" w:pos="720"/>
          <w:tab w:val="num" w:pos="360"/>
        </w:tabs>
        <w:spacing w:after="0" w:line="240" w:lineRule="auto"/>
        <w:ind w:left="0" w:firstLine="0"/>
        <w:rPr>
          <w:rStyle w:val="TypografiArial"/>
          <w:b/>
        </w:rPr>
      </w:pPr>
      <w:r w:rsidRPr="00A74974">
        <w:rPr>
          <w:rStyle w:val="TypografiArial"/>
          <w:b/>
        </w:rPr>
        <w:t>borgerens sprogkode/kommunikationsform</w:t>
      </w:r>
      <w:r w:rsidRPr="00A74974">
        <w:rPr>
          <w:rStyle w:val="Fodnotehenvisning"/>
          <w:rFonts w:ascii="Arial" w:hAnsi="Arial" w:cs="Arial"/>
          <w:b/>
          <w:sz w:val="32"/>
          <w:szCs w:val="32"/>
        </w:rPr>
        <w:footnoteReference w:id="8"/>
      </w:r>
    </w:p>
    <w:p w:rsidR="004D47E7" w:rsidRPr="00A74974" w:rsidRDefault="004D47E7" w:rsidP="004D47E7">
      <w:pPr>
        <w:numPr>
          <w:ilvl w:val="0"/>
          <w:numId w:val="5"/>
        </w:numPr>
        <w:tabs>
          <w:tab w:val="clear" w:pos="720"/>
          <w:tab w:val="num" w:pos="360"/>
        </w:tabs>
        <w:spacing w:after="0" w:line="240" w:lineRule="auto"/>
        <w:ind w:left="0" w:firstLine="0"/>
        <w:rPr>
          <w:rStyle w:val="TypografiArial"/>
          <w:b/>
        </w:rPr>
      </w:pPr>
      <w:r w:rsidRPr="00A74974">
        <w:rPr>
          <w:rStyle w:val="TypografiArial"/>
          <w:b/>
        </w:rPr>
        <w:t xml:space="preserve">borgerens aktivitetsniveau- og behov  </w:t>
      </w:r>
    </w:p>
    <w:p w:rsidR="004D47E7" w:rsidRPr="00A74974" w:rsidRDefault="004D47E7" w:rsidP="004D47E7">
      <w:pPr>
        <w:numPr>
          <w:ilvl w:val="0"/>
          <w:numId w:val="5"/>
        </w:numPr>
        <w:tabs>
          <w:tab w:val="clear" w:pos="720"/>
          <w:tab w:val="num" w:pos="360"/>
        </w:tabs>
        <w:spacing w:after="0" w:line="240" w:lineRule="auto"/>
        <w:ind w:left="0" w:firstLine="0"/>
        <w:rPr>
          <w:rStyle w:val="TypografiArial"/>
          <w:b/>
        </w:rPr>
      </w:pPr>
      <w:r w:rsidRPr="00A74974">
        <w:rPr>
          <w:rStyle w:val="TypografiArial"/>
          <w:b/>
        </w:rPr>
        <w:t xml:space="preserve">boligforhold </w:t>
      </w:r>
    </w:p>
    <w:p w:rsidR="004D47E7" w:rsidRPr="00A74974" w:rsidRDefault="004D47E7" w:rsidP="004D47E7">
      <w:pPr>
        <w:numPr>
          <w:ilvl w:val="0"/>
          <w:numId w:val="5"/>
        </w:numPr>
        <w:tabs>
          <w:tab w:val="clear" w:pos="720"/>
          <w:tab w:val="num" w:pos="360"/>
        </w:tabs>
        <w:spacing w:after="0" w:line="240" w:lineRule="auto"/>
        <w:ind w:left="0" w:firstLine="0"/>
        <w:rPr>
          <w:rStyle w:val="TypografiArial"/>
          <w:b/>
        </w:rPr>
      </w:pPr>
      <w:r w:rsidRPr="00A74974">
        <w:rPr>
          <w:rStyle w:val="TypografiArial"/>
          <w:b/>
        </w:rPr>
        <w:t>samlivsforhold og familieforhold</w:t>
      </w:r>
    </w:p>
    <w:p w:rsidR="004D47E7" w:rsidRPr="00A74974" w:rsidRDefault="004D47E7" w:rsidP="004D47E7">
      <w:pPr>
        <w:numPr>
          <w:ilvl w:val="0"/>
          <w:numId w:val="5"/>
        </w:numPr>
        <w:tabs>
          <w:tab w:val="clear" w:pos="720"/>
          <w:tab w:val="num" w:pos="360"/>
        </w:tabs>
        <w:spacing w:after="0" w:line="240" w:lineRule="auto"/>
        <w:ind w:left="0" w:firstLine="0"/>
        <w:rPr>
          <w:rStyle w:val="TypografiArial"/>
          <w:b/>
        </w:rPr>
      </w:pPr>
      <w:r w:rsidRPr="00A74974">
        <w:rPr>
          <w:rStyle w:val="TypografiArial"/>
          <w:b/>
        </w:rPr>
        <w:t xml:space="preserve">fritidsinteresser </w:t>
      </w:r>
    </w:p>
    <w:p w:rsidR="004D47E7" w:rsidRPr="00A74974" w:rsidRDefault="004D47E7" w:rsidP="004D47E7">
      <w:pPr>
        <w:numPr>
          <w:ilvl w:val="0"/>
          <w:numId w:val="5"/>
        </w:numPr>
        <w:tabs>
          <w:tab w:val="clear" w:pos="720"/>
          <w:tab w:val="num" w:pos="360"/>
        </w:tabs>
        <w:spacing w:after="0" w:line="240" w:lineRule="auto"/>
        <w:ind w:left="0" w:firstLine="0"/>
        <w:rPr>
          <w:rStyle w:val="TypografiArial"/>
          <w:b/>
        </w:rPr>
      </w:pPr>
      <w:r w:rsidRPr="00A74974">
        <w:rPr>
          <w:rStyle w:val="TypografiArial"/>
          <w:b/>
        </w:rPr>
        <w:t>behov for ledsagelse, kommunikation og information</w:t>
      </w:r>
    </w:p>
    <w:p w:rsidR="004D47E7" w:rsidRPr="00A74974" w:rsidRDefault="004D47E7" w:rsidP="004D47E7">
      <w:pPr>
        <w:numPr>
          <w:ilvl w:val="0"/>
          <w:numId w:val="5"/>
        </w:numPr>
        <w:tabs>
          <w:tab w:val="clear" w:pos="720"/>
          <w:tab w:val="num" w:pos="360"/>
        </w:tabs>
        <w:spacing w:after="0" w:line="240" w:lineRule="auto"/>
        <w:ind w:left="0" w:firstLine="0"/>
        <w:rPr>
          <w:rStyle w:val="TypografiArial"/>
          <w:b/>
        </w:rPr>
      </w:pPr>
      <w:r w:rsidRPr="00A74974">
        <w:rPr>
          <w:rStyle w:val="TypografiArial"/>
          <w:b/>
        </w:rPr>
        <w:t>behov for særlig formidling, fx synstolkning og haptiske signaler</w:t>
      </w:r>
    </w:p>
    <w:p w:rsidR="004D47E7" w:rsidRPr="00A74974" w:rsidRDefault="004D47E7" w:rsidP="004D47E7">
      <w:pPr>
        <w:numPr>
          <w:ilvl w:val="0"/>
          <w:numId w:val="5"/>
        </w:numPr>
        <w:tabs>
          <w:tab w:val="clear" w:pos="720"/>
          <w:tab w:val="num" w:pos="360"/>
        </w:tabs>
        <w:spacing w:after="0" w:line="240" w:lineRule="auto"/>
        <w:ind w:left="0" w:firstLine="0"/>
        <w:rPr>
          <w:rStyle w:val="TypografiArial"/>
          <w:b/>
        </w:rPr>
      </w:pPr>
      <w:r w:rsidRPr="00A74974">
        <w:rPr>
          <w:rStyle w:val="TypografiArial"/>
          <w:b/>
        </w:rPr>
        <w:t>borgerens arbejds- eller uddannelsesforhold.</w:t>
      </w:r>
    </w:p>
    <w:p w:rsidR="004D47E7" w:rsidRPr="00A74974" w:rsidRDefault="004D47E7" w:rsidP="004D47E7">
      <w:pPr>
        <w:spacing w:after="0"/>
        <w:rPr>
          <w:rStyle w:val="TypografiArial"/>
          <w:b/>
        </w:rPr>
      </w:pPr>
    </w:p>
    <w:p w:rsidR="004D47E7" w:rsidRPr="00A74974" w:rsidRDefault="004D47E7" w:rsidP="004D47E7">
      <w:pPr>
        <w:spacing w:after="0"/>
        <w:rPr>
          <w:rStyle w:val="TypografiArial"/>
          <w:b/>
        </w:rPr>
      </w:pPr>
      <w:r w:rsidRPr="00A74974">
        <w:rPr>
          <w:rStyle w:val="TypografiArial"/>
          <w:b/>
        </w:rPr>
        <w:t>Borgeren finder i samråd med døvblindekonsulenten og eventuel sagsbehandler ud af, hvor mange timer, der er behov for. Som ud</w:t>
      </w:r>
      <w:r w:rsidRPr="00A74974">
        <w:rPr>
          <w:rStyle w:val="TypografiArial"/>
          <w:b/>
        </w:rPr>
        <w:softHyphen/>
        <w:t xml:space="preserve">gangspunkt er det bedst, at borgeren selv kommer med et oplæg hertil. </w:t>
      </w:r>
    </w:p>
    <w:p w:rsidR="004D47E7" w:rsidRPr="00A74974" w:rsidRDefault="004D47E7" w:rsidP="004D47E7">
      <w:pPr>
        <w:spacing w:after="0"/>
        <w:rPr>
          <w:rStyle w:val="TypografiArial"/>
          <w:b/>
        </w:rPr>
      </w:pPr>
    </w:p>
    <w:p w:rsidR="004D47E7" w:rsidRPr="00A74974" w:rsidRDefault="004D47E7" w:rsidP="004D47E7">
      <w:pPr>
        <w:spacing w:after="0"/>
        <w:outlineLvl w:val="0"/>
        <w:rPr>
          <w:rStyle w:val="TypografiArial"/>
          <w:b/>
        </w:rPr>
      </w:pPr>
      <w:bookmarkStart w:id="20" w:name="_Toc410123677"/>
      <w:r w:rsidRPr="00A74974">
        <w:rPr>
          <w:rStyle w:val="TypografiArial"/>
          <w:b/>
        </w:rPr>
        <w:t>Timerne kan være bevilliget som</w:t>
      </w:r>
      <w:bookmarkEnd w:id="20"/>
      <w:r w:rsidRPr="00A74974">
        <w:rPr>
          <w:rStyle w:val="TypografiArial"/>
          <w:b/>
        </w:rPr>
        <w:t xml:space="preserve"> </w:t>
      </w:r>
    </w:p>
    <w:p w:rsidR="004D47E7" w:rsidRPr="00A74974" w:rsidRDefault="004D47E7" w:rsidP="00C61A81">
      <w:pPr>
        <w:numPr>
          <w:ilvl w:val="0"/>
          <w:numId w:val="5"/>
        </w:numPr>
        <w:spacing w:after="0" w:line="240" w:lineRule="auto"/>
        <w:rPr>
          <w:rStyle w:val="TypografiArial"/>
          <w:b/>
        </w:rPr>
      </w:pPr>
      <w:r w:rsidRPr="00A74974">
        <w:rPr>
          <w:rStyle w:val="TypografiArial"/>
          <w:b/>
        </w:rPr>
        <w:t>faste ugentlige timer</w:t>
      </w:r>
    </w:p>
    <w:p w:rsidR="00C61A81" w:rsidRPr="00A74974" w:rsidRDefault="004D47E7" w:rsidP="00C61A81">
      <w:pPr>
        <w:pStyle w:val="Listeafsnit"/>
        <w:numPr>
          <w:ilvl w:val="0"/>
          <w:numId w:val="5"/>
        </w:numPr>
        <w:rPr>
          <w:rStyle w:val="TypografiArial"/>
          <w:b/>
        </w:rPr>
      </w:pPr>
      <w:r w:rsidRPr="00A74974">
        <w:rPr>
          <w:rStyle w:val="TypografiArial"/>
          <w:b/>
        </w:rPr>
        <w:t xml:space="preserve">puljetimer </w:t>
      </w:r>
    </w:p>
    <w:p w:rsidR="001B0E58" w:rsidRPr="00A74974" w:rsidRDefault="004D47E7" w:rsidP="00C61A81">
      <w:pPr>
        <w:pStyle w:val="Listeafsnit"/>
        <w:numPr>
          <w:ilvl w:val="0"/>
          <w:numId w:val="5"/>
        </w:numPr>
        <w:rPr>
          <w:rStyle w:val="TypografiArial"/>
          <w:b/>
        </w:rPr>
      </w:pPr>
      <w:r w:rsidRPr="00A74974">
        <w:rPr>
          <w:rStyle w:val="TypografiArial"/>
          <w:b/>
        </w:rPr>
        <w:t>en kombination af faste ugentlige timer og puljetimer</w:t>
      </w:r>
      <w:r w:rsidR="00712209" w:rsidRPr="00A74974">
        <w:rPr>
          <w:rStyle w:val="TypografiArial"/>
          <w:b/>
        </w:rPr>
        <w:t xml:space="preserve">   </w:t>
      </w:r>
    </w:p>
    <w:p w:rsidR="00FF14B7" w:rsidRPr="00A74974" w:rsidRDefault="00FF14B7" w:rsidP="004D47E7">
      <w:pPr>
        <w:spacing w:after="0"/>
        <w:rPr>
          <w:rStyle w:val="TypografiArial"/>
          <w:b/>
        </w:rPr>
      </w:pPr>
    </w:p>
    <w:p w:rsidR="001B0E58" w:rsidRPr="00A74974" w:rsidRDefault="001B0E58" w:rsidP="004D47E7">
      <w:pPr>
        <w:spacing w:after="0"/>
        <w:rPr>
          <w:rStyle w:val="TypografiArial"/>
          <w:b/>
        </w:rPr>
      </w:pPr>
      <w:r w:rsidRPr="00A74974">
        <w:rPr>
          <w:rStyle w:val="TypografiArial"/>
          <w:b/>
        </w:rPr>
        <w:t>Personaletimer:</w:t>
      </w:r>
    </w:p>
    <w:p w:rsidR="004D47E7" w:rsidRPr="00A74974" w:rsidRDefault="0074153A" w:rsidP="004D47E7">
      <w:pPr>
        <w:spacing w:after="0"/>
        <w:rPr>
          <w:rStyle w:val="TypografiArial"/>
          <w:b/>
        </w:rPr>
      </w:pPr>
      <w:r w:rsidRPr="00A74974">
        <w:rPr>
          <w:rStyle w:val="TypografiArial"/>
          <w:b/>
        </w:rPr>
        <w:t xml:space="preserve">I bevillingen af timer anbefales desuden </w:t>
      </w:r>
      <w:r w:rsidR="001B0E58" w:rsidRPr="00A74974">
        <w:rPr>
          <w:rStyle w:val="TypografiArial"/>
          <w:b/>
        </w:rPr>
        <w:t>en separat pulje til brug for kontaktpersonens undervisning og supervision.</w:t>
      </w:r>
    </w:p>
    <w:p w:rsidR="001B0E58" w:rsidRPr="00A74974" w:rsidRDefault="001B0E58" w:rsidP="004D47E7">
      <w:pPr>
        <w:spacing w:after="0"/>
        <w:rPr>
          <w:rStyle w:val="TypografiArial"/>
          <w:b/>
          <w:u w:val="single"/>
        </w:rPr>
      </w:pPr>
    </w:p>
    <w:p w:rsidR="004D47E7" w:rsidRPr="00A74974" w:rsidRDefault="004D47E7" w:rsidP="00EF5166">
      <w:pPr>
        <w:pStyle w:val="Overskrift1"/>
        <w:rPr>
          <w:rFonts w:ascii="Arial" w:hAnsi="Arial" w:cs="Arial"/>
        </w:rPr>
      </w:pPr>
      <w:bookmarkStart w:id="21" w:name="_Toc410123678"/>
      <w:bookmarkStart w:id="22" w:name="_Toc104271457"/>
      <w:bookmarkStart w:id="23" w:name="_Toc219198908"/>
      <w:r w:rsidRPr="00A74974">
        <w:rPr>
          <w:rFonts w:ascii="Arial" w:hAnsi="Arial" w:cs="Arial"/>
        </w:rPr>
        <w:t>Bevillinger</w:t>
      </w:r>
      <w:bookmarkEnd w:id="21"/>
    </w:p>
    <w:p w:rsidR="004D47E7" w:rsidRPr="00A74974" w:rsidRDefault="004D47E7" w:rsidP="004D47E7">
      <w:pPr>
        <w:pStyle w:val="Typografi2"/>
        <w:tabs>
          <w:tab w:val="left" w:pos="720"/>
        </w:tabs>
        <w:spacing w:after="0"/>
        <w:ind w:left="357"/>
      </w:pPr>
    </w:p>
    <w:p w:rsidR="00B6596B" w:rsidRDefault="004D47E7" w:rsidP="004D47E7">
      <w:pPr>
        <w:pStyle w:val="Typografi2"/>
        <w:tabs>
          <w:tab w:val="left" w:pos="720"/>
        </w:tabs>
        <w:spacing w:after="0"/>
      </w:pPr>
      <w:r w:rsidRPr="00A74974">
        <w:t>Det er en kommunal forpligtelse at yde specialrådgivning for borgere med en kombineret syns- og høre</w:t>
      </w:r>
      <w:r w:rsidR="00EB46AA" w:rsidRPr="00A74974">
        <w:t>-</w:t>
      </w:r>
      <w:r w:rsidRPr="00A74974">
        <w:t>nedsættelse/</w:t>
      </w:r>
    </w:p>
    <w:p w:rsidR="004D47E7" w:rsidRPr="00A74974" w:rsidRDefault="00B6596B" w:rsidP="004D47E7">
      <w:pPr>
        <w:pStyle w:val="Typografi2"/>
        <w:tabs>
          <w:tab w:val="left" w:pos="720"/>
        </w:tabs>
        <w:spacing w:after="0"/>
      </w:pPr>
      <w:r>
        <w:t>d</w:t>
      </w:r>
      <w:r w:rsidR="004D47E7" w:rsidRPr="00A74974">
        <w:t xml:space="preserve">øvblindhed, jf. Servicelovens § 12. </w:t>
      </w:r>
    </w:p>
    <w:p w:rsidR="004D47E7" w:rsidRPr="00A74974" w:rsidRDefault="004D47E7" w:rsidP="004D47E7">
      <w:pPr>
        <w:pStyle w:val="Typografi2"/>
        <w:tabs>
          <w:tab w:val="left" w:pos="720"/>
        </w:tabs>
        <w:spacing w:after="0"/>
      </w:pPr>
    </w:p>
    <w:p w:rsidR="004D47E7" w:rsidRPr="00A74974" w:rsidRDefault="004D47E7" w:rsidP="004D47E7">
      <w:pPr>
        <w:pStyle w:val="Typografi2"/>
        <w:tabs>
          <w:tab w:val="left" w:pos="720"/>
        </w:tabs>
        <w:spacing w:after="0"/>
      </w:pPr>
      <w:r w:rsidRPr="00A74974">
        <w:t>De fleste kommuner har indgået aftale med C</w:t>
      </w:r>
      <w:r w:rsidR="00B6596B">
        <w:t>FD’s d</w:t>
      </w:r>
      <w:r w:rsidRPr="00A74974">
        <w:t>øvblinde</w:t>
      </w:r>
      <w:r w:rsidR="00B6596B">
        <w:t>-</w:t>
      </w:r>
      <w:r w:rsidRPr="00A74974">
        <w:t xml:space="preserve">konsulentordning om at yde specialrådgivning i forbindelse med kontaktpersonordningen. </w:t>
      </w:r>
    </w:p>
    <w:p w:rsidR="00894788" w:rsidRPr="00A74974" w:rsidRDefault="00894788" w:rsidP="004D47E7">
      <w:pPr>
        <w:pStyle w:val="Typografi2"/>
        <w:tabs>
          <w:tab w:val="left" w:pos="720"/>
        </w:tabs>
        <w:spacing w:after="0"/>
      </w:pPr>
    </w:p>
    <w:p w:rsidR="004D47E7" w:rsidRPr="00A74974" w:rsidRDefault="004D47E7" w:rsidP="00EF5166">
      <w:pPr>
        <w:pStyle w:val="Overskrift2"/>
        <w:rPr>
          <w:rFonts w:ascii="Arial" w:hAnsi="Arial" w:cs="Arial"/>
        </w:rPr>
      </w:pPr>
      <w:bookmarkStart w:id="24" w:name="_Toc410123679"/>
      <w:r w:rsidRPr="00A74974">
        <w:rPr>
          <w:rFonts w:ascii="Arial" w:hAnsi="Arial" w:cs="Arial"/>
        </w:rPr>
        <w:t>Bevilling af kontaktperson</w:t>
      </w:r>
      <w:bookmarkEnd w:id="22"/>
      <w:bookmarkEnd w:id="23"/>
      <w:bookmarkEnd w:id="24"/>
    </w:p>
    <w:p w:rsidR="004D47E7" w:rsidRPr="00A74974" w:rsidRDefault="004D47E7" w:rsidP="004D47E7">
      <w:pPr>
        <w:numPr>
          <w:ilvl w:val="0"/>
          <w:numId w:val="1"/>
        </w:numPr>
        <w:tabs>
          <w:tab w:val="clear" w:pos="720"/>
          <w:tab w:val="num" w:pos="360"/>
        </w:tabs>
        <w:spacing w:after="0" w:line="240" w:lineRule="auto"/>
        <w:ind w:left="357" w:hanging="357"/>
        <w:rPr>
          <w:rStyle w:val="TypografiArial"/>
          <w:b/>
        </w:rPr>
      </w:pPr>
      <w:r w:rsidRPr="00A74974">
        <w:rPr>
          <w:rStyle w:val="TypografiArial"/>
          <w:b/>
        </w:rPr>
        <w:t>Døvblindekonsulenten vurderer om en borger hører ind under personkredsen i Servicelovens § 98 og dermed er berettiget til en kontaktperson. For at kunne vurdere sagen rigtigt indhentes lægelige oplysninger om syn og hørelse. Desuden vurderes funktionsevnen ud fra samtaler med borgeren.</w:t>
      </w:r>
    </w:p>
    <w:p w:rsidR="004D47E7" w:rsidRPr="00A74974" w:rsidRDefault="004D47E7" w:rsidP="004D47E7">
      <w:pPr>
        <w:spacing w:after="0"/>
        <w:ind w:left="357"/>
        <w:rPr>
          <w:rStyle w:val="TypografiArial"/>
          <w:b/>
        </w:rPr>
      </w:pPr>
    </w:p>
    <w:p w:rsidR="004D47E7" w:rsidRPr="00A74974" w:rsidRDefault="004D47E7" w:rsidP="004D47E7">
      <w:pPr>
        <w:numPr>
          <w:ilvl w:val="0"/>
          <w:numId w:val="1"/>
        </w:numPr>
        <w:tabs>
          <w:tab w:val="num" w:pos="357"/>
        </w:tabs>
        <w:spacing w:after="0" w:line="240" w:lineRule="auto"/>
        <w:ind w:left="357" w:hanging="357"/>
        <w:rPr>
          <w:rStyle w:val="TypografiArial"/>
          <w:b/>
        </w:rPr>
      </w:pPr>
      <w:r w:rsidRPr="00A74974">
        <w:rPr>
          <w:rStyle w:val="TypografiArial"/>
          <w:b/>
        </w:rPr>
        <w:t>Døvblindekonsulenten udformer ansøgning til kommunen om bevilling af kon</w:t>
      </w:r>
      <w:r w:rsidRPr="00A74974">
        <w:rPr>
          <w:rStyle w:val="TypografiArial"/>
          <w:b/>
        </w:rPr>
        <w:softHyphen/>
        <w:t xml:space="preserve">taktperson jf. Servicelovens § 98. </w:t>
      </w:r>
    </w:p>
    <w:p w:rsidR="004D47E7" w:rsidRPr="00A74974" w:rsidRDefault="004D47E7" w:rsidP="004D47E7">
      <w:pPr>
        <w:pStyle w:val="Listeafsnit"/>
        <w:rPr>
          <w:rStyle w:val="TypografiArial"/>
          <w:b/>
        </w:rPr>
      </w:pPr>
    </w:p>
    <w:p w:rsidR="004D47E7" w:rsidRPr="00A74974" w:rsidRDefault="004D47E7" w:rsidP="004D47E7">
      <w:pPr>
        <w:numPr>
          <w:ilvl w:val="0"/>
          <w:numId w:val="1"/>
        </w:numPr>
        <w:tabs>
          <w:tab w:val="num" w:pos="357"/>
        </w:tabs>
        <w:spacing w:after="0" w:line="240" w:lineRule="auto"/>
        <w:ind w:left="357" w:hanging="357"/>
        <w:rPr>
          <w:rStyle w:val="TypografiArial"/>
          <w:b/>
        </w:rPr>
      </w:pPr>
      <w:r w:rsidRPr="00A74974">
        <w:rPr>
          <w:rStyle w:val="TypografiArial"/>
          <w:b/>
        </w:rPr>
        <w:t>Ansøgningen behandles af den kommune, som er handle</w:t>
      </w:r>
      <w:r w:rsidR="00B6596B">
        <w:rPr>
          <w:rStyle w:val="TypografiArial"/>
          <w:b/>
        </w:rPr>
        <w:t>-</w:t>
      </w:r>
      <w:r w:rsidRPr="00A74974">
        <w:rPr>
          <w:rStyle w:val="TypografiArial"/>
          <w:b/>
        </w:rPr>
        <w:t>kommune.</w:t>
      </w:r>
    </w:p>
    <w:p w:rsidR="007506C2" w:rsidRPr="00A74974" w:rsidRDefault="007506C2" w:rsidP="00EF5166">
      <w:pPr>
        <w:pStyle w:val="Overskrift2"/>
        <w:rPr>
          <w:rFonts w:ascii="Arial" w:hAnsi="Arial" w:cs="Arial"/>
        </w:rPr>
      </w:pPr>
      <w:bookmarkStart w:id="25" w:name="_Toc104271458"/>
      <w:bookmarkStart w:id="26" w:name="_Toc219198909"/>
    </w:p>
    <w:p w:rsidR="004D47E7" w:rsidRPr="00A74974" w:rsidRDefault="004D47E7" w:rsidP="00EF5166">
      <w:pPr>
        <w:pStyle w:val="Overskrift2"/>
        <w:rPr>
          <w:rFonts w:ascii="Arial" w:hAnsi="Arial" w:cs="Arial"/>
        </w:rPr>
      </w:pPr>
      <w:bookmarkStart w:id="27" w:name="_Toc410123680"/>
      <w:r w:rsidRPr="00A74974">
        <w:rPr>
          <w:rFonts w:ascii="Arial" w:hAnsi="Arial" w:cs="Arial"/>
        </w:rPr>
        <w:t>Opfølgning</w:t>
      </w:r>
      <w:bookmarkEnd w:id="25"/>
      <w:bookmarkEnd w:id="26"/>
      <w:bookmarkEnd w:id="27"/>
    </w:p>
    <w:p w:rsidR="004D47E7" w:rsidRPr="00A74974" w:rsidRDefault="004D47E7" w:rsidP="004D47E7">
      <w:pPr>
        <w:pStyle w:val="Typografi2"/>
        <w:tabs>
          <w:tab w:val="left" w:pos="720"/>
        </w:tabs>
        <w:spacing w:after="0"/>
      </w:pPr>
      <w:r w:rsidRPr="00A74974">
        <w:t xml:space="preserve">Døvblindekonsulenten følger op på kontaktpersonordningen mindst en gang årligt ved inddragelse af såvel borger som </w:t>
      </w:r>
      <w:r w:rsidR="00F61AE6" w:rsidRPr="00A74974">
        <w:t>kontaktperson og er opmærksom</w:t>
      </w:r>
      <w:r w:rsidRPr="00A74974">
        <w:t xml:space="preserve"> på både faglige spørgsmål og samarbejdet mellem borger og kontaktperson.</w:t>
      </w:r>
    </w:p>
    <w:p w:rsidR="004D47E7" w:rsidRPr="00A74974" w:rsidRDefault="004D47E7" w:rsidP="004D47E7">
      <w:pPr>
        <w:pStyle w:val="Typografi2"/>
        <w:tabs>
          <w:tab w:val="left" w:pos="720"/>
        </w:tabs>
        <w:spacing w:after="0"/>
      </w:pPr>
    </w:p>
    <w:p w:rsidR="004D47E7" w:rsidRPr="00A74974" w:rsidRDefault="004D47E7" w:rsidP="004D47E7">
      <w:pPr>
        <w:pStyle w:val="Typografi2"/>
        <w:tabs>
          <w:tab w:val="left" w:pos="720"/>
        </w:tabs>
        <w:spacing w:after="0"/>
        <w:outlineLvl w:val="0"/>
      </w:pPr>
      <w:bookmarkStart w:id="28" w:name="_Toc410123681"/>
      <w:r w:rsidRPr="00A74974">
        <w:t>Nye kontaktpersonordninger følges op efter ca. 3 måneder.</w:t>
      </w:r>
      <w:bookmarkEnd w:id="28"/>
    </w:p>
    <w:p w:rsidR="004D47E7" w:rsidRPr="00A74974" w:rsidRDefault="004D47E7" w:rsidP="004D47E7">
      <w:pPr>
        <w:spacing w:after="0"/>
        <w:rPr>
          <w:rStyle w:val="TypografiArial"/>
          <w:b/>
        </w:rPr>
      </w:pPr>
    </w:p>
    <w:p w:rsidR="004D47E7" w:rsidRPr="00A74974" w:rsidRDefault="004D47E7" w:rsidP="004D47E7">
      <w:pPr>
        <w:spacing w:after="0"/>
        <w:rPr>
          <w:rStyle w:val="TypografiArial"/>
          <w:b/>
        </w:rPr>
      </w:pPr>
      <w:r w:rsidRPr="00A74974">
        <w:rPr>
          <w:rStyle w:val="TypografiArial"/>
          <w:b/>
        </w:rPr>
        <w:t>En gang om året revurderes bevillingen i forhold til borgerens behov for hjælp sammen med kommunal sagsbehandler. Hvis kommunen ønsker en skriftlig indstilling/revurdering frem</w:t>
      </w:r>
      <w:r w:rsidR="00B6596B">
        <w:rPr>
          <w:rStyle w:val="TypografiArial"/>
          <w:b/>
        </w:rPr>
        <w:t>-</w:t>
      </w:r>
      <w:r w:rsidRPr="00A74974">
        <w:rPr>
          <w:rStyle w:val="TypografiArial"/>
          <w:b/>
        </w:rPr>
        <w:t>sender døvblindekonsulenten en sådan i samarbejde med borgeren.</w:t>
      </w:r>
    </w:p>
    <w:p w:rsidR="004D47E7" w:rsidRPr="00A74974" w:rsidRDefault="004D47E7" w:rsidP="004D47E7">
      <w:pPr>
        <w:spacing w:after="0"/>
        <w:rPr>
          <w:rStyle w:val="TypografiArial"/>
          <w:b/>
        </w:rPr>
      </w:pPr>
    </w:p>
    <w:p w:rsidR="00712209" w:rsidRPr="00A74974" w:rsidRDefault="004D47E7" w:rsidP="00712209">
      <w:pPr>
        <w:spacing w:after="0" w:line="240" w:lineRule="auto"/>
        <w:rPr>
          <w:rStyle w:val="TypografiArial"/>
          <w:b/>
        </w:rPr>
      </w:pPr>
      <w:r w:rsidRPr="00A74974">
        <w:rPr>
          <w:rStyle w:val="TypografiArial"/>
          <w:b/>
        </w:rPr>
        <w:t xml:space="preserve">Kontaktpersonen kan have en faglig indsigt, som </w:t>
      </w:r>
      <w:r w:rsidR="002C5EF1" w:rsidRPr="00A74974">
        <w:rPr>
          <w:rStyle w:val="TypografiArial"/>
          <w:b/>
        </w:rPr>
        <w:t xml:space="preserve">i nogle sammenhænge </w:t>
      </w:r>
      <w:r w:rsidRPr="00A74974">
        <w:rPr>
          <w:rStyle w:val="TypografiArial"/>
          <w:b/>
        </w:rPr>
        <w:t xml:space="preserve">bør indgå i vurderingen. </w:t>
      </w:r>
    </w:p>
    <w:p w:rsidR="004D47E7" w:rsidRPr="00A74974" w:rsidRDefault="004D47E7" w:rsidP="004D47E7">
      <w:pPr>
        <w:spacing w:after="0"/>
        <w:rPr>
          <w:rStyle w:val="TypografiArial"/>
          <w:b/>
          <w:u w:val="single"/>
        </w:rPr>
      </w:pPr>
    </w:p>
    <w:p w:rsidR="00CA316A" w:rsidRPr="00A74974" w:rsidRDefault="00CA316A" w:rsidP="00EF5166">
      <w:pPr>
        <w:pStyle w:val="Overskrift1"/>
        <w:rPr>
          <w:rFonts w:ascii="Arial" w:hAnsi="Arial" w:cs="Arial"/>
        </w:rPr>
      </w:pPr>
      <w:bookmarkStart w:id="29" w:name="_Toc410123682"/>
      <w:r w:rsidRPr="00A74974">
        <w:rPr>
          <w:rFonts w:ascii="Arial" w:hAnsi="Arial" w:cs="Arial"/>
        </w:rPr>
        <w:t>Ansættelsesforhold</w:t>
      </w:r>
      <w:bookmarkEnd w:id="29"/>
    </w:p>
    <w:p w:rsidR="00CA316A" w:rsidRPr="00A74974" w:rsidRDefault="00CA316A" w:rsidP="004D47E7">
      <w:pPr>
        <w:spacing w:after="0"/>
        <w:rPr>
          <w:rStyle w:val="TypografiArial"/>
          <w:b/>
        </w:rPr>
      </w:pPr>
    </w:p>
    <w:p w:rsidR="004D47E7" w:rsidRPr="00A74974" w:rsidRDefault="004D47E7" w:rsidP="004D47E7">
      <w:pPr>
        <w:spacing w:after="0"/>
        <w:rPr>
          <w:rStyle w:val="TypografiArial"/>
          <w:b/>
        </w:rPr>
      </w:pPr>
      <w:r w:rsidRPr="00A74974">
        <w:rPr>
          <w:rStyle w:val="TypografiArial"/>
          <w:b/>
        </w:rPr>
        <w:t>Når ansøgningen om kontaktpersontimer er bevilliget, er det kommu</w:t>
      </w:r>
      <w:r w:rsidRPr="00A74974">
        <w:rPr>
          <w:rStyle w:val="TypografiArial"/>
          <w:b/>
        </w:rPr>
        <w:softHyphen/>
        <w:t xml:space="preserve">nens ansvar at finde en kontaktperson, som borgeren skal godkende. Døvblindekonsulenten er gerne kommunen behjælpelig med </w:t>
      </w:r>
      <w:r w:rsidRPr="00A74974">
        <w:rPr>
          <w:rFonts w:ascii="Arial" w:hAnsi="Arial" w:cs="Arial"/>
          <w:b/>
          <w:iCs/>
          <w:sz w:val="32"/>
          <w:szCs w:val="32"/>
        </w:rPr>
        <w:t>at finde den rigtige person og deltager nor</w:t>
      </w:r>
      <w:r w:rsidR="00B6596B">
        <w:rPr>
          <w:rFonts w:ascii="Arial" w:hAnsi="Arial" w:cs="Arial"/>
          <w:b/>
          <w:iCs/>
          <w:sz w:val="32"/>
          <w:szCs w:val="32"/>
        </w:rPr>
        <w:t>-</w:t>
      </w:r>
      <w:r w:rsidRPr="00A74974">
        <w:rPr>
          <w:rFonts w:ascii="Arial" w:hAnsi="Arial" w:cs="Arial"/>
          <w:b/>
          <w:iCs/>
          <w:sz w:val="32"/>
          <w:szCs w:val="32"/>
        </w:rPr>
        <w:t>malt ved først</w:t>
      </w:r>
      <w:r w:rsidR="009E376D" w:rsidRPr="00A74974">
        <w:rPr>
          <w:rFonts w:ascii="Arial" w:hAnsi="Arial" w:cs="Arial"/>
          <w:b/>
          <w:iCs/>
          <w:sz w:val="32"/>
          <w:szCs w:val="32"/>
        </w:rPr>
        <w:t>e</w:t>
      </w:r>
      <w:r w:rsidRPr="00A74974">
        <w:rPr>
          <w:rFonts w:ascii="Arial" w:hAnsi="Arial" w:cs="Arial"/>
          <w:b/>
          <w:i/>
          <w:iCs/>
          <w:sz w:val="32"/>
          <w:szCs w:val="32"/>
        </w:rPr>
        <w:t xml:space="preserve"> </w:t>
      </w:r>
      <w:r w:rsidRPr="00A74974">
        <w:rPr>
          <w:rFonts w:ascii="Arial" w:hAnsi="Arial" w:cs="Arial"/>
          <w:b/>
          <w:iCs/>
          <w:sz w:val="32"/>
          <w:szCs w:val="32"/>
        </w:rPr>
        <w:t>møde</w:t>
      </w:r>
      <w:r w:rsidRPr="00A74974">
        <w:rPr>
          <w:rFonts w:ascii="Arial" w:hAnsi="Arial" w:cs="Arial"/>
          <w:b/>
          <w:i/>
          <w:iCs/>
          <w:color w:val="1F497D"/>
          <w:sz w:val="32"/>
          <w:szCs w:val="32"/>
        </w:rPr>
        <w:t xml:space="preserve"> </w:t>
      </w:r>
      <w:r w:rsidRPr="00A74974">
        <w:rPr>
          <w:rStyle w:val="TypografiArial"/>
          <w:b/>
        </w:rPr>
        <w:t>mellem kontaktpersonen og borgeren.</w:t>
      </w:r>
    </w:p>
    <w:p w:rsidR="00A8092E" w:rsidRPr="00A74974" w:rsidRDefault="00A8092E" w:rsidP="004D47E7">
      <w:pPr>
        <w:pStyle w:val="Typografi2"/>
        <w:tabs>
          <w:tab w:val="left" w:pos="720"/>
        </w:tabs>
        <w:spacing w:after="0"/>
      </w:pPr>
      <w:bookmarkStart w:id="30" w:name="_Toc104271460"/>
      <w:bookmarkStart w:id="31" w:name="_Toc219198911"/>
    </w:p>
    <w:p w:rsidR="004D47E7" w:rsidRPr="00A74974" w:rsidRDefault="004D47E7" w:rsidP="00EF5166">
      <w:pPr>
        <w:pStyle w:val="Overskrift2"/>
        <w:rPr>
          <w:rFonts w:ascii="Arial" w:hAnsi="Arial" w:cs="Arial"/>
        </w:rPr>
      </w:pPr>
      <w:bookmarkStart w:id="32" w:name="_Toc410123683"/>
      <w:r w:rsidRPr="00A74974">
        <w:rPr>
          <w:rFonts w:ascii="Arial" w:hAnsi="Arial" w:cs="Arial"/>
        </w:rPr>
        <w:t>Ansættelsessamtale</w:t>
      </w:r>
      <w:bookmarkEnd w:id="30"/>
      <w:bookmarkEnd w:id="31"/>
      <w:bookmarkEnd w:id="32"/>
      <w:r w:rsidRPr="00A74974">
        <w:rPr>
          <w:rFonts w:ascii="Arial" w:hAnsi="Arial" w:cs="Arial"/>
        </w:rPr>
        <w:t xml:space="preserve"> </w:t>
      </w:r>
    </w:p>
    <w:p w:rsidR="004D47E7" w:rsidRPr="00A74974" w:rsidRDefault="004D47E7" w:rsidP="004D47E7">
      <w:pPr>
        <w:spacing w:after="0"/>
        <w:rPr>
          <w:rStyle w:val="TypografiArial"/>
          <w:b/>
        </w:rPr>
      </w:pPr>
      <w:r w:rsidRPr="00A74974">
        <w:rPr>
          <w:rStyle w:val="TypografiArial"/>
          <w:b/>
        </w:rPr>
        <w:t>Døvblindekonsulenten tilbyder kommunen at stå for ansæt</w:t>
      </w:r>
      <w:r w:rsidR="00B6596B">
        <w:rPr>
          <w:rStyle w:val="TypografiArial"/>
          <w:b/>
        </w:rPr>
        <w:t>-</w:t>
      </w:r>
      <w:r w:rsidRPr="00A74974">
        <w:rPr>
          <w:rStyle w:val="TypografiArial"/>
          <w:b/>
        </w:rPr>
        <w:t>telsessamtalen, eventuelt i samar</w:t>
      </w:r>
      <w:r w:rsidRPr="00A74974">
        <w:rPr>
          <w:rStyle w:val="TypografiArial"/>
          <w:b/>
        </w:rPr>
        <w:softHyphen/>
        <w:t xml:space="preserve">bejde med sagsbehandler. Det praktiske arbejde i forbindelse med ansættelsen varetages af kommunen, ligesom det er kommunens ansvar at sørge for, at papirer vedrørende </w:t>
      </w:r>
      <w:r w:rsidR="009E376D" w:rsidRPr="00A74974">
        <w:rPr>
          <w:rStyle w:val="TypografiArial"/>
          <w:b/>
        </w:rPr>
        <w:t>tavshedspligt underskrives</w:t>
      </w:r>
      <w:r w:rsidRPr="00A74974">
        <w:rPr>
          <w:rStyle w:val="TypografiArial"/>
          <w:b/>
        </w:rPr>
        <w:t xml:space="preserve"> og at der indhentes straffeattest.</w:t>
      </w:r>
    </w:p>
    <w:p w:rsidR="00B6596B" w:rsidRDefault="00B6596B" w:rsidP="004D47E7">
      <w:pPr>
        <w:spacing w:after="0"/>
        <w:rPr>
          <w:rStyle w:val="TypografiArial"/>
          <w:b/>
        </w:rPr>
      </w:pPr>
    </w:p>
    <w:p w:rsidR="004D47E7" w:rsidRPr="00A74974" w:rsidRDefault="004D47E7" w:rsidP="004D47E7">
      <w:pPr>
        <w:spacing w:after="0"/>
        <w:rPr>
          <w:rStyle w:val="TypografiArial"/>
          <w:b/>
          <w:color w:val="FF0000"/>
        </w:rPr>
      </w:pPr>
      <w:r w:rsidRPr="00A74974">
        <w:rPr>
          <w:rStyle w:val="TypografiArial"/>
          <w:b/>
        </w:rPr>
        <w:t>Det må tilstræbes, at kommunens ansættelsesvilkår for kontaktpersonen er tydelige fra start, så der er ro omkring dette, når et arbejdsforhold påbegyndes</w:t>
      </w:r>
      <w:r w:rsidRPr="00A74974">
        <w:rPr>
          <w:rStyle w:val="TypografiArial"/>
          <w:b/>
          <w:color w:val="FF0000"/>
        </w:rPr>
        <w:t>.</w:t>
      </w:r>
    </w:p>
    <w:p w:rsidR="00B6596B" w:rsidRDefault="00B6596B" w:rsidP="00EF5166">
      <w:pPr>
        <w:pStyle w:val="Overskrift2"/>
        <w:rPr>
          <w:rFonts w:ascii="Arial" w:hAnsi="Arial" w:cs="Arial"/>
        </w:rPr>
      </w:pPr>
      <w:bookmarkStart w:id="33" w:name="_Toc104271483"/>
      <w:bookmarkStart w:id="34" w:name="_Toc219198934"/>
      <w:bookmarkStart w:id="35" w:name="_Toc410123684"/>
    </w:p>
    <w:p w:rsidR="004D47E7" w:rsidRPr="00A74974" w:rsidRDefault="004D47E7" w:rsidP="00EF5166">
      <w:pPr>
        <w:pStyle w:val="Overskrift2"/>
        <w:rPr>
          <w:rFonts w:ascii="Arial" w:hAnsi="Arial" w:cs="Arial"/>
        </w:rPr>
      </w:pPr>
      <w:r w:rsidRPr="00A74974">
        <w:rPr>
          <w:rFonts w:ascii="Arial" w:hAnsi="Arial" w:cs="Arial"/>
        </w:rPr>
        <w:t>Arbejdstid</w:t>
      </w:r>
      <w:bookmarkEnd w:id="33"/>
      <w:bookmarkEnd w:id="34"/>
      <w:r w:rsidRPr="00A74974">
        <w:rPr>
          <w:rFonts w:ascii="Arial" w:hAnsi="Arial" w:cs="Arial"/>
        </w:rPr>
        <w:t>s placering</w:t>
      </w:r>
      <w:bookmarkEnd w:id="35"/>
    </w:p>
    <w:p w:rsidR="004D47E7" w:rsidRPr="00A74974" w:rsidRDefault="004D47E7" w:rsidP="004D47E7">
      <w:pPr>
        <w:spacing w:after="0"/>
        <w:rPr>
          <w:rStyle w:val="TypografiArial"/>
          <w:b/>
        </w:rPr>
      </w:pPr>
      <w:r w:rsidRPr="00A74974">
        <w:rPr>
          <w:rStyle w:val="TypografiArial"/>
          <w:b/>
        </w:rPr>
        <w:t>Arbejdsopgaverne kan være placeret på alle tidspunkter alle ugens dage, men opgaverne er fortrinsvis fordelt mandag-fredag i dagti</w:t>
      </w:r>
      <w:r w:rsidRPr="00A74974">
        <w:rPr>
          <w:rStyle w:val="TypografiArial"/>
          <w:b/>
        </w:rPr>
        <w:softHyphen/>
        <w:t>merne. Der kan forekomme weekendarbejde og længere arbejds</w:t>
      </w:r>
      <w:r w:rsidRPr="00A74974">
        <w:rPr>
          <w:rStyle w:val="TypografiArial"/>
          <w:b/>
        </w:rPr>
        <w:softHyphen/>
        <w:t>dage samt rejseaktivitet i forbindelse med ledsagelse på kurser og ferierejser.</w:t>
      </w:r>
    </w:p>
    <w:p w:rsidR="004D47E7" w:rsidRPr="00A74974" w:rsidRDefault="004D47E7" w:rsidP="004D47E7">
      <w:pPr>
        <w:spacing w:after="0"/>
        <w:rPr>
          <w:rStyle w:val="TypografiArial"/>
          <w:b/>
        </w:rPr>
      </w:pPr>
    </w:p>
    <w:p w:rsidR="004D47E7" w:rsidRPr="00A74974" w:rsidRDefault="004D47E7" w:rsidP="004D47E7">
      <w:pPr>
        <w:pStyle w:val="TypografiArialFr3pkt"/>
        <w:spacing w:before="0"/>
        <w:rPr>
          <w:rStyle w:val="TypografiArial"/>
          <w:b/>
        </w:rPr>
      </w:pPr>
      <w:r w:rsidRPr="00A74974">
        <w:rPr>
          <w:rStyle w:val="TypografiArial"/>
          <w:b/>
        </w:rPr>
        <w:t>Hvis borgerens bevilling hovedsagelig er givet som puljetimer, er det vigtigt ved ansættelse af kontaktpersonen i store træk at få afklaret, hvornår og hvor ofte borgeren har behov for kontaktpersonsbistand.</w:t>
      </w:r>
    </w:p>
    <w:p w:rsidR="00EC37D1" w:rsidRPr="00A74974" w:rsidRDefault="00EC37D1" w:rsidP="00EC37D1">
      <w:pPr>
        <w:pStyle w:val="Typografi2"/>
        <w:tabs>
          <w:tab w:val="left" w:pos="539"/>
          <w:tab w:val="left" w:pos="2580"/>
          <w:tab w:val="center" w:pos="4819"/>
        </w:tabs>
        <w:spacing w:after="0"/>
        <w:outlineLvl w:val="0"/>
      </w:pPr>
    </w:p>
    <w:p w:rsidR="00B12B72" w:rsidRPr="00A74974" w:rsidRDefault="00B12B72" w:rsidP="00EF5166">
      <w:pPr>
        <w:pStyle w:val="Overskrift2"/>
        <w:rPr>
          <w:rFonts w:ascii="Arial" w:hAnsi="Arial" w:cs="Arial"/>
        </w:rPr>
      </w:pPr>
      <w:bookmarkStart w:id="36" w:name="_Toc410123685"/>
      <w:r w:rsidRPr="00A74974">
        <w:rPr>
          <w:rFonts w:ascii="Arial" w:hAnsi="Arial" w:cs="Arial"/>
        </w:rPr>
        <w:t>Pauser</w:t>
      </w:r>
      <w:bookmarkEnd w:id="36"/>
    </w:p>
    <w:p w:rsidR="00B12B72" w:rsidRPr="00A74974" w:rsidRDefault="00B12B72" w:rsidP="004D47E7">
      <w:pPr>
        <w:spacing w:after="0"/>
        <w:rPr>
          <w:rStyle w:val="TypografiArial"/>
          <w:b/>
        </w:rPr>
      </w:pPr>
      <w:r w:rsidRPr="00A74974">
        <w:rPr>
          <w:rStyle w:val="TypografiArial"/>
          <w:b/>
        </w:rPr>
        <w:t>Det er vigtigt for både borger og kontaktperson, at der bliver aftalt pauser i løbet af arbejdstiden.</w:t>
      </w:r>
    </w:p>
    <w:p w:rsidR="00B12B72" w:rsidRPr="00A74974" w:rsidRDefault="00B12B72" w:rsidP="00EF5166">
      <w:pPr>
        <w:pStyle w:val="Overskrift1"/>
        <w:rPr>
          <w:rStyle w:val="TypografiArial"/>
        </w:rPr>
      </w:pPr>
    </w:p>
    <w:p w:rsidR="004D47E7" w:rsidRPr="00A74974" w:rsidRDefault="004D47E7" w:rsidP="00EF5166">
      <w:pPr>
        <w:pStyle w:val="Overskrift2"/>
        <w:rPr>
          <w:rFonts w:ascii="Arial" w:hAnsi="Arial" w:cs="Arial"/>
        </w:rPr>
      </w:pPr>
      <w:bookmarkStart w:id="37" w:name="_Toc104271461"/>
      <w:bookmarkStart w:id="38" w:name="_Toc219198912"/>
      <w:bookmarkStart w:id="39" w:name="_Toc410123686"/>
      <w:r w:rsidRPr="00A74974">
        <w:rPr>
          <w:rFonts w:ascii="Arial" w:hAnsi="Arial" w:cs="Arial"/>
        </w:rPr>
        <w:t>Forsikring</w:t>
      </w:r>
      <w:bookmarkEnd w:id="37"/>
      <w:bookmarkEnd w:id="38"/>
      <w:bookmarkEnd w:id="39"/>
      <w:r w:rsidRPr="00A74974">
        <w:rPr>
          <w:rFonts w:ascii="Arial" w:hAnsi="Arial" w:cs="Arial"/>
        </w:rPr>
        <w:t xml:space="preserve"> </w:t>
      </w:r>
    </w:p>
    <w:p w:rsidR="004D47E7" w:rsidRPr="00A74974" w:rsidRDefault="004D47E7" w:rsidP="004D47E7">
      <w:pPr>
        <w:spacing w:after="0"/>
        <w:rPr>
          <w:rStyle w:val="TypografiArial"/>
          <w:b/>
        </w:rPr>
      </w:pPr>
      <w:r w:rsidRPr="00A74974">
        <w:rPr>
          <w:rStyle w:val="TypografiArial"/>
          <w:b/>
        </w:rPr>
        <w:t>Kontaktpersonen er i forbindelse med sin ansættelse i kommu</w:t>
      </w:r>
      <w:r w:rsidR="00B6596B">
        <w:rPr>
          <w:rStyle w:val="TypografiArial"/>
          <w:b/>
        </w:rPr>
        <w:t>-</w:t>
      </w:r>
      <w:r w:rsidRPr="00A74974">
        <w:rPr>
          <w:rStyle w:val="TypografiArial"/>
          <w:b/>
        </w:rPr>
        <w:t>nen omfattet af forsikring i arbejdstiden, men det er en god ide at undersøge, hvordan det er organiseret i den enkelte kom</w:t>
      </w:r>
      <w:r w:rsidR="00B6596B">
        <w:rPr>
          <w:rStyle w:val="TypografiArial"/>
          <w:b/>
        </w:rPr>
        <w:t>-</w:t>
      </w:r>
      <w:r w:rsidRPr="00A74974">
        <w:rPr>
          <w:rStyle w:val="TypografiArial"/>
          <w:b/>
        </w:rPr>
        <w:t xml:space="preserve">mune. </w:t>
      </w:r>
    </w:p>
    <w:p w:rsidR="004D47E7" w:rsidRPr="00A74974" w:rsidRDefault="004D47E7" w:rsidP="004D47E7">
      <w:pPr>
        <w:spacing w:after="0"/>
        <w:rPr>
          <w:rStyle w:val="TypografiArial"/>
          <w:b/>
        </w:rPr>
      </w:pPr>
    </w:p>
    <w:p w:rsidR="004D47E7" w:rsidRPr="00A74974" w:rsidRDefault="004D47E7" w:rsidP="004D47E7">
      <w:pPr>
        <w:spacing w:after="0"/>
        <w:rPr>
          <w:rStyle w:val="TypografiArial"/>
          <w:b/>
        </w:rPr>
      </w:pPr>
      <w:r w:rsidRPr="00A74974">
        <w:rPr>
          <w:rStyle w:val="TypografiArial"/>
          <w:b/>
        </w:rPr>
        <w:t>Ved ledsagelse under rejser i udlandet vil kommunens</w:t>
      </w:r>
      <w:r w:rsidR="009E376D" w:rsidRPr="00A74974">
        <w:rPr>
          <w:rStyle w:val="TypografiArial"/>
          <w:b/>
        </w:rPr>
        <w:t xml:space="preserve"> rejse</w:t>
      </w:r>
      <w:r w:rsidR="00B6596B">
        <w:rPr>
          <w:rStyle w:val="TypografiArial"/>
          <w:b/>
        </w:rPr>
        <w:t>-</w:t>
      </w:r>
      <w:r w:rsidR="009E376D" w:rsidRPr="00A74974">
        <w:rPr>
          <w:rStyle w:val="TypografiArial"/>
          <w:b/>
        </w:rPr>
        <w:t xml:space="preserve">forsikring normalt dække </w:t>
      </w:r>
      <w:r w:rsidRPr="00A74974">
        <w:rPr>
          <w:rStyle w:val="TypografiArial"/>
          <w:b/>
        </w:rPr>
        <w:t>og der udleveres et rejseforsikrings</w:t>
      </w:r>
      <w:r w:rsidR="00B6596B">
        <w:rPr>
          <w:rStyle w:val="TypografiArial"/>
          <w:b/>
        </w:rPr>
        <w:t>-</w:t>
      </w:r>
      <w:r w:rsidRPr="00A74974">
        <w:rPr>
          <w:rStyle w:val="TypografiArial"/>
          <w:b/>
        </w:rPr>
        <w:t>kort til den specifikke rejse.</w:t>
      </w:r>
      <w:r w:rsidR="00FA3B68" w:rsidRPr="00A74974">
        <w:rPr>
          <w:rStyle w:val="TypografiArial"/>
          <w:b/>
        </w:rPr>
        <w:t xml:space="preserve"> </w:t>
      </w:r>
    </w:p>
    <w:p w:rsidR="004D47E7" w:rsidRPr="00A74974" w:rsidRDefault="004D47E7" w:rsidP="004D47E7">
      <w:pPr>
        <w:spacing w:after="0"/>
        <w:rPr>
          <w:rStyle w:val="TypografiArial"/>
          <w:b/>
        </w:rPr>
      </w:pPr>
    </w:p>
    <w:p w:rsidR="00E92B2C" w:rsidRPr="00A74974" w:rsidRDefault="00E92B2C" w:rsidP="004D47E7">
      <w:pPr>
        <w:pStyle w:val="Typografi2"/>
        <w:tabs>
          <w:tab w:val="left" w:pos="720"/>
        </w:tabs>
        <w:spacing w:after="0"/>
        <w:ind w:left="720" w:hanging="720"/>
        <w:outlineLvl w:val="0"/>
      </w:pPr>
      <w:bookmarkStart w:id="40" w:name="_Toc410123687"/>
      <w:bookmarkStart w:id="41" w:name="_Toc104271463"/>
      <w:r w:rsidRPr="00A74974">
        <w:t>Førstehjælpskursus</w:t>
      </w:r>
      <w:bookmarkEnd w:id="40"/>
    </w:p>
    <w:p w:rsidR="00E92B2C" w:rsidRPr="00A74974" w:rsidRDefault="00E92B2C" w:rsidP="002908CF">
      <w:pPr>
        <w:pStyle w:val="Typografi2"/>
        <w:spacing w:after="0"/>
        <w:outlineLvl w:val="0"/>
      </w:pPr>
      <w:bookmarkStart w:id="42" w:name="_Toc410123688"/>
      <w:r w:rsidRPr="00A74974">
        <w:t>Det anbefales, at kontaktpersonen bliver tilbudt et af kommu</w:t>
      </w:r>
      <w:r w:rsidR="00B6596B">
        <w:t>-</w:t>
      </w:r>
      <w:r w:rsidRPr="00A74974">
        <w:t xml:space="preserve">nens </w:t>
      </w:r>
      <w:r w:rsidR="002908CF" w:rsidRPr="00A74974">
        <w:t>f</w:t>
      </w:r>
      <w:r w:rsidRPr="00A74974">
        <w:t>ørstehjælpskurser.</w:t>
      </w:r>
      <w:bookmarkEnd w:id="42"/>
    </w:p>
    <w:p w:rsidR="00E92B2C" w:rsidRPr="00A74974" w:rsidRDefault="00E92B2C" w:rsidP="004D47E7">
      <w:pPr>
        <w:pStyle w:val="Typografi2"/>
        <w:tabs>
          <w:tab w:val="left" w:pos="720"/>
        </w:tabs>
        <w:spacing w:after="0"/>
        <w:ind w:left="720" w:hanging="720"/>
        <w:outlineLvl w:val="0"/>
      </w:pPr>
    </w:p>
    <w:p w:rsidR="004D47E7" w:rsidRPr="00A74974" w:rsidRDefault="004D47E7" w:rsidP="00EF5166">
      <w:pPr>
        <w:pStyle w:val="Overskrift2"/>
        <w:rPr>
          <w:rFonts w:ascii="Arial" w:hAnsi="Arial" w:cs="Arial"/>
        </w:rPr>
      </w:pPr>
      <w:bookmarkStart w:id="43" w:name="_Toc410123689"/>
      <w:r w:rsidRPr="00A74974">
        <w:rPr>
          <w:rFonts w:ascii="Arial" w:hAnsi="Arial" w:cs="Arial"/>
        </w:rPr>
        <w:t>Rollefordelingen mellem</w:t>
      </w:r>
      <w:r w:rsidR="00137ABC" w:rsidRPr="00A74974">
        <w:rPr>
          <w:rFonts w:ascii="Arial" w:hAnsi="Arial" w:cs="Arial"/>
        </w:rPr>
        <w:t xml:space="preserve"> borger</w:t>
      </w:r>
      <w:r w:rsidRPr="00A74974">
        <w:rPr>
          <w:rFonts w:ascii="Arial" w:hAnsi="Arial" w:cs="Arial"/>
        </w:rPr>
        <w:t>, kommune og døv</w:t>
      </w:r>
      <w:bookmarkEnd w:id="41"/>
      <w:r w:rsidRPr="00A74974">
        <w:rPr>
          <w:rFonts w:ascii="Arial" w:hAnsi="Arial" w:cs="Arial"/>
        </w:rPr>
        <w:t>blin</w:t>
      </w:r>
      <w:r w:rsidR="00B6596B">
        <w:rPr>
          <w:rFonts w:ascii="Arial" w:hAnsi="Arial" w:cs="Arial"/>
        </w:rPr>
        <w:t>-</w:t>
      </w:r>
      <w:r w:rsidRPr="00A74974">
        <w:rPr>
          <w:rFonts w:ascii="Arial" w:hAnsi="Arial" w:cs="Arial"/>
        </w:rPr>
        <w:t>dekonsulent</w:t>
      </w:r>
      <w:bookmarkEnd w:id="43"/>
    </w:p>
    <w:p w:rsidR="004D47E7" w:rsidRPr="00A74974" w:rsidRDefault="004D47E7" w:rsidP="004D47E7">
      <w:pPr>
        <w:spacing w:after="0"/>
        <w:rPr>
          <w:rStyle w:val="TypografiArial"/>
          <w:b/>
        </w:rPr>
      </w:pPr>
      <w:r w:rsidRPr="00A74974">
        <w:rPr>
          <w:rStyle w:val="TypografiArial"/>
          <w:b/>
        </w:rPr>
        <w:t>Borgeren tilrettelægger og planlægger selv det daglige kon</w:t>
      </w:r>
      <w:r w:rsidRPr="00A74974">
        <w:rPr>
          <w:rStyle w:val="TypografiArial"/>
          <w:b/>
        </w:rPr>
        <w:softHyphen/>
        <w:t>taktpersonarbejde.</w:t>
      </w:r>
    </w:p>
    <w:p w:rsidR="004D47E7" w:rsidRPr="00A74974" w:rsidRDefault="004D47E7" w:rsidP="004D47E7">
      <w:pPr>
        <w:spacing w:after="0"/>
        <w:rPr>
          <w:rStyle w:val="TypografiArialKursiv"/>
          <w:b/>
          <w:i w:val="0"/>
        </w:rPr>
      </w:pPr>
    </w:p>
    <w:p w:rsidR="004D47E7" w:rsidRPr="00A74974" w:rsidRDefault="004D47E7" w:rsidP="004D47E7">
      <w:pPr>
        <w:spacing w:after="0"/>
        <w:rPr>
          <w:rStyle w:val="TypografiArialKursiv"/>
          <w:b/>
        </w:rPr>
      </w:pPr>
      <w:r w:rsidRPr="00A74974">
        <w:rPr>
          <w:rStyle w:val="TypografiArialKursiv"/>
          <w:b/>
          <w:i w:val="0"/>
        </w:rPr>
        <w:t>Kommunen</w:t>
      </w:r>
      <w:r w:rsidRPr="00A74974">
        <w:rPr>
          <w:rStyle w:val="TypografiArial"/>
          <w:b/>
          <w:i/>
        </w:rPr>
        <w:t xml:space="preserve"> </w:t>
      </w:r>
      <w:r w:rsidRPr="00A74974">
        <w:rPr>
          <w:rStyle w:val="TypografiArial"/>
          <w:b/>
        </w:rPr>
        <w:t>tager sig af løn- og ansættelsesforhold for kon</w:t>
      </w:r>
      <w:r w:rsidR="00B6596B">
        <w:rPr>
          <w:rStyle w:val="TypografiArial"/>
          <w:b/>
        </w:rPr>
        <w:t>-</w:t>
      </w:r>
      <w:r w:rsidRPr="00A74974">
        <w:rPr>
          <w:rStyle w:val="TypografiArial"/>
          <w:b/>
        </w:rPr>
        <w:t>taktper</w:t>
      </w:r>
      <w:r w:rsidRPr="00A74974">
        <w:rPr>
          <w:rStyle w:val="TypografiArial"/>
          <w:b/>
        </w:rPr>
        <w:softHyphen/>
        <w:t>sonen. Forholdene kan være forskellige fra kommune til kommune.</w:t>
      </w:r>
    </w:p>
    <w:p w:rsidR="004D47E7" w:rsidRPr="00A74974" w:rsidRDefault="004D47E7" w:rsidP="004D47E7">
      <w:pPr>
        <w:spacing w:after="0"/>
        <w:rPr>
          <w:rStyle w:val="TypografiArialKursiv"/>
          <w:b/>
          <w:i w:val="0"/>
        </w:rPr>
      </w:pPr>
    </w:p>
    <w:p w:rsidR="004D47E7" w:rsidRPr="00A74974" w:rsidRDefault="004D47E7" w:rsidP="004D47E7">
      <w:pPr>
        <w:spacing w:after="0"/>
        <w:rPr>
          <w:rStyle w:val="TypografiArial"/>
          <w:b/>
        </w:rPr>
      </w:pPr>
      <w:r w:rsidRPr="00A74974">
        <w:rPr>
          <w:rStyle w:val="TypografiArialKursiv"/>
          <w:b/>
          <w:i w:val="0"/>
        </w:rPr>
        <w:t>Døvblindekonsulenten</w:t>
      </w:r>
      <w:r w:rsidRPr="00A74974">
        <w:rPr>
          <w:rStyle w:val="TypografiArial"/>
          <w:b/>
        </w:rPr>
        <w:t xml:space="preserve"> giver undervisning og individuel super</w:t>
      </w:r>
      <w:r w:rsidR="00B6596B">
        <w:rPr>
          <w:rStyle w:val="TypografiArial"/>
          <w:b/>
        </w:rPr>
        <w:t>-</w:t>
      </w:r>
      <w:r w:rsidRPr="00A74974">
        <w:rPr>
          <w:rStyle w:val="TypografiArial"/>
          <w:b/>
        </w:rPr>
        <w:t>vision til kontakt</w:t>
      </w:r>
      <w:r w:rsidRPr="00A74974">
        <w:rPr>
          <w:rStyle w:val="TypografiArial"/>
          <w:b/>
        </w:rPr>
        <w:softHyphen/>
        <w:t>personen med det formål, at kontaktpersonen udvikler sig og bliver bedst muligt kvalificeret til at støtte den døvblinde i dagligdagen. Kontaktpersonen får viden om konse</w:t>
      </w:r>
      <w:r w:rsidR="00B6596B">
        <w:rPr>
          <w:rStyle w:val="TypografiArial"/>
          <w:b/>
        </w:rPr>
        <w:t>-</w:t>
      </w:r>
      <w:r w:rsidRPr="00A74974">
        <w:rPr>
          <w:rStyle w:val="TypografiArial"/>
          <w:b/>
        </w:rPr>
        <w:t>kvenserne af det dobbelte sansetab og får redskaber til at mestre arbejdet som kontaktperson.</w:t>
      </w:r>
    </w:p>
    <w:p w:rsidR="004D47E7" w:rsidRPr="00A74974" w:rsidRDefault="004D47E7" w:rsidP="004D47E7">
      <w:pPr>
        <w:spacing w:after="0"/>
        <w:rPr>
          <w:rStyle w:val="TypografiArial"/>
          <w:b/>
        </w:rPr>
      </w:pPr>
      <w:r w:rsidRPr="00A74974">
        <w:rPr>
          <w:rStyle w:val="TypografiArial"/>
          <w:b/>
        </w:rPr>
        <w:t xml:space="preserve"> </w:t>
      </w:r>
    </w:p>
    <w:p w:rsidR="004D47E7" w:rsidRPr="00A74974" w:rsidRDefault="004D47E7" w:rsidP="004D47E7">
      <w:pPr>
        <w:spacing w:after="0"/>
        <w:rPr>
          <w:rStyle w:val="TypografiArial"/>
          <w:b/>
        </w:rPr>
      </w:pPr>
      <w:r w:rsidRPr="00A74974">
        <w:rPr>
          <w:rStyle w:val="TypografiArial"/>
          <w:b/>
        </w:rPr>
        <w:t>Arbejdet som kontaktperson indebærer en meget tæt kontakt med andre menne</w:t>
      </w:r>
      <w:r w:rsidRPr="00A74974">
        <w:rPr>
          <w:rStyle w:val="TypografiArial"/>
          <w:b/>
        </w:rPr>
        <w:softHyphen/>
        <w:t>sker. Da kontaktpersonen arbejder meget alene, er det derfor meget vigtigt at deltage i undervisnings- og super</w:t>
      </w:r>
      <w:r w:rsidRPr="00A74974">
        <w:rPr>
          <w:rStyle w:val="TypografiArial"/>
          <w:b/>
        </w:rPr>
        <w:softHyphen/>
        <w:t>visionsmøderne, idet dette er den eneste måde at få be</w:t>
      </w:r>
      <w:r w:rsidR="00B6596B">
        <w:rPr>
          <w:rStyle w:val="TypografiArial"/>
          <w:b/>
        </w:rPr>
        <w:t>-</w:t>
      </w:r>
      <w:r w:rsidRPr="00A74974">
        <w:rPr>
          <w:rStyle w:val="TypografiArial"/>
          <w:b/>
        </w:rPr>
        <w:t>arbejdet og diskuteret faglige problemstillinger og blive opkva</w:t>
      </w:r>
      <w:r w:rsidR="00B6596B">
        <w:rPr>
          <w:rStyle w:val="TypografiArial"/>
          <w:b/>
        </w:rPr>
        <w:t>-</w:t>
      </w:r>
      <w:r w:rsidRPr="00A74974">
        <w:rPr>
          <w:rStyle w:val="TypografiArial"/>
          <w:b/>
        </w:rPr>
        <w:t>lificeret blandt andet omkring synstolkning og haptisk kommu</w:t>
      </w:r>
      <w:r w:rsidR="00B6596B">
        <w:rPr>
          <w:rStyle w:val="TypografiArial"/>
          <w:b/>
        </w:rPr>
        <w:t>-</w:t>
      </w:r>
      <w:r w:rsidRPr="00A74974">
        <w:rPr>
          <w:rStyle w:val="TypografiArial"/>
          <w:b/>
        </w:rPr>
        <w:t>nikation.</w:t>
      </w:r>
    </w:p>
    <w:p w:rsidR="004D47E7" w:rsidRPr="00A74974" w:rsidRDefault="004D47E7" w:rsidP="004D47E7">
      <w:pPr>
        <w:spacing w:after="0"/>
        <w:rPr>
          <w:rStyle w:val="TypografiArial"/>
          <w:b/>
        </w:rPr>
      </w:pPr>
    </w:p>
    <w:p w:rsidR="004D47E7" w:rsidRPr="00A74974" w:rsidRDefault="004D47E7" w:rsidP="004D47E7">
      <w:pPr>
        <w:spacing w:after="0"/>
        <w:rPr>
          <w:rStyle w:val="TypografiArial"/>
          <w:b/>
        </w:rPr>
      </w:pPr>
      <w:r w:rsidRPr="00A74974">
        <w:rPr>
          <w:rStyle w:val="TypografiArial"/>
          <w:b/>
        </w:rPr>
        <w:t>Døvblindekonsulenten har en gang årligt en evaluerings</w:t>
      </w:r>
      <w:r w:rsidR="00B6596B">
        <w:rPr>
          <w:rStyle w:val="TypografiArial"/>
          <w:b/>
        </w:rPr>
        <w:t>-</w:t>
      </w:r>
      <w:r w:rsidRPr="00A74974">
        <w:rPr>
          <w:rStyle w:val="TypografiArial"/>
          <w:b/>
        </w:rPr>
        <w:t>sam</w:t>
      </w:r>
      <w:r w:rsidR="00B6596B">
        <w:rPr>
          <w:rStyle w:val="TypografiArial"/>
          <w:b/>
        </w:rPr>
        <w:t>-</w:t>
      </w:r>
      <w:r w:rsidRPr="00A74974">
        <w:rPr>
          <w:rStyle w:val="TypografiArial"/>
          <w:b/>
        </w:rPr>
        <w:t>tale med kontaktpersonen</w:t>
      </w:r>
      <w:r w:rsidR="00423B72" w:rsidRPr="00A74974">
        <w:rPr>
          <w:rStyle w:val="TypografiArial"/>
          <w:b/>
        </w:rPr>
        <w:t>.</w:t>
      </w:r>
    </w:p>
    <w:p w:rsidR="004D47E7" w:rsidRPr="00A74974" w:rsidRDefault="004D47E7" w:rsidP="004D47E7">
      <w:pPr>
        <w:spacing w:after="0"/>
        <w:rPr>
          <w:rStyle w:val="TypografiArial"/>
          <w:b/>
        </w:rPr>
      </w:pPr>
    </w:p>
    <w:p w:rsidR="004D47E7" w:rsidRPr="00A74974" w:rsidRDefault="004D47E7" w:rsidP="004D47E7">
      <w:pPr>
        <w:spacing w:after="0"/>
        <w:rPr>
          <w:rStyle w:val="TypografiArial"/>
          <w:b/>
        </w:rPr>
      </w:pPr>
      <w:r w:rsidRPr="00A74974">
        <w:rPr>
          <w:rStyle w:val="TypografiArial"/>
          <w:b/>
        </w:rPr>
        <w:t>Hvis der opstår problemer i ansættelsesforholdet er døvblinde</w:t>
      </w:r>
      <w:r w:rsidR="00B6596B">
        <w:rPr>
          <w:rStyle w:val="TypografiArial"/>
          <w:b/>
        </w:rPr>
        <w:t>-</w:t>
      </w:r>
      <w:r w:rsidRPr="00A74974">
        <w:rPr>
          <w:rStyle w:val="TypografiArial"/>
          <w:b/>
        </w:rPr>
        <w:t>kon</w:t>
      </w:r>
      <w:r w:rsidRPr="00A74974">
        <w:rPr>
          <w:rStyle w:val="TypografiArial"/>
          <w:b/>
        </w:rPr>
        <w:softHyphen/>
        <w:t>sulenten bindeled mellem parterne. I særligt problematiske situationer kan man beslutte</w:t>
      </w:r>
      <w:r w:rsidR="009E376D" w:rsidRPr="00A74974">
        <w:rPr>
          <w:rStyle w:val="TypografiArial"/>
          <w:b/>
        </w:rPr>
        <w:t>,</w:t>
      </w:r>
      <w:r w:rsidRPr="00A74974">
        <w:rPr>
          <w:rStyle w:val="TypografiArial"/>
          <w:b/>
        </w:rPr>
        <w:t xml:space="preserve"> at der er to døvblindekonsulenter på en sag, en der rådgiver den døvblinde</w:t>
      </w:r>
      <w:r w:rsidR="009E376D" w:rsidRPr="00A74974">
        <w:rPr>
          <w:rStyle w:val="TypografiArial"/>
          <w:b/>
        </w:rPr>
        <w:t xml:space="preserve"> borger</w:t>
      </w:r>
      <w:r w:rsidRPr="00A74974">
        <w:rPr>
          <w:rStyle w:val="TypografiArial"/>
          <w:b/>
        </w:rPr>
        <w:t xml:space="preserve"> - og en der rådgiver kontaktpersonen.</w:t>
      </w:r>
      <w:r w:rsidRPr="00A74974">
        <w:rPr>
          <w:rStyle w:val="Fodnotehenvisning"/>
          <w:rFonts w:ascii="Arial" w:hAnsi="Arial" w:cs="Arial"/>
          <w:b/>
          <w:sz w:val="32"/>
          <w:szCs w:val="32"/>
        </w:rPr>
        <w:footnoteReference w:id="9"/>
      </w:r>
      <w:bookmarkStart w:id="44" w:name="_Toc219198915"/>
    </w:p>
    <w:p w:rsidR="00A8681F" w:rsidRPr="00A74974" w:rsidRDefault="00A8681F" w:rsidP="004D47E7">
      <w:pPr>
        <w:spacing w:after="0"/>
        <w:rPr>
          <w:rFonts w:ascii="Arial" w:hAnsi="Arial" w:cs="Arial"/>
          <w:b/>
          <w:sz w:val="32"/>
          <w:szCs w:val="32"/>
        </w:rPr>
      </w:pPr>
    </w:p>
    <w:p w:rsidR="004D47E7" w:rsidRPr="00A74974" w:rsidRDefault="004D47E7" w:rsidP="00EF5166">
      <w:pPr>
        <w:pStyle w:val="Overskrift2"/>
        <w:rPr>
          <w:rFonts w:ascii="Arial" w:hAnsi="Arial" w:cs="Arial"/>
        </w:rPr>
      </w:pPr>
      <w:bookmarkStart w:id="45" w:name="_Toc410123690"/>
      <w:r w:rsidRPr="00A74974">
        <w:rPr>
          <w:rFonts w:ascii="Arial" w:hAnsi="Arial" w:cs="Arial"/>
        </w:rPr>
        <w:t>Undervisning og individuel supervision</w:t>
      </w:r>
      <w:bookmarkEnd w:id="44"/>
      <w:bookmarkEnd w:id="45"/>
      <w:r w:rsidRPr="00A74974">
        <w:rPr>
          <w:rFonts w:ascii="Arial" w:hAnsi="Arial" w:cs="Arial"/>
        </w:rPr>
        <w:t xml:space="preserve"> </w:t>
      </w:r>
    </w:p>
    <w:p w:rsidR="004D47E7" w:rsidRPr="00A74974" w:rsidRDefault="004D47E7" w:rsidP="004D47E7">
      <w:pPr>
        <w:spacing w:after="0"/>
        <w:rPr>
          <w:rStyle w:val="TypografiArial"/>
          <w:b/>
        </w:rPr>
      </w:pPr>
      <w:r w:rsidRPr="00A74974">
        <w:rPr>
          <w:rStyle w:val="TypografiArial"/>
          <w:b/>
        </w:rPr>
        <w:t xml:space="preserve">Det fremgår af vejledningen til § 98, at kontaktpersonerne skal have adgang til instruktion, undervisning og supervision. Denne opgave varetages af døvblindekonsulenterne. </w:t>
      </w:r>
    </w:p>
    <w:p w:rsidR="009E376D" w:rsidRPr="00A74974" w:rsidRDefault="009E376D" w:rsidP="004D47E7">
      <w:pPr>
        <w:spacing w:after="0"/>
        <w:rPr>
          <w:rStyle w:val="TypografiArial"/>
          <w:b/>
        </w:rPr>
      </w:pPr>
    </w:p>
    <w:p w:rsidR="004D47E7" w:rsidRPr="00A74974" w:rsidRDefault="004D47E7" w:rsidP="004D47E7">
      <w:pPr>
        <w:spacing w:after="0"/>
        <w:rPr>
          <w:rStyle w:val="TypografiArial"/>
          <w:b/>
        </w:rPr>
      </w:pPr>
      <w:r w:rsidRPr="00A74974">
        <w:rPr>
          <w:rStyle w:val="TypografiArial"/>
          <w:b/>
        </w:rPr>
        <w:t>Tilbuddene gives som:</w:t>
      </w:r>
    </w:p>
    <w:p w:rsidR="004D47E7" w:rsidRPr="00A74974" w:rsidRDefault="004D47E7" w:rsidP="004D47E7">
      <w:pPr>
        <w:numPr>
          <w:ilvl w:val="0"/>
          <w:numId w:val="7"/>
        </w:numPr>
        <w:spacing w:after="0" w:line="240" w:lineRule="auto"/>
        <w:ind w:left="357" w:hanging="357"/>
        <w:rPr>
          <w:rStyle w:val="TypografiArial"/>
          <w:b/>
        </w:rPr>
      </w:pPr>
      <w:r w:rsidRPr="00A74974">
        <w:rPr>
          <w:rStyle w:val="TypografiArial"/>
          <w:b/>
        </w:rPr>
        <w:t>Introduktionskurser for nye kontaktpersoner</w:t>
      </w:r>
    </w:p>
    <w:p w:rsidR="004D47E7" w:rsidRPr="00A74974" w:rsidRDefault="004D47E7" w:rsidP="004D47E7">
      <w:pPr>
        <w:numPr>
          <w:ilvl w:val="0"/>
          <w:numId w:val="7"/>
        </w:numPr>
        <w:spacing w:after="0" w:line="240" w:lineRule="auto"/>
        <w:ind w:left="357" w:hanging="357"/>
        <w:rPr>
          <w:rStyle w:val="TypografiArial"/>
          <w:b/>
        </w:rPr>
      </w:pPr>
      <w:r w:rsidRPr="00A74974">
        <w:rPr>
          <w:rStyle w:val="TypografiArial"/>
          <w:b/>
        </w:rPr>
        <w:t>Faste møder med undervisning og supervision i grupper</w:t>
      </w:r>
    </w:p>
    <w:p w:rsidR="004D47E7" w:rsidRPr="00A74974" w:rsidRDefault="004D47E7" w:rsidP="004D47E7">
      <w:pPr>
        <w:numPr>
          <w:ilvl w:val="0"/>
          <w:numId w:val="7"/>
        </w:numPr>
        <w:spacing w:after="0" w:line="240" w:lineRule="auto"/>
        <w:ind w:left="357" w:hanging="357"/>
        <w:rPr>
          <w:rStyle w:val="TypografiArial"/>
          <w:b/>
        </w:rPr>
      </w:pPr>
      <w:r w:rsidRPr="00A74974">
        <w:rPr>
          <w:rStyle w:val="TypografiArial"/>
          <w:b/>
        </w:rPr>
        <w:t>Kursusdage/temadage (ev</w:t>
      </w:r>
      <w:r w:rsidR="009E376D" w:rsidRPr="00A74974">
        <w:rPr>
          <w:rStyle w:val="TypografiArial"/>
          <w:b/>
        </w:rPr>
        <w:t>en</w:t>
      </w:r>
      <w:r w:rsidRPr="00A74974">
        <w:rPr>
          <w:rStyle w:val="TypografiArial"/>
          <w:b/>
        </w:rPr>
        <w:t>t</w:t>
      </w:r>
      <w:r w:rsidR="009E376D" w:rsidRPr="00A74974">
        <w:rPr>
          <w:rStyle w:val="TypografiArial"/>
          <w:b/>
        </w:rPr>
        <w:t>uelt</w:t>
      </w:r>
      <w:r w:rsidRPr="00A74974">
        <w:rPr>
          <w:rStyle w:val="TypografiArial"/>
          <w:b/>
        </w:rPr>
        <w:t xml:space="preserve"> i form af internatkursus) med uddybning af specifikke emner</w:t>
      </w:r>
    </w:p>
    <w:p w:rsidR="004D47E7" w:rsidRPr="00A74974" w:rsidRDefault="004D47E7" w:rsidP="004D47E7">
      <w:pPr>
        <w:numPr>
          <w:ilvl w:val="0"/>
          <w:numId w:val="7"/>
        </w:numPr>
        <w:spacing w:after="0" w:line="240" w:lineRule="auto"/>
        <w:ind w:left="357" w:hanging="357"/>
        <w:rPr>
          <w:rStyle w:val="TypografiArial"/>
          <w:b/>
        </w:rPr>
      </w:pPr>
      <w:r w:rsidRPr="00A74974">
        <w:rPr>
          <w:rStyle w:val="TypografiArial"/>
          <w:b/>
        </w:rPr>
        <w:t>Individuel supervision</w:t>
      </w:r>
    </w:p>
    <w:p w:rsidR="004D47E7" w:rsidRPr="00A74974" w:rsidRDefault="004D47E7" w:rsidP="004D47E7">
      <w:pPr>
        <w:spacing w:after="0"/>
        <w:rPr>
          <w:rStyle w:val="TypografiArial"/>
          <w:b/>
        </w:rPr>
      </w:pPr>
    </w:p>
    <w:p w:rsidR="004D47E7" w:rsidRPr="00A74974" w:rsidRDefault="004D47E7" w:rsidP="004D47E7">
      <w:pPr>
        <w:spacing w:after="0"/>
        <w:rPr>
          <w:rStyle w:val="TypografiArial"/>
          <w:b/>
        </w:rPr>
      </w:pPr>
      <w:r w:rsidRPr="00A74974">
        <w:rPr>
          <w:rStyle w:val="TypografiArial"/>
          <w:b/>
        </w:rPr>
        <w:t>Kommunerne kan have forskellige ønsker til, hvor mange timer der afsættes til ovenstående, men døvblindekonsulenterne an</w:t>
      </w:r>
      <w:r w:rsidR="00B6596B">
        <w:rPr>
          <w:rStyle w:val="TypografiArial"/>
          <w:b/>
        </w:rPr>
        <w:t>-</w:t>
      </w:r>
      <w:r w:rsidRPr="00A74974">
        <w:rPr>
          <w:rStyle w:val="TypografiArial"/>
          <w:b/>
        </w:rPr>
        <w:t>befaler</w:t>
      </w:r>
      <w:r w:rsidR="009E376D" w:rsidRPr="00A74974">
        <w:rPr>
          <w:rStyle w:val="TypografiArial"/>
          <w:b/>
        </w:rPr>
        <w:t>,</w:t>
      </w:r>
      <w:r w:rsidRPr="00A74974">
        <w:rPr>
          <w:rStyle w:val="TypografiArial"/>
          <w:b/>
        </w:rPr>
        <w:t xml:space="preserve"> at der som minimum afsættes 45 timer årligt til under</w:t>
      </w:r>
      <w:r w:rsidR="00B6596B">
        <w:rPr>
          <w:rStyle w:val="TypografiArial"/>
          <w:b/>
        </w:rPr>
        <w:t>-</w:t>
      </w:r>
      <w:r w:rsidRPr="00A74974">
        <w:rPr>
          <w:rStyle w:val="TypografiArial"/>
          <w:b/>
        </w:rPr>
        <w:t>visning og supervision.</w:t>
      </w:r>
    </w:p>
    <w:p w:rsidR="004D47E7" w:rsidRPr="00A74974" w:rsidRDefault="004D47E7" w:rsidP="004D47E7">
      <w:pPr>
        <w:spacing w:after="0"/>
        <w:rPr>
          <w:rStyle w:val="TypografiArial"/>
          <w:b/>
        </w:rPr>
      </w:pPr>
    </w:p>
    <w:p w:rsidR="004D47E7" w:rsidRPr="00A74974" w:rsidRDefault="004D47E7" w:rsidP="004D47E7">
      <w:pPr>
        <w:spacing w:after="0"/>
        <w:rPr>
          <w:rStyle w:val="TypografiArial"/>
          <w:b/>
        </w:rPr>
      </w:pPr>
      <w:r w:rsidRPr="00A74974">
        <w:rPr>
          <w:rStyle w:val="TypografiArial"/>
          <w:b/>
        </w:rPr>
        <w:t>Døvblindekonsulenterne tilstræber, at der gives et ensartet tilbud om undervisning og supervision på landsplan, men med mulighed for tilpasning i forhold til lokale ønsker.</w:t>
      </w:r>
    </w:p>
    <w:p w:rsidR="004D47E7" w:rsidRPr="00A74974" w:rsidRDefault="004D47E7" w:rsidP="004D47E7">
      <w:pPr>
        <w:spacing w:after="0"/>
        <w:rPr>
          <w:rStyle w:val="TypografiArial"/>
          <w:b/>
        </w:rPr>
      </w:pPr>
    </w:p>
    <w:p w:rsidR="004D47E7" w:rsidRPr="00A74974" w:rsidRDefault="004D47E7" w:rsidP="004D47E7">
      <w:pPr>
        <w:spacing w:after="0"/>
        <w:rPr>
          <w:rStyle w:val="TypografiArial"/>
          <w:b/>
        </w:rPr>
      </w:pPr>
      <w:r w:rsidRPr="00A74974">
        <w:rPr>
          <w:rStyle w:val="TypografiArial"/>
          <w:b/>
        </w:rPr>
        <w:t>Der kan være kursusbehov ud over det,</w:t>
      </w:r>
      <w:r w:rsidR="0058406C" w:rsidRPr="00A74974">
        <w:rPr>
          <w:rStyle w:val="TypografiArial"/>
          <w:b/>
        </w:rPr>
        <w:t xml:space="preserve"> døvblindekonsulen</w:t>
      </w:r>
      <w:r w:rsidR="00B6596B">
        <w:rPr>
          <w:rStyle w:val="TypografiArial"/>
          <w:b/>
        </w:rPr>
        <w:t>-</w:t>
      </w:r>
      <w:r w:rsidR="0058406C" w:rsidRPr="00A74974">
        <w:rPr>
          <w:rStyle w:val="TypografiArial"/>
          <w:b/>
        </w:rPr>
        <w:t>terne kan dæk</w:t>
      </w:r>
      <w:r w:rsidRPr="00A74974">
        <w:rPr>
          <w:rStyle w:val="TypografiArial"/>
          <w:b/>
        </w:rPr>
        <w:t>ke, blandt andet fordi døvblindhed er et progre</w:t>
      </w:r>
      <w:r w:rsidR="00B6596B">
        <w:rPr>
          <w:rStyle w:val="TypografiArial"/>
          <w:b/>
        </w:rPr>
        <w:t>-</w:t>
      </w:r>
      <w:r w:rsidRPr="00A74974">
        <w:rPr>
          <w:rStyle w:val="TypografiArial"/>
          <w:b/>
        </w:rPr>
        <w:t>dierende handicap og kommunikationsmetoderne kan ændre sig. Eventuelle kurser ansøges hos kommunen, fx:</w:t>
      </w:r>
    </w:p>
    <w:p w:rsidR="004D47E7" w:rsidRPr="00A74974" w:rsidRDefault="004D47E7" w:rsidP="004D47E7">
      <w:pPr>
        <w:numPr>
          <w:ilvl w:val="0"/>
          <w:numId w:val="8"/>
        </w:numPr>
        <w:spacing w:after="0" w:line="240" w:lineRule="auto"/>
        <w:ind w:left="357" w:hanging="357"/>
        <w:rPr>
          <w:rStyle w:val="TypografiArial"/>
          <w:b/>
        </w:rPr>
      </w:pPr>
      <w:r w:rsidRPr="00A74974">
        <w:rPr>
          <w:rStyle w:val="TypografiArial"/>
          <w:b/>
        </w:rPr>
        <w:t>Kursus i tegnsprog</w:t>
      </w:r>
    </w:p>
    <w:p w:rsidR="004D47E7" w:rsidRPr="00A74974" w:rsidRDefault="004D47E7" w:rsidP="004D47E7">
      <w:pPr>
        <w:numPr>
          <w:ilvl w:val="0"/>
          <w:numId w:val="8"/>
        </w:numPr>
        <w:spacing w:after="0" w:line="240" w:lineRule="auto"/>
        <w:ind w:left="357" w:hanging="357"/>
        <w:rPr>
          <w:rStyle w:val="TypografiArial"/>
          <w:b/>
        </w:rPr>
      </w:pPr>
      <w:r w:rsidRPr="00A74974">
        <w:rPr>
          <w:rStyle w:val="TypografiArial"/>
          <w:b/>
        </w:rPr>
        <w:t>Kursus i taktilt tegnsprog</w:t>
      </w:r>
    </w:p>
    <w:p w:rsidR="004D47E7" w:rsidRPr="00A74974" w:rsidRDefault="004D47E7" w:rsidP="004D47E7">
      <w:pPr>
        <w:numPr>
          <w:ilvl w:val="0"/>
          <w:numId w:val="8"/>
        </w:numPr>
        <w:spacing w:after="0" w:line="240" w:lineRule="auto"/>
        <w:ind w:left="357" w:hanging="357"/>
        <w:rPr>
          <w:rStyle w:val="TypografiArial"/>
          <w:b/>
        </w:rPr>
      </w:pPr>
      <w:r w:rsidRPr="00A74974">
        <w:rPr>
          <w:rStyle w:val="TypografiArial"/>
          <w:b/>
        </w:rPr>
        <w:t>Kursus i haptisk kommunikation</w:t>
      </w:r>
    </w:p>
    <w:p w:rsidR="004D47E7" w:rsidRPr="00A74974" w:rsidRDefault="004D47E7" w:rsidP="004D47E7">
      <w:pPr>
        <w:spacing w:after="0"/>
        <w:rPr>
          <w:rStyle w:val="TypografiArial"/>
          <w:b/>
        </w:rPr>
      </w:pPr>
    </w:p>
    <w:p w:rsidR="004D47E7" w:rsidRPr="00A74974" w:rsidRDefault="004D47E7" w:rsidP="004D47E7">
      <w:pPr>
        <w:spacing w:after="0"/>
        <w:rPr>
          <w:rStyle w:val="TypografiArial"/>
          <w:b/>
        </w:rPr>
      </w:pPr>
      <w:r w:rsidRPr="00A74974">
        <w:rPr>
          <w:rStyle w:val="TypografiArial"/>
          <w:b/>
        </w:rPr>
        <w:t>Døvblindekonsulenterne opfordrer alle nye brugere af kontakt</w:t>
      </w:r>
      <w:r w:rsidR="00B6596B">
        <w:rPr>
          <w:rStyle w:val="TypografiArial"/>
          <w:b/>
        </w:rPr>
        <w:t>-</w:t>
      </w:r>
      <w:r w:rsidRPr="00A74974">
        <w:rPr>
          <w:rStyle w:val="TypografiArial"/>
          <w:b/>
        </w:rPr>
        <w:t>personordningen til at deltage i et orienteringskursus om ord</w:t>
      </w:r>
      <w:r w:rsidR="00B6596B">
        <w:rPr>
          <w:rStyle w:val="TypografiArial"/>
          <w:b/>
        </w:rPr>
        <w:t>-</w:t>
      </w:r>
      <w:r w:rsidRPr="00A74974">
        <w:rPr>
          <w:rStyle w:val="TypografiArial"/>
          <w:b/>
        </w:rPr>
        <w:t>ningen. Sådanne kurser kan etableres for mindre grupper af døvblinde</w:t>
      </w:r>
      <w:r w:rsidR="000E46C2" w:rsidRPr="00A74974">
        <w:rPr>
          <w:rStyle w:val="TypografiArial"/>
          <w:b/>
        </w:rPr>
        <w:t xml:space="preserve"> borgere</w:t>
      </w:r>
      <w:r w:rsidRPr="00A74974">
        <w:rPr>
          <w:rStyle w:val="TypografiArial"/>
          <w:b/>
        </w:rPr>
        <w:t>.</w:t>
      </w:r>
    </w:p>
    <w:p w:rsidR="004D47E7" w:rsidRPr="00A74974" w:rsidRDefault="004D47E7" w:rsidP="004D47E7">
      <w:pPr>
        <w:spacing w:after="0"/>
        <w:rPr>
          <w:rStyle w:val="TypografiArial"/>
          <w:b/>
        </w:rPr>
      </w:pPr>
    </w:p>
    <w:p w:rsidR="004D47E7" w:rsidRPr="00A74974" w:rsidRDefault="004D47E7" w:rsidP="00EF5166">
      <w:pPr>
        <w:pStyle w:val="Overskrift1"/>
        <w:rPr>
          <w:rFonts w:ascii="Arial" w:hAnsi="Arial" w:cs="Arial"/>
        </w:rPr>
      </w:pPr>
      <w:bookmarkStart w:id="46" w:name="_Toc410123691"/>
      <w:bookmarkStart w:id="47" w:name="_Toc104271466"/>
      <w:bookmarkStart w:id="48" w:name="_Toc219198917"/>
      <w:r w:rsidRPr="00A74974">
        <w:rPr>
          <w:rFonts w:ascii="Arial" w:hAnsi="Arial" w:cs="Arial"/>
        </w:rPr>
        <w:t>Sygdom og fravær</w:t>
      </w:r>
      <w:bookmarkEnd w:id="46"/>
    </w:p>
    <w:p w:rsidR="004D47E7" w:rsidRPr="00A74974" w:rsidRDefault="004D47E7" w:rsidP="004D47E7">
      <w:pPr>
        <w:pStyle w:val="Typografi2"/>
        <w:tabs>
          <w:tab w:val="left" w:pos="720"/>
        </w:tabs>
        <w:spacing w:after="0"/>
        <w:ind w:left="357"/>
      </w:pPr>
    </w:p>
    <w:p w:rsidR="004D47E7" w:rsidRPr="00A74974" w:rsidRDefault="004D47E7" w:rsidP="00EF5166">
      <w:pPr>
        <w:pStyle w:val="Overskrift2"/>
        <w:rPr>
          <w:rFonts w:ascii="Arial" w:hAnsi="Arial" w:cs="Arial"/>
        </w:rPr>
      </w:pPr>
      <w:bookmarkStart w:id="49" w:name="_Toc410123692"/>
      <w:r w:rsidRPr="00A74974">
        <w:rPr>
          <w:rFonts w:ascii="Arial" w:hAnsi="Arial" w:cs="Arial"/>
        </w:rPr>
        <w:t>Hvis borgeren bliver syg</w:t>
      </w:r>
      <w:bookmarkEnd w:id="47"/>
      <w:bookmarkEnd w:id="48"/>
      <w:bookmarkEnd w:id="49"/>
    </w:p>
    <w:p w:rsidR="004D47E7" w:rsidRPr="00A74974" w:rsidRDefault="004D47E7" w:rsidP="004D47E7">
      <w:pPr>
        <w:pStyle w:val="TypografiArialFr3pkt"/>
        <w:spacing w:before="0"/>
        <w:rPr>
          <w:rStyle w:val="TypografiArial"/>
          <w:b/>
          <w:bCs/>
        </w:rPr>
      </w:pPr>
      <w:r w:rsidRPr="00A74974">
        <w:rPr>
          <w:rStyle w:val="TypografiArial"/>
          <w:b/>
        </w:rPr>
        <w:t xml:space="preserve">Borgeren bør kontakte kontaktpersonen og aflyse aftalen med denne i så god tid som muligt. </w:t>
      </w:r>
      <w:r w:rsidRPr="00A74974">
        <w:rPr>
          <w:rStyle w:val="TypografiArial"/>
          <w:b/>
          <w:bCs/>
        </w:rPr>
        <w:t>Det bør fremgå af bevilling og ansættelsesvilkår, hvordan reglerne er for lønudbetaling i for</w:t>
      </w:r>
      <w:r w:rsidR="00B6596B">
        <w:rPr>
          <w:rStyle w:val="TypografiArial"/>
          <w:b/>
          <w:bCs/>
        </w:rPr>
        <w:t>-</w:t>
      </w:r>
      <w:r w:rsidRPr="00A74974">
        <w:rPr>
          <w:rStyle w:val="TypografiArial"/>
          <w:b/>
          <w:bCs/>
        </w:rPr>
        <w:t>bindelse med borgerens sygdom.</w:t>
      </w:r>
    </w:p>
    <w:p w:rsidR="00B56CA4" w:rsidRPr="00A74974" w:rsidRDefault="00B56CA4" w:rsidP="004D47E7">
      <w:pPr>
        <w:pStyle w:val="TypografiArialFr3pkt"/>
        <w:spacing w:before="0"/>
        <w:rPr>
          <w:rStyle w:val="TypografiArial"/>
          <w:b/>
          <w:bCs/>
        </w:rPr>
      </w:pPr>
    </w:p>
    <w:p w:rsidR="002F6C25" w:rsidRPr="00A74974" w:rsidRDefault="002F6C25" w:rsidP="004D47E7">
      <w:pPr>
        <w:pStyle w:val="TypografiArialFr3pkt"/>
        <w:spacing w:before="0"/>
        <w:rPr>
          <w:rStyle w:val="TypografiArial"/>
          <w:b/>
          <w:bCs/>
        </w:rPr>
      </w:pPr>
      <w:r w:rsidRPr="00A74974">
        <w:rPr>
          <w:rStyle w:val="TypografiArial"/>
          <w:b/>
          <w:bCs/>
        </w:rPr>
        <w:t>Ved borgerens længerevarende sygdom eller død skal kontakt</w:t>
      </w:r>
      <w:r w:rsidR="00B6596B">
        <w:rPr>
          <w:rStyle w:val="TypografiArial"/>
          <w:b/>
          <w:bCs/>
        </w:rPr>
        <w:t>-</w:t>
      </w:r>
      <w:r w:rsidRPr="00A74974">
        <w:rPr>
          <w:rStyle w:val="TypografiArial"/>
          <w:b/>
          <w:bCs/>
        </w:rPr>
        <w:t>personen informere kommune og døvblindekonsulent.</w:t>
      </w:r>
    </w:p>
    <w:p w:rsidR="004D47E7" w:rsidRPr="00A74974" w:rsidRDefault="004D47E7" w:rsidP="004D47E7">
      <w:pPr>
        <w:pStyle w:val="Typografi2"/>
        <w:spacing w:after="0"/>
        <w:rPr>
          <w:bCs w:val="0"/>
          <w:u w:val="single"/>
        </w:rPr>
      </w:pPr>
    </w:p>
    <w:p w:rsidR="004D47E7" w:rsidRPr="00A74974" w:rsidRDefault="004D47E7" w:rsidP="00EF5166">
      <w:pPr>
        <w:pStyle w:val="Overskrift2"/>
        <w:rPr>
          <w:rFonts w:ascii="Arial" w:hAnsi="Arial" w:cs="Arial"/>
        </w:rPr>
      </w:pPr>
      <w:bookmarkStart w:id="50" w:name="_Toc104271468"/>
      <w:bookmarkStart w:id="51" w:name="_Toc219198919"/>
      <w:bookmarkStart w:id="52" w:name="_Toc410123693"/>
      <w:r w:rsidRPr="00A74974">
        <w:rPr>
          <w:rFonts w:ascii="Arial" w:hAnsi="Arial" w:cs="Arial"/>
        </w:rPr>
        <w:t>Hvis kontaktpersonen bliver syg</w:t>
      </w:r>
      <w:bookmarkEnd w:id="50"/>
      <w:bookmarkEnd w:id="51"/>
      <w:bookmarkEnd w:id="52"/>
    </w:p>
    <w:p w:rsidR="004D47E7" w:rsidRPr="00A74974" w:rsidRDefault="004D47E7" w:rsidP="002F6C25">
      <w:pPr>
        <w:spacing w:after="0" w:line="240" w:lineRule="auto"/>
        <w:rPr>
          <w:rStyle w:val="TypografiArial"/>
          <w:b/>
        </w:rPr>
      </w:pPr>
      <w:r w:rsidRPr="00A74974">
        <w:rPr>
          <w:rStyle w:val="TypografiArial"/>
          <w:b/>
        </w:rPr>
        <w:t>Kontaktpersonen bør underrette borgere</w:t>
      </w:r>
      <w:r w:rsidR="0058406C" w:rsidRPr="00A74974">
        <w:rPr>
          <w:rStyle w:val="TypografiArial"/>
          <w:b/>
        </w:rPr>
        <w:t>n i så god tid som mu</w:t>
      </w:r>
      <w:r w:rsidR="00B6596B">
        <w:rPr>
          <w:rStyle w:val="TypografiArial"/>
          <w:b/>
        </w:rPr>
        <w:t>-</w:t>
      </w:r>
      <w:r w:rsidR="0058406C" w:rsidRPr="00A74974">
        <w:rPr>
          <w:rStyle w:val="TypografiArial"/>
          <w:b/>
        </w:rPr>
        <w:t>ligt. Syge</w:t>
      </w:r>
      <w:r w:rsidRPr="00A74974">
        <w:rPr>
          <w:rStyle w:val="TypografiArial"/>
          <w:b/>
        </w:rPr>
        <w:t>melding sker i øvrigt til kommunen, som er ansætten</w:t>
      </w:r>
      <w:r w:rsidR="00B6596B">
        <w:rPr>
          <w:rStyle w:val="TypografiArial"/>
          <w:b/>
        </w:rPr>
        <w:t>-</w:t>
      </w:r>
      <w:r w:rsidRPr="00A74974">
        <w:rPr>
          <w:rStyle w:val="TypografiArial"/>
          <w:b/>
        </w:rPr>
        <w:t>de myndighed.</w:t>
      </w:r>
      <w:r w:rsidR="00712209" w:rsidRPr="00A74974">
        <w:rPr>
          <w:rStyle w:val="TypografiArial"/>
          <w:b/>
        </w:rPr>
        <w:t xml:space="preserve"> </w:t>
      </w:r>
    </w:p>
    <w:p w:rsidR="0058406C" w:rsidRPr="00A74974" w:rsidRDefault="0058406C" w:rsidP="004D47E7">
      <w:pPr>
        <w:spacing w:after="0"/>
        <w:rPr>
          <w:rStyle w:val="TypografiArial"/>
          <w:b/>
        </w:rPr>
      </w:pPr>
    </w:p>
    <w:p w:rsidR="004D47E7" w:rsidRPr="00A74974" w:rsidRDefault="004D47E7" w:rsidP="004D47E7">
      <w:pPr>
        <w:spacing w:after="0"/>
        <w:rPr>
          <w:rStyle w:val="TypografiArial"/>
          <w:b/>
        </w:rPr>
      </w:pPr>
      <w:r w:rsidRPr="00A74974">
        <w:rPr>
          <w:rStyle w:val="TypografiArial"/>
          <w:b/>
        </w:rPr>
        <w:t>Ved sygdom eller andet fravær i mere end en uge bør døv</w:t>
      </w:r>
      <w:r w:rsidR="00B6596B">
        <w:rPr>
          <w:rStyle w:val="TypografiArial"/>
          <w:b/>
        </w:rPr>
        <w:t>-</w:t>
      </w:r>
      <w:r w:rsidRPr="00A74974">
        <w:rPr>
          <w:rStyle w:val="TypografiArial"/>
          <w:b/>
        </w:rPr>
        <w:t>blindekonsulenten orienteres.</w:t>
      </w:r>
    </w:p>
    <w:p w:rsidR="008F66F6" w:rsidRPr="00A74974" w:rsidRDefault="008F66F6" w:rsidP="00EF5166">
      <w:pPr>
        <w:pStyle w:val="Overskrift1"/>
        <w:rPr>
          <w:rFonts w:ascii="Arial" w:hAnsi="Arial" w:cs="Arial"/>
        </w:rPr>
      </w:pPr>
      <w:bookmarkStart w:id="53" w:name="_Toc104271470"/>
      <w:bookmarkStart w:id="54" w:name="_Toc219198921"/>
    </w:p>
    <w:p w:rsidR="008F66F6" w:rsidRPr="00A74974" w:rsidRDefault="008F66F6" w:rsidP="008F66F6">
      <w:pPr>
        <w:rPr>
          <w:rFonts w:ascii="Arial" w:hAnsi="Arial" w:cs="Arial"/>
        </w:rPr>
      </w:pPr>
    </w:p>
    <w:p w:rsidR="008F66F6" w:rsidRPr="00A74974" w:rsidRDefault="008F66F6" w:rsidP="008F66F6">
      <w:pPr>
        <w:rPr>
          <w:rFonts w:ascii="Arial" w:hAnsi="Arial" w:cs="Arial"/>
        </w:rPr>
      </w:pPr>
    </w:p>
    <w:p w:rsidR="008F66F6" w:rsidRPr="00A74974" w:rsidRDefault="008F66F6" w:rsidP="008F66F6">
      <w:pPr>
        <w:rPr>
          <w:rFonts w:ascii="Arial" w:hAnsi="Arial" w:cs="Arial"/>
        </w:rPr>
      </w:pPr>
    </w:p>
    <w:p w:rsidR="00B6596B" w:rsidRDefault="00B6596B" w:rsidP="00EF5166">
      <w:pPr>
        <w:pStyle w:val="Overskrift1"/>
        <w:rPr>
          <w:rFonts w:ascii="Arial" w:hAnsi="Arial" w:cs="Arial"/>
        </w:rPr>
      </w:pPr>
      <w:bookmarkStart w:id="55" w:name="_Toc410123694"/>
    </w:p>
    <w:p w:rsidR="004D47E7" w:rsidRPr="00A74974" w:rsidRDefault="004D47E7" w:rsidP="00EF5166">
      <w:pPr>
        <w:pStyle w:val="Overskrift1"/>
        <w:rPr>
          <w:rFonts w:ascii="Arial" w:hAnsi="Arial" w:cs="Arial"/>
        </w:rPr>
      </w:pPr>
      <w:r w:rsidRPr="00A74974">
        <w:rPr>
          <w:rFonts w:ascii="Arial" w:hAnsi="Arial" w:cs="Arial"/>
        </w:rPr>
        <w:t>Ferie</w:t>
      </w:r>
      <w:bookmarkEnd w:id="55"/>
    </w:p>
    <w:p w:rsidR="0058406C" w:rsidRPr="00A74974" w:rsidRDefault="0058406C" w:rsidP="004D47E7">
      <w:pPr>
        <w:pStyle w:val="Typografi2"/>
        <w:tabs>
          <w:tab w:val="left" w:pos="720"/>
        </w:tabs>
        <w:spacing w:after="0"/>
        <w:ind w:left="357"/>
      </w:pPr>
    </w:p>
    <w:p w:rsidR="004D47E7" w:rsidRPr="00A74974" w:rsidRDefault="004D47E7" w:rsidP="00EF5166">
      <w:pPr>
        <w:pStyle w:val="Overskrift2"/>
        <w:rPr>
          <w:rFonts w:ascii="Arial" w:hAnsi="Arial" w:cs="Arial"/>
        </w:rPr>
      </w:pPr>
      <w:bookmarkStart w:id="56" w:name="_Toc410123695"/>
      <w:r w:rsidRPr="00A74974">
        <w:rPr>
          <w:rFonts w:ascii="Arial" w:hAnsi="Arial" w:cs="Arial"/>
        </w:rPr>
        <w:t>Ledsagelse på ferier og kurser</w:t>
      </w:r>
      <w:bookmarkEnd w:id="53"/>
      <w:bookmarkEnd w:id="54"/>
      <w:bookmarkEnd w:id="56"/>
    </w:p>
    <w:p w:rsidR="004D47E7" w:rsidRPr="00A74974" w:rsidRDefault="004D47E7" w:rsidP="004D47E7">
      <w:pPr>
        <w:pStyle w:val="Typografi2"/>
        <w:spacing w:after="0"/>
        <w:rPr>
          <w:rStyle w:val="TypografiArial"/>
          <w:bCs w:val="0"/>
        </w:rPr>
      </w:pPr>
      <w:bookmarkStart w:id="57" w:name="_Toc104271471"/>
      <w:bookmarkStart w:id="58" w:name="_Toc104281967"/>
      <w:bookmarkStart w:id="59" w:name="_Toc219198922"/>
      <w:r w:rsidRPr="00A74974">
        <w:rPr>
          <w:rStyle w:val="TypografiArial"/>
          <w:bCs w:val="0"/>
        </w:rPr>
        <w:t>Borgeren</w:t>
      </w:r>
      <w:r w:rsidRPr="00A74974">
        <w:rPr>
          <w:rStyle w:val="TypografiArial"/>
        </w:rPr>
        <w:t xml:space="preserve"> </w:t>
      </w:r>
      <w:r w:rsidRPr="00A74974">
        <w:rPr>
          <w:rStyle w:val="TypografiArial"/>
          <w:bCs w:val="0"/>
        </w:rPr>
        <w:t xml:space="preserve">skal i god tid aftale rejser med kontaktpersonen. </w:t>
      </w:r>
      <w:bookmarkStart w:id="60" w:name="_Toc104271472"/>
      <w:bookmarkStart w:id="61" w:name="_Toc104281968"/>
      <w:bookmarkStart w:id="62" w:name="_Toc219198923"/>
      <w:bookmarkEnd w:id="57"/>
      <w:bookmarkEnd w:id="58"/>
      <w:bookmarkEnd w:id="59"/>
      <w:r w:rsidRPr="00A74974">
        <w:rPr>
          <w:rStyle w:val="TypografiArial"/>
          <w:bCs w:val="0"/>
        </w:rPr>
        <w:t xml:space="preserve">Når borgeren rejser sammen med én eller flere kontaktpersoner, skal det aftales mellem borgeren og kontaktpersonen, hvad borgerens forventninger er til kontaktpersonen. </w:t>
      </w:r>
      <w:bookmarkStart w:id="63" w:name="_Toc104271473"/>
      <w:bookmarkStart w:id="64" w:name="_Toc104281969"/>
      <w:bookmarkStart w:id="65" w:name="_Toc219198924"/>
      <w:bookmarkEnd w:id="60"/>
      <w:bookmarkEnd w:id="61"/>
      <w:bookmarkEnd w:id="62"/>
    </w:p>
    <w:p w:rsidR="004D47E7" w:rsidRPr="00A74974" w:rsidRDefault="004D47E7" w:rsidP="004D47E7">
      <w:pPr>
        <w:pStyle w:val="Typografi2"/>
        <w:spacing w:after="0"/>
        <w:rPr>
          <w:rStyle w:val="TypografiArial"/>
          <w:bCs w:val="0"/>
          <w:color w:val="FF0000"/>
        </w:rPr>
      </w:pPr>
    </w:p>
    <w:p w:rsidR="004D47E7" w:rsidRPr="00A74974" w:rsidRDefault="004D47E7" w:rsidP="004D47E7">
      <w:pPr>
        <w:pStyle w:val="Typografi2"/>
        <w:spacing w:after="0"/>
        <w:rPr>
          <w:rStyle w:val="TypografiArial"/>
          <w:bCs w:val="0"/>
        </w:rPr>
      </w:pPr>
      <w:r w:rsidRPr="00A74974">
        <w:rPr>
          <w:rStyle w:val="TypografiArial"/>
          <w:bCs w:val="0"/>
        </w:rPr>
        <w:t>Der gives løn for de timer, hvor kontaktpersonen reelt er til rådighed, i særlige tilfælde op til 16 timer pr. døgn.</w:t>
      </w:r>
      <w:bookmarkEnd w:id="63"/>
      <w:bookmarkEnd w:id="64"/>
      <w:bookmarkEnd w:id="65"/>
    </w:p>
    <w:p w:rsidR="004D47E7" w:rsidRPr="00A74974" w:rsidRDefault="004D47E7" w:rsidP="004D47E7">
      <w:pPr>
        <w:pStyle w:val="Typografi2"/>
        <w:numPr>
          <w:ilvl w:val="0"/>
          <w:numId w:val="4"/>
        </w:numPr>
        <w:tabs>
          <w:tab w:val="num" w:pos="357"/>
        </w:tabs>
        <w:spacing w:after="0"/>
        <w:ind w:left="357" w:hanging="357"/>
        <w:rPr>
          <w:rStyle w:val="TypografiArial"/>
          <w:bCs w:val="0"/>
        </w:rPr>
      </w:pPr>
      <w:bookmarkStart w:id="66" w:name="_Toc104271474"/>
      <w:bookmarkStart w:id="67" w:name="_Toc104281970"/>
      <w:bookmarkStart w:id="68" w:name="_Toc219198925"/>
      <w:r w:rsidRPr="00A74974">
        <w:rPr>
          <w:rStyle w:val="TypografiArial"/>
          <w:bCs w:val="0"/>
        </w:rPr>
        <w:t>Kontaktpersonen har krav på 8 timers søvn pr. døgn.</w:t>
      </w:r>
      <w:bookmarkEnd w:id="66"/>
      <w:bookmarkEnd w:id="67"/>
      <w:bookmarkEnd w:id="68"/>
    </w:p>
    <w:p w:rsidR="004D47E7" w:rsidRPr="00A74974" w:rsidRDefault="004D47E7" w:rsidP="004D47E7">
      <w:pPr>
        <w:pStyle w:val="Typografi2"/>
        <w:numPr>
          <w:ilvl w:val="0"/>
          <w:numId w:val="4"/>
        </w:numPr>
        <w:tabs>
          <w:tab w:val="num" w:pos="357"/>
        </w:tabs>
        <w:spacing w:after="0"/>
        <w:ind w:left="357" w:hanging="357"/>
        <w:rPr>
          <w:rStyle w:val="TypografiArial"/>
          <w:bCs w:val="0"/>
        </w:rPr>
      </w:pPr>
      <w:bookmarkStart w:id="69" w:name="_Toc104271475"/>
      <w:bookmarkStart w:id="70" w:name="_Toc104281971"/>
      <w:bookmarkStart w:id="71" w:name="_Toc219198926"/>
      <w:r w:rsidRPr="00A74974">
        <w:rPr>
          <w:rStyle w:val="TypografiArial"/>
          <w:bCs w:val="0"/>
        </w:rPr>
        <w:t>Kontaktpersonen er ikke forpligtet til at dele værelse med den døvblinde borger.</w:t>
      </w:r>
      <w:bookmarkEnd w:id="69"/>
      <w:bookmarkEnd w:id="70"/>
      <w:bookmarkEnd w:id="71"/>
      <w:r w:rsidRPr="00A74974">
        <w:rPr>
          <w:rStyle w:val="TypografiArial"/>
          <w:bCs w:val="0"/>
        </w:rPr>
        <w:t xml:space="preserve"> </w:t>
      </w:r>
    </w:p>
    <w:p w:rsidR="004D47E7" w:rsidRPr="00A74974" w:rsidRDefault="004D47E7" w:rsidP="004D47E7">
      <w:pPr>
        <w:pStyle w:val="Typografi2"/>
        <w:numPr>
          <w:ilvl w:val="0"/>
          <w:numId w:val="4"/>
        </w:numPr>
        <w:tabs>
          <w:tab w:val="num" w:pos="357"/>
        </w:tabs>
        <w:spacing w:after="0"/>
        <w:ind w:left="357" w:hanging="357"/>
        <w:rPr>
          <w:rStyle w:val="TypografiArial"/>
          <w:bCs w:val="0"/>
        </w:rPr>
      </w:pPr>
      <w:r w:rsidRPr="00A74974">
        <w:rPr>
          <w:rStyle w:val="TypografiArial"/>
          <w:bCs w:val="0"/>
        </w:rPr>
        <w:t>Kontaktpersonen kan i særlige tilfælde blive tilbudt indkvar</w:t>
      </w:r>
      <w:r w:rsidR="00B6596B">
        <w:rPr>
          <w:rStyle w:val="TypografiArial"/>
          <w:bCs w:val="0"/>
        </w:rPr>
        <w:t>-</w:t>
      </w:r>
      <w:r w:rsidRPr="00A74974">
        <w:rPr>
          <w:rStyle w:val="TypografiArial"/>
          <w:bCs w:val="0"/>
        </w:rPr>
        <w:t>tering på dobbeltværelse med anden kontaktperson. Dette sker typisk ved store arrangementer i foreningsregi, hvor mange kontakt</w:t>
      </w:r>
      <w:r w:rsidR="0058406C" w:rsidRPr="00A74974">
        <w:rPr>
          <w:rStyle w:val="TypografiArial"/>
          <w:bCs w:val="0"/>
        </w:rPr>
        <w:t>-</w:t>
      </w:r>
      <w:r w:rsidRPr="00A74974">
        <w:rPr>
          <w:rStyle w:val="TypografiArial"/>
          <w:bCs w:val="0"/>
        </w:rPr>
        <w:t>personbrugere er samlet.</w:t>
      </w:r>
    </w:p>
    <w:p w:rsidR="004D47E7" w:rsidRPr="00A74974" w:rsidRDefault="004D47E7" w:rsidP="004D47E7">
      <w:pPr>
        <w:pStyle w:val="Typografi2"/>
        <w:numPr>
          <w:ilvl w:val="0"/>
          <w:numId w:val="4"/>
        </w:numPr>
        <w:tabs>
          <w:tab w:val="num" w:pos="357"/>
        </w:tabs>
        <w:spacing w:after="0"/>
        <w:ind w:left="357" w:hanging="357"/>
        <w:rPr>
          <w:rStyle w:val="TypografiArial"/>
          <w:bCs w:val="0"/>
        </w:rPr>
      </w:pPr>
      <w:r w:rsidRPr="00A74974">
        <w:rPr>
          <w:rStyle w:val="TypografiArial"/>
          <w:bCs w:val="0"/>
        </w:rPr>
        <w:t>Det kræver god planlægning og afstemning af forventninger at sikre et godt samarbejde, når der er tale om ledsagelse i forbindelse med aktiviteter, som strækker sig over længere tid, fx ved ferier og på kursus:</w:t>
      </w:r>
    </w:p>
    <w:p w:rsidR="004D47E7" w:rsidRPr="00A74974" w:rsidRDefault="00B12B72" w:rsidP="00B56CA4">
      <w:pPr>
        <w:pStyle w:val="Typografi2"/>
        <w:numPr>
          <w:ilvl w:val="0"/>
          <w:numId w:val="4"/>
        </w:numPr>
        <w:tabs>
          <w:tab w:val="num" w:pos="357"/>
        </w:tabs>
        <w:spacing w:after="0"/>
        <w:ind w:left="357" w:hanging="357"/>
        <w:rPr>
          <w:rStyle w:val="TypografiArial"/>
          <w:bCs w:val="0"/>
        </w:rPr>
      </w:pPr>
      <w:r w:rsidRPr="00A74974">
        <w:rPr>
          <w:rStyle w:val="TypografiArial"/>
          <w:bCs w:val="0"/>
        </w:rPr>
        <w:t>Nogle borgere kan have behov for at benytte sig af kommu</w:t>
      </w:r>
      <w:r w:rsidR="00B6596B">
        <w:rPr>
          <w:rStyle w:val="TypografiArial"/>
          <w:bCs w:val="0"/>
        </w:rPr>
        <w:t>-</w:t>
      </w:r>
      <w:r w:rsidRPr="00A74974">
        <w:rPr>
          <w:rStyle w:val="TypografiArial"/>
          <w:bCs w:val="0"/>
        </w:rPr>
        <w:t>nens plejetilbud. Døvblindekonsulenten kan eventuelt kon</w:t>
      </w:r>
      <w:r w:rsidR="00B6596B">
        <w:rPr>
          <w:rStyle w:val="TypografiArial"/>
          <w:bCs w:val="0"/>
        </w:rPr>
        <w:t>-</w:t>
      </w:r>
      <w:r w:rsidRPr="00A74974">
        <w:rPr>
          <w:rStyle w:val="TypografiArial"/>
          <w:bCs w:val="0"/>
        </w:rPr>
        <w:t>taktes omkring dette.</w:t>
      </w:r>
    </w:p>
    <w:p w:rsidR="00B12B72" w:rsidRPr="00A74974" w:rsidRDefault="00B12B72" w:rsidP="00B12B72">
      <w:pPr>
        <w:pStyle w:val="Listeafsnit"/>
        <w:rPr>
          <w:rStyle w:val="TypografiArial"/>
          <w:b/>
          <w:bCs/>
          <w:u w:val="single"/>
        </w:rPr>
      </w:pPr>
    </w:p>
    <w:p w:rsidR="00B12B72" w:rsidRPr="00A74974" w:rsidRDefault="00B12B72" w:rsidP="00B12B72">
      <w:pPr>
        <w:pStyle w:val="Typografi2"/>
        <w:spacing w:after="0"/>
        <w:ind w:left="720"/>
        <w:rPr>
          <w:rStyle w:val="TypografiArial"/>
          <w:bCs w:val="0"/>
        </w:rPr>
      </w:pPr>
    </w:p>
    <w:p w:rsidR="004D47E7" w:rsidRPr="00A74974" w:rsidRDefault="004D47E7" w:rsidP="004D47E7">
      <w:pPr>
        <w:pStyle w:val="Typografi2"/>
        <w:numPr>
          <w:ilvl w:val="1"/>
          <w:numId w:val="4"/>
        </w:numPr>
        <w:spacing w:after="0"/>
        <w:ind w:left="697" w:hanging="357"/>
        <w:rPr>
          <w:rStyle w:val="TypografiArial"/>
          <w:bCs w:val="0"/>
        </w:rPr>
      </w:pPr>
      <w:r w:rsidRPr="00A74974">
        <w:rPr>
          <w:rStyle w:val="TypografiArial"/>
          <w:bCs w:val="0"/>
        </w:rPr>
        <w:t>Forbrug af timetal og pauser aftales i videst muligt omfang inden afrejse.</w:t>
      </w:r>
    </w:p>
    <w:p w:rsidR="00B12B72" w:rsidRPr="00A74974" w:rsidRDefault="00B12B72" w:rsidP="00B12B72">
      <w:pPr>
        <w:pStyle w:val="Typografi2"/>
        <w:spacing w:after="0"/>
        <w:ind w:left="340"/>
        <w:rPr>
          <w:rStyle w:val="TypografiArial"/>
          <w:bCs w:val="0"/>
        </w:rPr>
      </w:pPr>
    </w:p>
    <w:p w:rsidR="004D47E7" w:rsidRPr="00A74974" w:rsidRDefault="004D47E7" w:rsidP="004D47E7">
      <w:pPr>
        <w:pStyle w:val="Typografi2"/>
        <w:numPr>
          <w:ilvl w:val="1"/>
          <w:numId w:val="4"/>
        </w:numPr>
        <w:spacing w:after="0"/>
        <w:ind w:left="697" w:hanging="357"/>
        <w:rPr>
          <w:rStyle w:val="TypografiArial"/>
          <w:bCs w:val="0"/>
        </w:rPr>
      </w:pPr>
      <w:r w:rsidRPr="00A74974">
        <w:rPr>
          <w:rStyle w:val="TypografiArial"/>
          <w:bCs w:val="0"/>
        </w:rPr>
        <w:t>Kontaktpersonen skal være indstillet på, at der er tale om ferie eller kursusvirksomhed for den døvblinde, mens der for hende/ham er tale om lønnet arbejde.</w:t>
      </w:r>
    </w:p>
    <w:p w:rsidR="004D47E7" w:rsidRPr="00A74974" w:rsidRDefault="004D47E7" w:rsidP="004D47E7">
      <w:pPr>
        <w:pStyle w:val="Typografi2"/>
        <w:spacing w:after="0"/>
        <w:ind w:left="697"/>
        <w:rPr>
          <w:rStyle w:val="TypografiArial"/>
          <w:bCs w:val="0"/>
        </w:rPr>
      </w:pPr>
    </w:p>
    <w:p w:rsidR="004D47E7" w:rsidRPr="00A74974" w:rsidRDefault="004D47E7" w:rsidP="004D47E7">
      <w:pPr>
        <w:pStyle w:val="Typografi2"/>
        <w:numPr>
          <w:ilvl w:val="1"/>
          <w:numId w:val="4"/>
        </w:numPr>
        <w:spacing w:after="0"/>
        <w:ind w:left="697" w:hanging="357"/>
        <w:rPr>
          <w:rStyle w:val="TypografiArial"/>
          <w:bCs w:val="0"/>
        </w:rPr>
      </w:pPr>
      <w:r w:rsidRPr="00A74974">
        <w:rPr>
          <w:rStyle w:val="TypografiArial"/>
          <w:bCs w:val="0"/>
        </w:rPr>
        <w:t>Det skal afklares, om borgeren forventer, at kontaktper</w:t>
      </w:r>
      <w:r w:rsidR="00B6596B">
        <w:rPr>
          <w:rStyle w:val="TypografiArial"/>
          <w:bCs w:val="0"/>
        </w:rPr>
        <w:t>-</w:t>
      </w:r>
      <w:r w:rsidRPr="00A74974">
        <w:rPr>
          <w:rStyle w:val="TypografiArial"/>
          <w:bCs w:val="0"/>
        </w:rPr>
        <w:t>sonen har sprogkendskab og kan formidle fra et fremmed</w:t>
      </w:r>
      <w:r w:rsidR="00B6596B">
        <w:rPr>
          <w:rStyle w:val="TypografiArial"/>
          <w:bCs w:val="0"/>
        </w:rPr>
        <w:t>-</w:t>
      </w:r>
      <w:r w:rsidRPr="00A74974">
        <w:rPr>
          <w:rStyle w:val="TypografiArial"/>
          <w:bCs w:val="0"/>
        </w:rPr>
        <w:t>sprog.</w:t>
      </w:r>
    </w:p>
    <w:p w:rsidR="004D47E7" w:rsidRPr="00A74974" w:rsidRDefault="004D47E7" w:rsidP="004D47E7">
      <w:pPr>
        <w:pStyle w:val="Typografi2"/>
        <w:spacing w:after="0"/>
        <w:ind w:left="697"/>
        <w:rPr>
          <w:rStyle w:val="TypografiArial"/>
          <w:bCs w:val="0"/>
        </w:rPr>
      </w:pPr>
    </w:p>
    <w:p w:rsidR="004D47E7" w:rsidRPr="00A74974" w:rsidRDefault="004D47E7" w:rsidP="004D47E7">
      <w:pPr>
        <w:pStyle w:val="Typografi2"/>
        <w:numPr>
          <w:ilvl w:val="1"/>
          <w:numId w:val="4"/>
        </w:numPr>
        <w:spacing w:after="0"/>
        <w:ind w:left="697" w:hanging="357"/>
        <w:rPr>
          <w:rStyle w:val="TypografiArial"/>
          <w:bCs w:val="0"/>
        </w:rPr>
      </w:pPr>
      <w:r w:rsidRPr="00A74974">
        <w:rPr>
          <w:rStyle w:val="TypografiArial"/>
          <w:bCs w:val="0"/>
        </w:rPr>
        <w:t>Kontaktpersonen skal være opmærksom på, at der kræves langt mere synstolkning og ledsagelse på fremmede steder.</w:t>
      </w:r>
    </w:p>
    <w:p w:rsidR="004D47E7" w:rsidRPr="00A74974" w:rsidRDefault="004D47E7" w:rsidP="004D47E7">
      <w:pPr>
        <w:pStyle w:val="Typografi2"/>
        <w:spacing w:after="0"/>
        <w:ind w:left="697"/>
        <w:rPr>
          <w:rStyle w:val="TypografiArial"/>
          <w:bCs w:val="0"/>
        </w:rPr>
      </w:pPr>
    </w:p>
    <w:p w:rsidR="004D47E7" w:rsidRPr="00A74974" w:rsidRDefault="004D47E7" w:rsidP="004D47E7">
      <w:pPr>
        <w:pStyle w:val="Typografi2"/>
        <w:numPr>
          <w:ilvl w:val="1"/>
          <w:numId w:val="4"/>
        </w:numPr>
        <w:spacing w:after="0"/>
        <w:ind w:left="697" w:hanging="357"/>
        <w:rPr>
          <w:rStyle w:val="TypografiArial"/>
          <w:bCs w:val="0"/>
        </w:rPr>
      </w:pPr>
      <w:r w:rsidRPr="00A74974">
        <w:rPr>
          <w:rStyle w:val="TypografiArial"/>
          <w:bCs w:val="0"/>
        </w:rPr>
        <w:t>Det er vigtigt at evaluere dagligt. Begge parter udtrættes hurtigere i fremmede omgivelser.</w:t>
      </w:r>
    </w:p>
    <w:p w:rsidR="004D47E7" w:rsidRPr="00A74974" w:rsidRDefault="004D47E7" w:rsidP="004D47E7">
      <w:pPr>
        <w:pStyle w:val="Typografi2"/>
        <w:spacing w:after="0"/>
        <w:ind w:left="697"/>
        <w:rPr>
          <w:rStyle w:val="TypografiArial"/>
          <w:bCs w:val="0"/>
        </w:rPr>
      </w:pPr>
    </w:p>
    <w:p w:rsidR="004D47E7" w:rsidRPr="00A74974" w:rsidRDefault="004D47E7" w:rsidP="004D47E7">
      <w:pPr>
        <w:pStyle w:val="Typografi2"/>
        <w:spacing w:after="0"/>
        <w:rPr>
          <w:rStyle w:val="TypografiArial"/>
          <w:bCs w:val="0"/>
        </w:rPr>
      </w:pPr>
      <w:bookmarkStart w:id="72" w:name="_Toc104271476"/>
      <w:bookmarkStart w:id="73" w:name="_Toc104281972"/>
      <w:bookmarkStart w:id="74" w:name="_Toc219198927"/>
      <w:r w:rsidRPr="00A74974">
        <w:rPr>
          <w:rStyle w:val="TypografiArial"/>
          <w:bCs w:val="0"/>
        </w:rPr>
        <w:t>Udgifter forbundet med at have en kontaktperson med som ledsa</w:t>
      </w:r>
      <w:r w:rsidR="00F74F0E" w:rsidRPr="00A74974">
        <w:rPr>
          <w:rStyle w:val="TypografiArial"/>
          <w:bCs w:val="0"/>
        </w:rPr>
        <w:t>ger er beskrevet under punkt 10, første afsnit</w:t>
      </w:r>
      <w:r w:rsidRPr="00A74974">
        <w:rPr>
          <w:rStyle w:val="TypografiArial"/>
          <w:bCs w:val="0"/>
        </w:rPr>
        <w:t>: Rejseudgifter.</w:t>
      </w:r>
      <w:bookmarkEnd w:id="72"/>
      <w:bookmarkEnd w:id="73"/>
      <w:bookmarkEnd w:id="74"/>
    </w:p>
    <w:p w:rsidR="004D47E7" w:rsidRPr="00A74974" w:rsidRDefault="004D47E7" w:rsidP="004D47E7">
      <w:pPr>
        <w:spacing w:after="0"/>
        <w:rPr>
          <w:rStyle w:val="TypografiArial"/>
          <w:b/>
        </w:rPr>
      </w:pPr>
    </w:p>
    <w:p w:rsidR="004D47E7" w:rsidRPr="00A74974" w:rsidRDefault="004D47E7" w:rsidP="00EF5166">
      <w:pPr>
        <w:pStyle w:val="Overskrift2"/>
        <w:rPr>
          <w:rFonts w:ascii="Arial" w:hAnsi="Arial" w:cs="Arial"/>
        </w:rPr>
      </w:pPr>
      <w:bookmarkStart w:id="75" w:name="_Toc104271477"/>
      <w:bookmarkStart w:id="76" w:name="_Toc219198928"/>
      <w:bookmarkStart w:id="77" w:name="_Toc410123696"/>
      <w:r w:rsidRPr="00A74974">
        <w:rPr>
          <w:rFonts w:ascii="Arial" w:hAnsi="Arial" w:cs="Arial"/>
        </w:rPr>
        <w:t>Kontaktpersonens ferie</w:t>
      </w:r>
      <w:bookmarkEnd w:id="75"/>
      <w:bookmarkEnd w:id="76"/>
      <w:bookmarkEnd w:id="77"/>
    </w:p>
    <w:p w:rsidR="004D47E7" w:rsidRPr="00A74974" w:rsidRDefault="004D47E7" w:rsidP="004D47E7">
      <w:pPr>
        <w:spacing w:after="0"/>
        <w:rPr>
          <w:rStyle w:val="TypografiArial"/>
          <w:b/>
        </w:rPr>
      </w:pPr>
      <w:r w:rsidRPr="00A74974">
        <w:rPr>
          <w:rStyle w:val="TypografiArial"/>
          <w:b/>
        </w:rPr>
        <w:t>Når kontaktpersonen planlægger ferie, bør han/hun give bor</w:t>
      </w:r>
      <w:r w:rsidR="00B6596B">
        <w:rPr>
          <w:rStyle w:val="TypografiArial"/>
          <w:b/>
        </w:rPr>
        <w:t>-</w:t>
      </w:r>
      <w:r w:rsidRPr="00A74974">
        <w:rPr>
          <w:rStyle w:val="TypografiArial"/>
          <w:b/>
        </w:rPr>
        <w:t>geren besked i så god tid, at borgeren kan indrette sig på anden vis. I nogle kommuner er det muligt at skaffe vikar, men det kan ikke forventes ved alle ordninger.</w:t>
      </w:r>
    </w:p>
    <w:p w:rsidR="00E037A2" w:rsidRPr="00A74974" w:rsidRDefault="00E037A2" w:rsidP="004D47E7">
      <w:pPr>
        <w:spacing w:after="0"/>
        <w:rPr>
          <w:rStyle w:val="TypografiArial"/>
          <w:b/>
        </w:rPr>
      </w:pPr>
    </w:p>
    <w:p w:rsidR="004D47E7" w:rsidRPr="00A74974" w:rsidRDefault="004D47E7" w:rsidP="00EF5166">
      <w:pPr>
        <w:pStyle w:val="Overskrift1"/>
        <w:rPr>
          <w:rFonts w:ascii="Arial" w:hAnsi="Arial" w:cs="Arial"/>
        </w:rPr>
      </w:pPr>
      <w:bookmarkStart w:id="78" w:name="_Toc410123697"/>
      <w:r w:rsidRPr="00A74974">
        <w:rPr>
          <w:rFonts w:ascii="Arial" w:hAnsi="Arial" w:cs="Arial"/>
        </w:rPr>
        <w:t>Kontaktpersonens arbejdsforhold</w:t>
      </w:r>
      <w:bookmarkEnd w:id="78"/>
    </w:p>
    <w:p w:rsidR="004D47E7" w:rsidRPr="00A74974" w:rsidRDefault="004D47E7" w:rsidP="004D47E7">
      <w:pPr>
        <w:pStyle w:val="TypografiArialFr3pkt"/>
        <w:spacing w:before="0"/>
        <w:ind w:left="357"/>
        <w:rPr>
          <w:b/>
        </w:rPr>
      </w:pPr>
    </w:p>
    <w:p w:rsidR="004D47E7" w:rsidRPr="00A74974" w:rsidRDefault="004D47E7" w:rsidP="00EF5166">
      <w:pPr>
        <w:pStyle w:val="Overskrift2"/>
        <w:rPr>
          <w:rFonts w:ascii="Arial" w:hAnsi="Arial" w:cs="Arial"/>
        </w:rPr>
      </w:pPr>
      <w:bookmarkStart w:id="79" w:name="_Toc410123698"/>
      <w:r w:rsidRPr="00A74974">
        <w:rPr>
          <w:rFonts w:ascii="Arial" w:hAnsi="Arial" w:cs="Arial"/>
        </w:rPr>
        <w:t>Pauser</w:t>
      </w:r>
      <w:bookmarkEnd w:id="79"/>
    </w:p>
    <w:p w:rsidR="004D47E7" w:rsidRPr="00A74974" w:rsidRDefault="004D47E7" w:rsidP="004D47E7">
      <w:pPr>
        <w:pStyle w:val="TypografiArialFr3pkt"/>
        <w:spacing w:before="0"/>
        <w:rPr>
          <w:b/>
        </w:rPr>
      </w:pPr>
      <w:r w:rsidRPr="00A74974">
        <w:rPr>
          <w:b/>
        </w:rPr>
        <w:t>Kontaktpersonen har ret til pauser i løbet af dagen. Dette af</w:t>
      </w:r>
      <w:r w:rsidR="00B6596B">
        <w:rPr>
          <w:b/>
        </w:rPr>
        <w:t>-</w:t>
      </w:r>
      <w:r w:rsidRPr="00A74974">
        <w:rPr>
          <w:b/>
        </w:rPr>
        <w:t>tales mellem borger og kontaktperson og skal indtænkes i borgerens planlægning af aktiviteter.</w:t>
      </w:r>
    </w:p>
    <w:p w:rsidR="004D47E7" w:rsidRPr="00A74974" w:rsidRDefault="004D47E7" w:rsidP="004D47E7">
      <w:pPr>
        <w:spacing w:after="0"/>
        <w:rPr>
          <w:rStyle w:val="TypografiArial"/>
          <w:b/>
        </w:rPr>
      </w:pPr>
    </w:p>
    <w:p w:rsidR="004D47E7" w:rsidRPr="00A74974" w:rsidRDefault="004D47E7" w:rsidP="00EF5166">
      <w:pPr>
        <w:pStyle w:val="Overskrift2"/>
        <w:rPr>
          <w:rFonts w:ascii="Arial" w:hAnsi="Arial" w:cs="Arial"/>
        </w:rPr>
      </w:pPr>
      <w:bookmarkStart w:id="80" w:name="_Toc410123699"/>
      <w:r w:rsidRPr="00A74974">
        <w:rPr>
          <w:rFonts w:ascii="Arial" w:hAnsi="Arial" w:cs="Arial"/>
        </w:rPr>
        <w:t>Behov for to kontaktpersoner</w:t>
      </w:r>
      <w:bookmarkEnd w:id="80"/>
    </w:p>
    <w:p w:rsidR="0058406C" w:rsidRPr="00A74974" w:rsidRDefault="004D47E7" w:rsidP="004D47E7">
      <w:pPr>
        <w:pStyle w:val="Typografi2"/>
        <w:spacing w:after="0"/>
        <w:rPr>
          <w:rStyle w:val="TypografiArial"/>
        </w:rPr>
      </w:pPr>
      <w:r w:rsidRPr="00A74974">
        <w:rPr>
          <w:rStyle w:val="TypografiArial"/>
        </w:rPr>
        <w:t xml:space="preserve">Nogle opgaver er særligt krævende, fx aktiviteter eller ferier udenfor den døvblindes hjem, hvor der skal arbejdes i mange sammenhængende timer. Det skal her individuelt vurderes, om der skal ansøges om to kontaktpersoner til opgaven, således at kontaktpersonerne ikke bliver fysisk nedslidte. </w:t>
      </w:r>
    </w:p>
    <w:p w:rsidR="0058406C" w:rsidRPr="00A74974" w:rsidRDefault="0058406C" w:rsidP="004D47E7">
      <w:pPr>
        <w:pStyle w:val="Typografi2"/>
        <w:spacing w:after="0"/>
        <w:rPr>
          <w:rStyle w:val="TypografiArial"/>
        </w:rPr>
      </w:pPr>
    </w:p>
    <w:p w:rsidR="004D47E7" w:rsidRPr="00A74974" w:rsidRDefault="004D47E7" w:rsidP="004D47E7">
      <w:pPr>
        <w:pStyle w:val="Typografi2"/>
        <w:spacing w:after="0"/>
        <w:rPr>
          <w:rStyle w:val="TypografiArial"/>
        </w:rPr>
      </w:pPr>
      <w:r w:rsidRPr="00A74974">
        <w:rPr>
          <w:rStyle w:val="TypografiArial"/>
        </w:rPr>
        <w:t>Følgende situationer kan begrunde ansøgning om to kontakt</w:t>
      </w:r>
      <w:r w:rsidR="00B6596B">
        <w:rPr>
          <w:rStyle w:val="TypografiArial"/>
        </w:rPr>
        <w:t>-</w:t>
      </w:r>
      <w:r w:rsidRPr="00A74974">
        <w:rPr>
          <w:rStyle w:val="TypografiArial"/>
        </w:rPr>
        <w:t>personer:</w:t>
      </w:r>
    </w:p>
    <w:p w:rsidR="004D47E7" w:rsidRPr="00A74974" w:rsidRDefault="004D47E7" w:rsidP="004D47E7">
      <w:pPr>
        <w:pStyle w:val="Typografi2"/>
        <w:spacing w:after="0"/>
        <w:rPr>
          <w:rStyle w:val="TypografiArial"/>
        </w:rPr>
      </w:pPr>
    </w:p>
    <w:p w:rsidR="004D47E7" w:rsidRPr="00A74974" w:rsidRDefault="004D47E7" w:rsidP="0058406C">
      <w:pPr>
        <w:pStyle w:val="Typografi2"/>
        <w:numPr>
          <w:ilvl w:val="0"/>
          <w:numId w:val="10"/>
        </w:numPr>
        <w:spacing w:after="0"/>
        <w:ind w:left="357" w:hanging="357"/>
        <w:rPr>
          <w:rStyle w:val="TypografiArial"/>
        </w:rPr>
      </w:pPr>
      <w:r w:rsidRPr="00A74974">
        <w:rPr>
          <w:rStyle w:val="TypografiArial"/>
        </w:rPr>
        <w:t>På ferierejser, hvor der er tale om kommunikationskrævende opgaver, fx for taktilbrugere</w:t>
      </w:r>
    </w:p>
    <w:p w:rsidR="00F74F0E" w:rsidRPr="00A74974" w:rsidRDefault="00F74F0E" w:rsidP="00F74F0E">
      <w:pPr>
        <w:pStyle w:val="Typografi2"/>
        <w:spacing w:after="0"/>
        <w:ind w:left="357"/>
        <w:rPr>
          <w:rStyle w:val="TypografiArial"/>
        </w:rPr>
      </w:pPr>
    </w:p>
    <w:p w:rsidR="004D47E7" w:rsidRPr="00A74974" w:rsidRDefault="004D47E7" w:rsidP="0058406C">
      <w:pPr>
        <w:pStyle w:val="Typografi2"/>
        <w:numPr>
          <w:ilvl w:val="0"/>
          <w:numId w:val="10"/>
        </w:numPr>
        <w:spacing w:after="0"/>
        <w:ind w:left="357" w:hanging="357"/>
        <w:rPr>
          <w:rStyle w:val="TypografiArial"/>
        </w:rPr>
      </w:pPr>
      <w:r w:rsidRPr="00A74974">
        <w:rPr>
          <w:rStyle w:val="TypografiArial"/>
        </w:rPr>
        <w:t>Møde- og kursusvirksomhed, hvor der ikke er tolk tilstede.</w:t>
      </w:r>
    </w:p>
    <w:p w:rsidR="00F74F0E" w:rsidRPr="00A74974" w:rsidRDefault="00F74F0E" w:rsidP="00F74F0E">
      <w:pPr>
        <w:pStyle w:val="Typografi2"/>
        <w:spacing w:after="0"/>
        <w:ind w:left="357"/>
        <w:rPr>
          <w:rStyle w:val="TypografiArial"/>
        </w:rPr>
      </w:pPr>
    </w:p>
    <w:p w:rsidR="004D47E7" w:rsidRPr="00A74974" w:rsidRDefault="004D47E7" w:rsidP="0058406C">
      <w:pPr>
        <w:pStyle w:val="Typografi2"/>
        <w:numPr>
          <w:ilvl w:val="0"/>
          <w:numId w:val="10"/>
        </w:numPr>
        <w:spacing w:after="0"/>
        <w:ind w:left="357" w:hanging="357"/>
        <w:rPr>
          <w:rStyle w:val="TypografiArial"/>
        </w:rPr>
      </w:pPr>
      <w:r w:rsidRPr="00A74974">
        <w:rPr>
          <w:rStyle w:val="TypografiArial"/>
        </w:rPr>
        <w:t>Møde- og kursusvirksomhed, hvor den døvblinde borger ønsker at deltage i socialt samvær af et sådant omfang, at det forhindrer kontaktpersonen i at få nødvendig hvile og nødvendige pauser.</w:t>
      </w:r>
    </w:p>
    <w:p w:rsidR="00F74F0E" w:rsidRPr="00A74974" w:rsidRDefault="004D47E7" w:rsidP="00F74F0E">
      <w:pPr>
        <w:pStyle w:val="Typografi2"/>
        <w:numPr>
          <w:ilvl w:val="0"/>
          <w:numId w:val="10"/>
        </w:numPr>
        <w:spacing w:after="0"/>
        <w:ind w:left="357" w:hanging="357"/>
        <w:rPr>
          <w:rStyle w:val="TypografiArial"/>
        </w:rPr>
      </w:pPr>
      <w:r w:rsidRPr="00A74974">
        <w:rPr>
          <w:rStyle w:val="TypografiArial"/>
        </w:rPr>
        <w:t>Individuelle ferierejser for borgere, som ikke vil kunne klare en evt. nødsituation uden hjælp fra en kontaktperson</w:t>
      </w:r>
    </w:p>
    <w:p w:rsidR="004D47E7" w:rsidRPr="00A74974" w:rsidRDefault="004D47E7" w:rsidP="0058406C">
      <w:pPr>
        <w:pStyle w:val="Typografi2"/>
        <w:numPr>
          <w:ilvl w:val="0"/>
          <w:numId w:val="10"/>
        </w:numPr>
        <w:spacing w:after="0"/>
        <w:ind w:left="357" w:hanging="357"/>
        <w:rPr>
          <w:rStyle w:val="TypografiArial"/>
        </w:rPr>
      </w:pPr>
      <w:r w:rsidRPr="00A74974">
        <w:rPr>
          <w:rStyle w:val="TypografiArial"/>
        </w:rPr>
        <w:t>Andre særligt krævende opgaver, eller opgaver for borgere med særlige behov.</w:t>
      </w:r>
    </w:p>
    <w:p w:rsidR="004D47E7" w:rsidRPr="00A74974" w:rsidRDefault="004D47E7" w:rsidP="004D47E7">
      <w:pPr>
        <w:pStyle w:val="Typografi2"/>
        <w:spacing w:after="0"/>
        <w:rPr>
          <w:rStyle w:val="TypografiArial"/>
        </w:rPr>
      </w:pPr>
    </w:p>
    <w:p w:rsidR="004D47E7" w:rsidRPr="00A74974" w:rsidRDefault="004D47E7" w:rsidP="00EF5166">
      <w:pPr>
        <w:pStyle w:val="Overskrift2"/>
        <w:rPr>
          <w:rFonts w:ascii="Arial" w:hAnsi="Arial" w:cs="Arial"/>
        </w:rPr>
      </w:pPr>
      <w:bookmarkStart w:id="81" w:name="_Toc410123700"/>
      <w:r w:rsidRPr="00A74974">
        <w:rPr>
          <w:rFonts w:ascii="Arial" w:hAnsi="Arial" w:cs="Arial"/>
        </w:rPr>
        <w:t>Uoverensstemmelser</w:t>
      </w:r>
      <w:bookmarkEnd w:id="81"/>
      <w:r w:rsidRPr="00A74974">
        <w:rPr>
          <w:rFonts w:ascii="Arial" w:hAnsi="Arial" w:cs="Arial"/>
        </w:rPr>
        <w:t xml:space="preserve"> </w:t>
      </w:r>
    </w:p>
    <w:p w:rsidR="004D47E7" w:rsidRPr="00A74974" w:rsidRDefault="004D47E7" w:rsidP="004D47E7">
      <w:pPr>
        <w:spacing w:after="0"/>
        <w:rPr>
          <w:rStyle w:val="TypografiArial"/>
          <w:b/>
        </w:rPr>
      </w:pPr>
      <w:r w:rsidRPr="00A74974">
        <w:rPr>
          <w:rStyle w:val="TypografiArial"/>
          <w:b/>
        </w:rPr>
        <w:t>Har borgeren og kontaktpersonen problemer med samarbej</w:t>
      </w:r>
      <w:r w:rsidRPr="00A74974">
        <w:rPr>
          <w:rStyle w:val="TypografiArial"/>
          <w:b/>
        </w:rPr>
        <w:softHyphen/>
        <w:t>det, er det vigtigt, at de selv prøver at finde en løsning, ved at gøre modparten opmærksom på, at der er et problem.</w:t>
      </w:r>
    </w:p>
    <w:p w:rsidR="004D47E7" w:rsidRPr="00A74974" w:rsidRDefault="004D47E7" w:rsidP="004D47E7">
      <w:pPr>
        <w:spacing w:after="0"/>
        <w:rPr>
          <w:rStyle w:val="TypografiArial"/>
          <w:b/>
        </w:rPr>
      </w:pPr>
    </w:p>
    <w:p w:rsidR="004D47E7" w:rsidRPr="00A74974" w:rsidRDefault="004D47E7" w:rsidP="004D47E7">
      <w:pPr>
        <w:spacing w:after="0"/>
        <w:rPr>
          <w:rStyle w:val="TypografiArial"/>
          <w:b/>
          <w:color w:val="FF0000"/>
        </w:rPr>
      </w:pPr>
      <w:r w:rsidRPr="00A74974">
        <w:rPr>
          <w:rStyle w:val="TypografiArial"/>
          <w:b/>
        </w:rPr>
        <w:t>Hjælper dette ikke, kan borgeren eller kontaktpersonen hen</w:t>
      </w:r>
      <w:r w:rsidRPr="00A74974">
        <w:rPr>
          <w:rStyle w:val="TypografiArial"/>
          <w:b/>
        </w:rPr>
        <w:softHyphen/>
        <w:t xml:space="preserve">vende sig til døvblindekonsulenten. Eventuelle problemer bør tages i opløbet, og døvblindekonsulenten vil hellere modtage henvendelse en gang for meget </w:t>
      </w:r>
      <w:r w:rsidR="00F74F0E" w:rsidRPr="00A74974">
        <w:rPr>
          <w:rStyle w:val="TypografiArial"/>
          <w:b/>
        </w:rPr>
        <w:t>end en gang for lidt jf. punkt 5 a</w:t>
      </w:r>
      <w:r w:rsidRPr="00A74974">
        <w:rPr>
          <w:rStyle w:val="TypografiArial"/>
          <w:b/>
        </w:rPr>
        <w:t>nsættelsesforhold.</w:t>
      </w:r>
    </w:p>
    <w:p w:rsidR="007506C2" w:rsidRPr="00A74974" w:rsidRDefault="007506C2" w:rsidP="004D47E7">
      <w:pPr>
        <w:spacing w:after="0"/>
        <w:outlineLvl w:val="0"/>
        <w:rPr>
          <w:rStyle w:val="TypografiArial"/>
          <w:b/>
        </w:rPr>
      </w:pPr>
    </w:p>
    <w:p w:rsidR="00E037A2" w:rsidRPr="00A74974" w:rsidRDefault="00E037A2" w:rsidP="00EF5166">
      <w:pPr>
        <w:pStyle w:val="Overskrift2"/>
        <w:rPr>
          <w:rFonts w:ascii="Arial" w:hAnsi="Arial" w:cs="Arial"/>
        </w:rPr>
      </w:pPr>
      <w:bookmarkStart w:id="82" w:name="_Toc410123701"/>
      <w:r w:rsidRPr="00A74974">
        <w:rPr>
          <w:rFonts w:ascii="Arial" w:hAnsi="Arial" w:cs="Arial"/>
        </w:rPr>
        <w:t>Voldsepisoder</w:t>
      </w:r>
      <w:bookmarkEnd w:id="82"/>
    </w:p>
    <w:p w:rsidR="004D47E7" w:rsidRPr="00A74974" w:rsidRDefault="004D47E7" w:rsidP="004D47E7">
      <w:pPr>
        <w:spacing w:after="0"/>
        <w:rPr>
          <w:rStyle w:val="TypografiArial"/>
          <w:b/>
        </w:rPr>
      </w:pPr>
      <w:r w:rsidRPr="00A74974">
        <w:rPr>
          <w:rStyle w:val="TypografiArial"/>
          <w:b/>
        </w:rPr>
        <w:t>Hvis en kontaktperson udsættes for vold eller trusler om vold bør kommunen, som ansættende myndighed, kontaktes, idet følgende skal afklares:</w:t>
      </w:r>
    </w:p>
    <w:p w:rsidR="004D47E7" w:rsidRPr="00A74974" w:rsidRDefault="004D47E7" w:rsidP="004D47E7">
      <w:pPr>
        <w:numPr>
          <w:ilvl w:val="0"/>
          <w:numId w:val="11"/>
        </w:numPr>
        <w:spacing w:after="0" w:line="240" w:lineRule="auto"/>
        <w:rPr>
          <w:rStyle w:val="TypografiArial"/>
          <w:b/>
        </w:rPr>
      </w:pPr>
      <w:r w:rsidRPr="00A74974">
        <w:rPr>
          <w:rStyle w:val="TypografiArial"/>
          <w:b/>
        </w:rPr>
        <w:t>Anmeldelse om arbejdsskade/arbejdsbetinget lidelse</w:t>
      </w:r>
    </w:p>
    <w:p w:rsidR="004D47E7" w:rsidRPr="00A74974" w:rsidRDefault="004D47E7" w:rsidP="004D47E7">
      <w:pPr>
        <w:numPr>
          <w:ilvl w:val="0"/>
          <w:numId w:val="11"/>
        </w:numPr>
        <w:spacing w:after="0" w:line="240" w:lineRule="auto"/>
        <w:rPr>
          <w:rStyle w:val="TypografiArial"/>
          <w:b/>
        </w:rPr>
      </w:pPr>
      <w:r w:rsidRPr="00A74974">
        <w:rPr>
          <w:rStyle w:val="TypografiArial"/>
          <w:b/>
        </w:rPr>
        <w:t>Behov for støtte i forbindelse med eventuel politianmel</w:t>
      </w:r>
      <w:r w:rsidR="00B6596B">
        <w:rPr>
          <w:rStyle w:val="TypografiArial"/>
          <w:b/>
        </w:rPr>
        <w:t>-</w:t>
      </w:r>
      <w:r w:rsidRPr="00A74974">
        <w:rPr>
          <w:rStyle w:val="TypografiArial"/>
          <w:b/>
        </w:rPr>
        <w:t>delse</w:t>
      </w:r>
    </w:p>
    <w:p w:rsidR="004D47E7" w:rsidRPr="00A74974" w:rsidRDefault="004D47E7" w:rsidP="004D47E7">
      <w:pPr>
        <w:numPr>
          <w:ilvl w:val="0"/>
          <w:numId w:val="11"/>
        </w:numPr>
        <w:spacing w:after="0" w:line="240" w:lineRule="auto"/>
        <w:rPr>
          <w:rStyle w:val="TypografiArial"/>
          <w:b/>
        </w:rPr>
      </w:pPr>
      <w:r w:rsidRPr="00A74974">
        <w:rPr>
          <w:rStyle w:val="TypografiArial"/>
          <w:b/>
        </w:rPr>
        <w:t>Behov for krisepsykolog</w:t>
      </w:r>
    </w:p>
    <w:p w:rsidR="004D47E7" w:rsidRPr="00A74974" w:rsidRDefault="004D47E7" w:rsidP="004D47E7">
      <w:pPr>
        <w:spacing w:after="0"/>
        <w:ind w:left="720"/>
        <w:rPr>
          <w:rStyle w:val="TypografiArial"/>
          <w:b/>
        </w:rPr>
      </w:pPr>
    </w:p>
    <w:p w:rsidR="004D47E7" w:rsidRPr="00A74974" w:rsidRDefault="004D47E7" w:rsidP="004D47E7">
      <w:pPr>
        <w:spacing w:after="0"/>
        <w:outlineLvl w:val="0"/>
        <w:rPr>
          <w:rStyle w:val="TypografiArial"/>
          <w:b/>
        </w:rPr>
      </w:pPr>
      <w:bookmarkStart w:id="83" w:name="_Toc410123702"/>
      <w:r w:rsidRPr="00A74974">
        <w:rPr>
          <w:rStyle w:val="TypografiArial"/>
          <w:b/>
        </w:rPr>
        <w:t>Døvblindekonsulenten er gerne behjælpelig med kontakt til kommunen.</w:t>
      </w:r>
      <w:bookmarkEnd w:id="83"/>
    </w:p>
    <w:p w:rsidR="004D47E7" w:rsidRPr="00A74974" w:rsidRDefault="004D47E7" w:rsidP="004D47E7">
      <w:pPr>
        <w:pStyle w:val="Typografi2"/>
        <w:spacing w:after="0"/>
        <w:ind w:left="720"/>
        <w:rPr>
          <w:rStyle w:val="TypografiArial"/>
        </w:rPr>
      </w:pPr>
    </w:p>
    <w:p w:rsidR="004D47E7" w:rsidRPr="00A74974" w:rsidRDefault="004D47E7" w:rsidP="00EF5166">
      <w:pPr>
        <w:pStyle w:val="Overskrift1"/>
        <w:rPr>
          <w:rFonts w:ascii="Arial" w:hAnsi="Arial" w:cs="Arial"/>
        </w:rPr>
      </w:pPr>
      <w:bookmarkStart w:id="84" w:name="_Toc410123703"/>
      <w:bookmarkStart w:id="85" w:name="_Toc104271485"/>
      <w:bookmarkStart w:id="86" w:name="_Toc219198936"/>
      <w:r w:rsidRPr="00A74974">
        <w:rPr>
          <w:rFonts w:ascii="Arial" w:hAnsi="Arial" w:cs="Arial"/>
        </w:rPr>
        <w:t>Særlige udgifter</w:t>
      </w:r>
      <w:bookmarkEnd w:id="84"/>
    </w:p>
    <w:p w:rsidR="004D47E7" w:rsidRPr="00A74974" w:rsidRDefault="004D47E7" w:rsidP="004D47E7">
      <w:pPr>
        <w:pStyle w:val="Typografi2"/>
        <w:tabs>
          <w:tab w:val="left" w:pos="720"/>
        </w:tabs>
        <w:spacing w:after="0"/>
        <w:ind w:left="357"/>
      </w:pPr>
    </w:p>
    <w:p w:rsidR="004D47E7" w:rsidRPr="00A74974" w:rsidRDefault="004D47E7" w:rsidP="00EF5166">
      <w:pPr>
        <w:pStyle w:val="Overskrift2"/>
        <w:rPr>
          <w:rFonts w:ascii="Arial" w:hAnsi="Arial" w:cs="Arial"/>
        </w:rPr>
      </w:pPr>
      <w:bookmarkStart w:id="87" w:name="_Toc410123704"/>
      <w:r w:rsidRPr="00A74974">
        <w:rPr>
          <w:rFonts w:ascii="Arial" w:hAnsi="Arial" w:cs="Arial"/>
        </w:rPr>
        <w:t>Rejseudgifter</w:t>
      </w:r>
      <w:bookmarkEnd w:id="85"/>
      <w:bookmarkEnd w:id="86"/>
      <w:bookmarkEnd w:id="87"/>
    </w:p>
    <w:p w:rsidR="004D47E7" w:rsidRPr="00A74974" w:rsidRDefault="004D47E7" w:rsidP="004D47E7">
      <w:pPr>
        <w:spacing w:after="0"/>
        <w:rPr>
          <w:rStyle w:val="TypografiArial"/>
          <w:b/>
        </w:rPr>
      </w:pPr>
      <w:r w:rsidRPr="00A74974">
        <w:rPr>
          <w:rStyle w:val="TypografiArial"/>
          <w:b/>
        </w:rPr>
        <w:t>Rejseudgifter til og fra bopælen dækkes, som i andre ansæt</w:t>
      </w:r>
      <w:r w:rsidR="00B6596B">
        <w:rPr>
          <w:rStyle w:val="TypografiArial"/>
          <w:b/>
        </w:rPr>
        <w:t>-</w:t>
      </w:r>
      <w:r w:rsidRPr="00A74974">
        <w:rPr>
          <w:rStyle w:val="TypografiArial"/>
          <w:b/>
        </w:rPr>
        <w:t>telses</w:t>
      </w:r>
      <w:r w:rsidRPr="00A74974">
        <w:rPr>
          <w:rStyle w:val="TypografiArial"/>
          <w:b/>
        </w:rPr>
        <w:softHyphen/>
        <w:t xml:space="preserve">forhold, af kontaktpersonen selv. Når kontaktpersonen ledsager, betaler borgeren kontaktpersonens rejseudgifter, til fx møder eller kurser. </w:t>
      </w:r>
    </w:p>
    <w:p w:rsidR="004D47E7" w:rsidRPr="00A74974" w:rsidRDefault="004D47E7" w:rsidP="004D47E7">
      <w:pPr>
        <w:spacing w:after="0"/>
        <w:rPr>
          <w:rStyle w:val="TypografiArial"/>
          <w:b/>
        </w:rPr>
      </w:pPr>
    </w:p>
    <w:p w:rsidR="004D47E7" w:rsidRPr="00A74974" w:rsidRDefault="004D47E7" w:rsidP="004D47E7">
      <w:pPr>
        <w:spacing w:after="0"/>
        <w:rPr>
          <w:rStyle w:val="TypografiArial"/>
          <w:b/>
        </w:rPr>
      </w:pPr>
      <w:r w:rsidRPr="00A74974">
        <w:rPr>
          <w:rStyle w:val="TypografiArial"/>
          <w:b/>
        </w:rPr>
        <w:t>Er der tale om store rejse- og opholdsudgifter, kan døvblinde</w:t>
      </w:r>
      <w:r w:rsidR="00B6596B">
        <w:rPr>
          <w:rStyle w:val="TypografiArial"/>
          <w:b/>
        </w:rPr>
        <w:t>-</w:t>
      </w:r>
      <w:r w:rsidRPr="00A74974">
        <w:rPr>
          <w:rStyle w:val="TypografiArial"/>
          <w:b/>
        </w:rPr>
        <w:t>kon</w:t>
      </w:r>
      <w:r w:rsidRPr="00A74974">
        <w:rPr>
          <w:rStyle w:val="TypografiArial"/>
          <w:b/>
        </w:rPr>
        <w:softHyphen/>
        <w:t>sulenten hjælpe med at ansøge kommunen om dæk</w:t>
      </w:r>
      <w:r w:rsidRPr="00A74974">
        <w:rPr>
          <w:rStyle w:val="TypografiArial"/>
          <w:b/>
        </w:rPr>
        <w:softHyphen/>
        <w:t>ning af de ekstraudgifter, der er forbundet med at have kontaktper</w:t>
      </w:r>
      <w:r w:rsidRPr="00A74974">
        <w:rPr>
          <w:rStyle w:val="TypografiArial"/>
          <w:b/>
        </w:rPr>
        <w:softHyphen/>
        <w:t>sonen med.</w:t>
      </w:r>
    </w:p>
    <w:p w:rsidR="004D47E7" w:rsidRPr="00A74974" w:rsidRDefault="004D47E7" w:rsidP="004D47E7">
      <w:pPr>
        <w:spacing w:after="0"/>
        <w:rPr>
          <w:rStyle w:val="TypografiArial"/>
          <w:b/>
        </w:rPr>
      </w:pPr>
    </w:p>
    <w:p w:rsidR="004D47E7" w:rsidRPr="00A74974" w:rsidRDefault="004D47E7" w:rsidP="004D47E7">
      <w:pPr>
        <w:spacing w:after="0"/>
        <w:rPr>
          <w:rStyle w:val="TypografiArial"/>
          <w:b/>
        </w:rPr>
      </w:pPr>
      <w:r w:rsidRPr="00A74974">
        <w:rPr>
          <w:rStyle w:val="TypografiArial"/>
          <w:b/>
        </w:rPr>
        <w:t>Når kontaktpersonen ledsager borgeren til fx biograf, teater, café mm., afholder borgeren alle ekstraudgifter.</w:t>
      </w:r>
    </w:p>
    <w:p w:rsidR="004D47E7" w:rsidRPr="00A74974" w:rsidRDefault="004D47E7" w:rsidP="004D47E7">
      <w:pPr>
        <w:pStyle w:val="Typografi2"/>
        <w:spacing w:after="0"/>
      </w:pPr>
    </w:p>
    <w:p w:rsidR="004D47E7" w:rsidRPr="00A74974" w:rsidRDefault="004D47E7" w:rsidP="00EF5166">
      <w:pPr>
        <w:pStyle w:val="Overskrift2"/>
        <w:rPr>
          <w:rFonts w:ascii="Arial" w:hAnsi="Arial" w:cs="Arial"/>
        </w:rPr>
      </w:pPr>
      <w:bookmarkStart w:id="88" w:name="_Toc104271486"/>
      <w:bookmarkStart w:id="89" w:name="_Toc219198937"/>
      <w:bookmarkStart w:id="90" w:name="_Toc410123705"/>
      <w:r w:rsidRPr="00A74974">
        <w:rPr>
          <w:rFonts w:ascii="Arial" w:hAnsi="Arial" w:cs="Arial"/>
        </w:rPr>
        <w:t>Forplejning</w:t>
      </w:r>
      <w:bookmarkEnd w:id="88"/>
      <w:bookmarkEnd w:id="89"/>
      <w:bookmarkEnd w:id="90"/>
    </w:p>
    <w:p w:rsidR="004D47E7" w:rsidRPr="00A74974" w:rsidRDefault="004D47E7" w:rsidP="004D47E7">
      <w:pPr>
        <w:pStyle w:val="Typografi2"/>
        <w:spacing w:after="0"/>
        <w:rPr>
          <w:bCs w:val="0"/>
        </w:rPr>
      </w:pPr>
      <w:bookmarkStart w:id="91" w:name="_Toc219198938"/>
      <w:r w:rsidRPr="00A74974">
        <w:rPr>
          <w:bCs w:val="0"/>
        </w:rPr>
        <w:t>I lighed med andre ansættelsesforhold, sørger kontaktperson</w:t>
      </w:r>
      <w:r w:rsidR="00B6596B">
        <w:rPr>
          <w:bCs w:val="0"/>
        </w:rPr>
        <w:t>-</w:t>
      </w:r>
      <w:r w:rsidRPr="00A74974">
        <w:rPr>
          <w:bCs w:val="0"/>
        </w:rPr>
        <w:t>en normalt selv for sin forplejning i løbet af en arbejdsdag.</w:t>
      </w:r>
    </w:p>
    <w:p w:rsidR="004D47E7" w:rsidRPr="00A74974" w:rsidRDefault="004D47E7" w:rsidP="004D47E7">
      <w:pPr>
        <w:pStyle w:val="Typografi2"/>
        <w:spacing w:after="0"/>
        <w:rPr>
          <w:bCs w:val="0"/>
        </w:rPr>
      </w:pPr>
    </w:p>
    <w:p w:rsidR="004D47E7" w:rsidRPr="00A74974" w:rsidRDefault="004D47E7" w:rsidP="004D47E7">
      <w:pPr>
        <w:pStyle w:val="Typografi2"/>
        <w:spacing w:after="0"/>
        <w:rPr>
          <w:bCs w:val="0"/>
        </w:rPr>
      </w:pPr>
      <w:r w:rsidRPr="00A74974">
        <w:rPr>
          <w:bCs w:val="0"/>
        </w:rPr>
        <w:t>På dagsudflugter, hvor det ikke kan lade sig gøre at kontakt</w:t>
      </w:r>
      <w:r w:rsidR="00B6596B">
        <w:rPr>
          <w:bCs w:val="0"/>
        </w:rPr>
        <w:t>-</w:t>
      </w:r>
      <w:r w:rsidRPr="00A74974">
        <w:rPr>
          <w:bCs w:val="0"/>
        </w:rPr>
        <w:t>personen medbringer egen mad, påhviler udgiften til forplej</w:t>
      </w:r>
      <w:r w:rsidR="00845FB4">
        <w:rPr>
          <w:bCs w:val="0"/>
        </w:rPr>
        <w:t>-</w:t>
      </w:r>
      <w:r w:rsidRPr="00A74974">
        <w:rPr>
          <w:bCs w:val="0"/>
        </w:rPr>
        <w:t>ning borgeren, med mindre kommunen har en aftale på om</w:t>
      </w:r>
      <w:r w:rsidR="00845FB4">
        <w:rPr>
          <w:bCs w:val="0"/>
        </w:rPr>
        <w:t>-</w:t>
      </w:r>
      <w:r w:rsidRPr="00A74974">
        <w:rPr>
          <w:bCs w:val="0"/>
        </w:rPr>
        <w:t>rådet.</w:t>
      </w:r>
    </w:p>
    <w:p w:rsidR="004D47E7" w:rsidRPr="00A74974" w:rsidRDefault="004D47E7" w:rsidP="004D47E7">
      <w:pPr>
        <w:pStyle w:val="Typografi2"/>
        <w:spacing w:after="0"/>
        <w:rPr>
          <w:bCs w:val="0"/>
        </w:rPr>
      </w:pPr>
    </w:p>
    <w:p w:rsidR="004D47E7" w:rsidRPr="00A74974" w:rsidRDefault="004D47E7" w:rsidP="004D47E7">
      <w:pPr>
        <w:pStyle w:val="Typografi2"/>
        <w:spacing w:after="0"/>
        <w:rPr>
          <w:bCs w:val="0"/>
          <w:color w:val="FF0000"/>
        </w:rPr>
      </w:pPr>
      <w:r w:rsidRPr="00A74974">
        <w:rPr>
          <w:bCs w:val="0"/>
        </w:rPr>
        <w:t>Ved flere dages ledsagelse på ferieture og kurser søges forplejning til kontaktpersonen som følgeudgift til § 98, jf.</w:t>
      </w:r>
      <w:r w:rsidR="00F74F0E" w:rsidRPr="00A74974">
        <w:rPr>
          <w:bCs w:val="0"/>
        </w:rPr>
        <w:t xml:space="preserve"> punkt 1</w:t>
      </w:r>
      <w:r w:rsidRPr="00A74974">
        <w:rPr>
          <w:bCs w:val="0"/>
        </w:rPr>
        <w:t>0 eller betales af borgeren</w:t>
      </w:r>
      <w:bookmarkEnd w:id="91"/>
      <w:r w:rsidRPr="00A74974">
        <w:rPr>
          <w:bCs w:val="0"/>
          <w:color w:val="FF0000"/>
        </w:rPr>
        <w:t>.</w:t>
      </w:r>
    </w:p>
    <w:p w:rsidR="0058406C" w:rsidRPr="00A74974" w:rsidRDefault="0058406C" w:rsidP="004D47E7">
      <w:pPr>
        <w:pStyle w:val="Typografi2"/>
        <w:spacing w:after="0"/>
        <w:rPr>
          <w:bCs w:val="0"/>
        </w:rPr>
      </w:pPr>
      <w:bookmarkStart w:id="92" w:name="_Toc219198939"/>
    </w:p>
    <w:p w:rsidR="004D47E7" w:rsidRPr="00A74974" w:rsidRDefault="004D47E7" w:rsidP="004D47E7">
      <w:pPr>
        <w:pStyle w:val="Typografi2"/>
        <w:spacing w:after="0"/>
        <w:rPr>
          <w:bCs w:val="0"/>
        </w:rPr>
      </w:pPr>
      <w:r w:rsidRPr="00A74974">
        <w:rPr>
          <w:bCs w:val="0"/>
        </w:rPr>
        <w:t>I hverdagen kan borgeren ikke forvente, at kontaktpersonen selv ønsker at bestille mad på restaurant, men der skal gives mulighed for pause til at spise medbragt mad.</w:t>
      </w:r>
      <w:bookmarkEnd w:id="92"/>
    </w:p>
    <w:p w:rsidR="004D47E7" w:rsidRPr="00A74974" w:rsidRDefault="004D47E7" w:rsidP="004D47E7">
      <w:pPr>
        <w:pStyle w:val="Typografi2"/>
        <w:tabs>
          <w:tab w:val="left" w:pos="720"/>
        </w:tabs>
        <w:spacing w:after="0"/>
        <w:rPr>
          <w:i/>
          <w:color w:val="FF0000"/>
        </w:rPr>
      </w:pPr>
      <w:bookmarkStart w:id="93" w:name="_Toc104271487"/>
      <w:bookmarkStart w:id="94" w:name="_Toc219198940"/>
    </w:p>
    <w:p w:rsidR="004D47E7" w:rsidRPr="00A74974" w:rsidRDefault="004D47E7" w:rsidP="00EF5166">
      <w:pPr>
        <w:pStyle w:val="Overskrift2"/>
        <w:rPr>
          <w:rFonts w:ascii="Arial" w:hAnsi="Arial" w:cs="Arial"/>
        </w:rPr>
      </w:pPr>
      <w:bookmarkStart w:id="95" w:name="_Toc410123706"/>
      <w:r w:rsidRPr="00A74974">
        <w:rPr>
          <w:rFonts w:ascii="Arial" w:hAnsi="Arial" w:cs="Arial"/>
        </w:rPr>
        <w:t>Transportudgifter</w:t>
      </w:r>
      <w:bookmarkEnd w:id="93"/>
      <w:bookmarkEnd w:id="94"/>
      <w:bookmarkEnd w:id="95"/>
    </w:p>
    <w:p w:rsidR="004D47E7" w:rsidRPr="00A74974" w:rsidRDefault="004D47E7" w:rsidP="004D47E7">
      <w:pPr>
        <w:spacing w:after="0"/>
        <w:rPr>
          <w:rStyle w:val="TypografiArial"/>
          <w:b/>
        </w:rPr>
      </w:pPr>
      <w:r w:rsidRPr="00A74974">
        <w:rPr>
          <w:rStyle w:val="TypografiArial"/>
          <w:b/>
        </w:rPr>
        <w:t>Borgeren skal, ved kørsel i kontaktpersonens bil, betale en ki</w:t>
      </w:r>
      <w:r w:rsidRPr="00A74974">
        <w:rPr>
          <w:rStyle w:val="TypografiArial"/>
          <w:b/>
        </w:rPr>
        <w:softHyphen/>
        <w:t>lometertakst. Det er ikke noget krav, at kontaktpersonen stiller bil til rådighed.</w:t>
      </w:r>
      <w:r w:rsidR="00C4760A" w:rsidRPr="00A74974">
        <w:rPr>
          <w:rStyle w:val="TypografiArial"/>
          <w:b/>
        </w:rPr>
        <w:t xml:space="preserve"> </w:t>
      </w:r>
      <w:r w:rsidR="008632EC" w:rsidRPr="00A74974">
        <w:rPr>
          <w:rStyle w:val="TypografiArial"/>
          <w:b/>
        </w:rPr>
        <w:t>D</w:t>
      </w:r>
      <w:r w:rsidR="00740327" w:rsidRPr="00A74974">
        <w:rPr>
          <w:rStyle w:val="TypografiArial"/>
          <w:b/>
        </w:rPr>
        <w:t>et anbefales</w:t>
      </w:r>
      <w:r w:rsidR="00845FB4">
        <w:rPr>
          <w:rStyle w:val="TypografiArial"/>
          <w:b/>
        </w:rPr>
        <w:t xml:space="preserve"> at benytte s</w:t>
      </w:r>
      <w:r w:rsidR="008632EC" w:rsidRPr="00A74974">
        <w:rPr>
          <w:rStyle w:val="TypografiArial"/>
          <w:b/>
        </w:rPr>
        <w:t xml:space="preserve">tatens højeste takst ved bykørsel; over 20 kilometer anbefales </w:t>
      </w:r>
      <w:r w:rsidR="00845FB4">
        <w:rPr>
          <w:rStyle w:val="TypografiArial"/>
          <w:b/>
        </w:rPr>
        <w:t>s</w:t>
      </w:r>
      <w:r w:rsidR="008632EC" w:rsidRPr="00A74974">
        <w:rPr>
          <w:rStyle w:val="TypografiArial"/>
          <w:b/>
        </w:rPr>
        <w:t>tatens laveste takst.</w:t>
      </w:r>
    </w:p>
    <w:p w:rsidR="0058406C" w:rsidRPr="00A74974" w:rsidRDefault="0058406C" w:rsidP="004D47E7">
      <w:pPr>
        <w:pStyle w:val="Typografi2"/>
        <w:spacing w:after="0"/>
        <w:rPr>
          <w:iCs/>
        </w:rPr>
      </w:pPr>
    </w:p>
    <w:p w:rsidR="004D47E7" w:rsidRPr="00A74974" w:rsidRDefault="004D47E7" w:rsidP="004D47E7">
      <w:pPr>
        <w:pStyle w:val="Typografi2"/>
        <w:spacing w:after="0"/>
        <w:rPr>
          <w:iCs/>
        </w:rPr>
      </w:pPr>
      <w:r w:rsidRPr="00A74974">
        <w:rPr>
          <w:iCs/>
        </w:rPr>
        <w:t>Hvis kontaktpersonen anvender egen bil i forbindelse med sit arbejde, er det ifølge Forsikringsoplysningen ansvarsforsik</w:t>
      </w:r>
      <w:r w:rsidR="00845FB4">
        <w:rPr>
          <w:iCs/>
        </w:rPr>
        <w:t>-</w:t>
      </w:r>
      <w:r w:rsidRPr="00A74974">
        <w:rPr>
          <w:iCs/>
        </w:rPr>
        <w:t>ringen på bilen, der skal betale en eventuel erstatning til pas</w:t>
      </w:r>
      <w:r w:rsidR="00845FB4">
        <w:rPr>
          <w:iCs/>
        </w:rPr>
        <w:t>-</w:t>
      </w:r>
      <w:r w:rsidRPr="00A74974">
        <w:rPr>
          <w:iCs/>
        </w:rPr>
        <w:t>sageren, hvis bilen er impliceret i et færdselsuheld. Det er altid hensigtsmæssigt for kontaktpersonen at afklare ved sit forsik</w:t>
      </w:r>
      <w:r w:rsidR="00845FB4">
        <w:rPr>
          <w:iCs/>
        </w:rPr>
        <w:t>-</w:t>
      </w:r>
      <w:r w:rsidRPr="00A74974">
        <w:rPr>
          <w:iCs/>
        </w:rPr>
        <w:t>ringsselskab, hvordan bestemmelserne i bilens police er.</w:t>
      </w:r>
    </w:p>
    <w:p w:rsidR="00EA69BA" w:rsidRPr="00A74974" w:rsidRDefault="00EA69BA" w:rsidP="004D47E7">
      <w:pPr>
        <w:pStyle w:val="Typografi2"/>
        <w:spacing w:after="0"/>
        <w:rPr>
          <w:iCs/>
        </w:rPr>
      </w:pPr>
    </w:p>
    <w:p w:rsidR="004D47E7" w:rsidRPr="00A74974" w:rsidRDefault="004D47E7" w:rsidP="00EF5166">
      <w:pPr>
        <w:pStyle w:val="Overskrift1"/>
        <w:rPr>
          <w:rFonts w:ascii="Arial" w:hAnsi="Arial" w:cs="Arial"/>
        </w:rPr>
      </w:pPr>
      <w:bookmarkStart w:id="96" w:name="_Toc410123707"/>
      <w:bookmarkStart w:id="97" w:name="_Toc104271489"/>
      <w:bookmarkStart w:id="98" w:name="_Toc219198942"/>
      <w:r w:rsidRPr="00A74974">
        <w:rPr>
          <w:rFonts w:ascii="Arial" w:hAnsi="Arial" w:cs="Arial"/>
        </w:rPr>
        <w:t xml:space="preserve">Etik </w:t>
      </w:r>
      <w:r w:rsidR="00F74F0E" w:rsidRPr="00A74974">
        <w:rPr>
          <w:rFonts w:ascii="Arial" w:hAnsi="Arial" w:cs="Arial"/>
        </w:rPr>
        <w:t>i arbejdet</w:t>
      </w:r>
      <w:bookmarkEnd w:id="96"/>
    </w:p>
    <w:p w:rsidR="004D47E7" w:rsidRPr="00A74974" w:rsidRDefault="004D47E7" w:rsidP="004D47E7">
      <w:pPr>
        <w:pStyle w:val="Typografi2"/>
        <w:tabs>
          <w:tab w:val="left" w:pos="720"/>
        </w:tabs>
        <w:spacing w:after="0"/>
      </w:pPr>
    </w:p>
    <w:p w:rsidR="004D47E7" w:rsidRPr="00A74974" w:rsidRDefault="004D47E7" w:rsidP="00EF5166">
      <w:pPr>
        <w:pStyle w:val="Overskrift2"/>
        <w:rPr>
          <w:rFonts w:ascii="Arial" w:hAnsi="Arial" w:cs="Arial"/>
        </w:rPr>
      </w:pPr>
      <w:bookmarkStart w:id="99" w:name="_Toc410123708"/>
      <w:r w:rsidRPr="00A74974">
        <w:rPr>
          <w:rFonts w:ascii="Arial" w:hAnsi="Arial" w:cs="Arial"/>
        </w:rPr>
        <w:t>Tavshedspligt</w:t>
      </w:r>
      <w:bookmarkEnd w:id="97"/>
      <w:bookmarkEnd w:id="98"/>
      <w:bookmarkEnd w:id="99"/>
    </w:p>
    <w:p w:rsidR="004D47E7" w:rsidRPr="00A74974" w:rsidRDefault="004D47E7" w:rsidP="004D47E7">
      <w:pPr>
        <w:spacing w:after="0"/>
        <w:rPr>
          <w:rStyle w:val="TypografiArial"/>
          <w:b/>
        </w:rPr>
      </w:pPr>
      <w:r w:rsidRPr="00A74974">
        <w:rPr>
          <w:rStyle w:val="TypografiArial"/>
          <w:b/>
        </w:rPr>
        <w:t>Kontaktpersonen har ligesom andre offentligt ansatte tavs</w:t>
      </w:r>
      <w:r w:rsidR="00845FB4">
        <w:rPr>
          <w:rStyle w:val="TypografiArial"/>
          <w:b/>
        </w:rPr>
        <w:t>-</w:t>
      </w:r>
      <w:r w:rsidRPr="00A74974">
        <w:rPr>
          <w:rStyle w:val="TypografiArial"/>
          <w:b/>
        </w:rPr>
        <w:t>hedspligt om personlige oplysninger, det vil sige om religion, politisk tilhørssted, helbred, seksuelle og strafbare for</w:t>
      </w:r>
      <w:r w:rsidRPr="00A74974">
        <w:rPr>
          <w:rStyle w:val="TypografiArial"/>
          <w:b/>
        </w:rPr>
        <w:softHyphen/>
        <w:t>hold. Det samme gælder for oplysninger om sociale forhold, fx misbrug af nydelsesmidler, familieforhold, indtægter og for</w:t>
      </w:r>
      <w:r w:rsidRPr="00A74974">
        <w:rPr>
          <w:rStyle w:val="TypografiArial"/>
          <w:b/>
        </w:rPr>
        <w:softHyphen/>
        <w:t>mue.</w:t>
      </w:r>
    </w:p>
    <w:p w:rsidR="004D47E7" w:rsidRPr="00A74974" w:rsidRDefault="004D47E7" w:rsidP="004D47E7">
      <w:pPr>
        <w:spacing w:after="0"/>
        <w:rPr>
          <w:rStyle w:val="TypografiArial"/>
          <w:b/>
        </w:rPr>
      </w:pPr>
    </w:p>
    <w:p w:rsidR="004D47E7" w:rsidRPr="00A74974" w:rsidRDefault="004D47E7" w:rsidP="004D47E7">
      <w:pPr>
        <w:spacing w:after="0"/>
        <w:rPr>
          <w:rStyle w:val="TypografiArial"/>
          <w:b/>
        </w:rPr>
      </w:pPr>
      <w:r w:rsidRPr="00A74974">
        <w:rPr>
          <w:rStyle w:val="TypografiArial"/>
          <w:b/>
        </w:rPr>
        <w:t xml:space="preserve">Tavshedspligten gælder også overfor andre kontaktpersoner og </w:t>
      </w:r>
      <w:r w:rsidR="0061112B" w:rsidRPr="00A74974">
        <w:rPr>
          <w:rStyle w:val="TypografiArial"/>
          <w:b/>
        </w:rPr>
        <w:t xml:space="preserve">er ligeledes gældende efter </w:t>
      </w:r>
      <w:r w:rsidRPr="00A74974">
        <w:rPr>
          <w:rStyle w:val="TypografiArial"/>
          <w:b/>
        </w:rPr>
        <w:t>ansættelse</w:t>
      </w:r>
      <w:r w:rsidR="0061112B" w:rsidRPr="00A74974">
        <w:rPr>
          <w:rStyle w:val="TypografiArial"/>
          <w:b/>
        </w:rPr>
        <w:t xml:space="preserve">ns </w:t>
      </w:r>
      <w:r w:rsidRPr="00A74974">
        <w:rPr>
          <w:rStyle w:val="TypografiArial"/>
          <w:b/>
        </w:rPr>
        <w:t>ophør.</w:t>
      </w:r>
    </w:p>
    <w:p w:rsidR="004D47E7" w:rsidRPr="00A74974" w:rsidRDefault="004D47E7" w:rsidP="004D47E7">
      <w:pPr>
        <w:spacing w:after="0"/>
        <w:rPr>
          <w:rStyle w:val="TypografiArial"/>
          <w:b/>
        </w:rPr>
      </w:pPr>
    </w:p>
    <w:p w:rsidR="00845FB4" w:rsidRDefault="004D47E7" w:rsidP="004D47E7">
      <w:pPr>
        <w:spacing w:after="0"/>
        <w:rPr>
          <w:rStyle w:val="TypografiArial"/>
          <w:b/>
        </w:rPr>
      </w:pPr>
      <w:r w:rsidRPr="00A74974">
        <w:rPr>
          <w:rStyle w:val="TypografiArial"/>
          <w:b/>
        </w:rPr>
        <w:t>Borgeren har derimod ikke tavshedspligt, så kontaktpersonen skal være opmærksom på ikke at oplyse om forhold, som han/</w:t>
      </w:r>
    </w:p>
    <w:p w:rsidR="004D47E7" w:rsidRPr="00A74974" w:rsidRDefault="004D47E7" w:rsidP="004D47E7">
      <w:pPr>
        <w:spacing w:after="0"/>
        <w:rPr>
          <w:rStyle w:val="TypografiArial"/>
          <w:b/>
        </w:rPr>
      </w:pPr>
      <w:r w:rsidRPr="00A74974">
        <w:rPr>
          <w:rStyle w:val="TypografiArial"/>
          <w:b/>
        </w:rPr>
        <w:t xml:space="preserve">hun ikke ønsker viderebragt. </w:t>
      </w:r>
    </w:p>
    <w:p w:rsidR="004D47E7" w:rsidRPr="00A74974" w:rsidRDefault="004D47E7" w:rsidP="004D47E7">
      <w:pPr>
        <w:spacing w:after="0"/>
        <w:rPr>
          <w:rStyle w:val="TypografiArial"/>
          <w:b/>
        </w:rPr>
      </w:pPr>
    </w:p>
    <w:p w:rsidR="004D47E7" w:rsidRPr="00A74974" w:rsidRDefault="004D47E7" w:rsidP="00EF5166">
      <w:pPr>
        <w:pStyle w:val="Overskrift2"/>
        <w:rPr>
          <w:rFonts w:ascii="Arial" w:hAnsi="Arial" w:cs="Arial"/>
        </w:rPr>
      </w:pPr>
      <w:bookmarkStart w:id="100" w:name="_Toc410123709"/>
      <w:r w:rsidRPr="00A74974">
        <w:rPr>
          <w:rFonts w:ascii="Arial" w:hAnsi="Arial" w:cs="Arial"/>
        </w:rPr>
        <w:t>Kontaktpersonens rolle ved møder</w:t>
      </w:r>
      <w:bookmarkEnd w:id="100"/>
    </w:p>
    <w:p w:rsidR="00845FB4" w:rsidRDefault="004D47E7" w:rsidP="004D47E7">
      <w:pPr>
        <w:spacing w:after="0"/>
        <w:rPr>
          <w:rStyle w:val="TypografiArial"/>
          <w:b/>
        </w:rPr>
      </w:pPr>
      <w:r w:rsidRPr="00A74974">
        <w:rPr>
          <w:rStyle w:val="TypografiArial"/>
          <w:b/>
        </w:rPr>
        <w:t>Ved møder med borgeren skal kontaktpersonen huske, at han/</w:t>
      </w:r>
    </w:p>
    <w:p w:rsidR="004D47E7" w:rsidRPr="00A74974" w:rsidRDefault="004D47E7" w:rsidP="004D47E7">
      <w:pPr>
        <w:spacing w:after="0"/>
        <w:rPr>
          <w:rFonts w:ascii="Arial" w:hAnsi="Arial" w:cs="Arial"/>
          <w:b/>
          <w:sz w:val="32"/>
          <w:szCs w:val="32"/>
          <w:u w:val="single"/>
        </w:rPr>
      </w:pPr>
      <w:r w:rsidRPr="00A74974">
        <w:rPr>
          <w:rStyle w:val="TypografiArial"/>
          <w:b/>
        </w:rPr>
        <w:t xml:space="preserve">hun er på </w:t>
      </w:r>
      <w:r w:rsidRPr="00A74974">
        <w:rPr>
          <w:rFonts w:ascii="Arial" w:hAnsi="Arial" w:cs="Arial"/>
          <w:b/>
          <w:sz w:val="32"/>
          <w:szCs w:val="32"/>
        </w:rPr>
        <w:t>arbejde</w:t>
      </w:r>
      <w:r w:rsidRPr="00A74974">
        <w:rPr>
          <w:rStyle w:val="TypografiArial"/>
          <w:b/>
        </w:rPr>
        <w:t xml:space="preserve"> og derfor ikke skal føre samtaler med andre eller komme med egne kommentarer/meninger. Kontaktper</w:t>
      </w:r>
      <w:r w:rsidR="00845FB4">
        <w:rPr>
          <w:rStyle w:val="TypografiArial"/>
          <w:b/>
        </w:rPr>
        <w:t>-</w:t>
      </w:r>
      <w:r w:rsidRPr="00A74974">
        <w:rPr>
          <w:rStyle w:val="TypografiArial"/>
          <w:b/>
        </w:rPr>
        <w:t xml:space="preserve">sonen er </w:t>
      </w:r>
      <w:r w:rsidRPr="00A74974">
        <w:rPr>
          <w:rFonts w:ascii="Arial" w:hAnsi="Arial" w:cs="Arial"/>
          <w:b/>
          <w:sz w:val="32"/>
          <w:szCs w:val="32"/>
        </w:rPr>
        <w:t>formidler</w:t>
      </w:r>
      <w:r w:rsidRPr="00A74974">
        <w:rPr>
          <w:rStyle w:val="TypografiArial"/>
          <w:b/>
        </w:rPr>
        <w:t>, ikke mødedeltager.</w:t>
      </w:r>
    </w:p>
    <w:p w:rsidR="004D47E7" w:rsidRPr="00A74974" w:rsidRDefault="004D47E7" w:rsidP="00EF5166">
      <w:pPr>
        <w:pStyle w:val="Overskrift1"/>
        <w:rPr>
          <w:rStyle w:val="TypografiArial"/>
        </w:rPr>
      </w:pPr>
    </w:p>
    <w:p w:rsidR="004D47E7" w:rsidRPr="00A74974" w:rsidRDefault="004D47E7" w:rsidP="00EF5166">
      <w:pPr>
        <w:pStyle w:val="Overskrift2"/>
        <w:rPr>
          <w:rFonts w:ascii="Arial" w:hAnsi="Arial" w:cs="Arial"/>
        </w:rPr>
      </w:pPr>
      <w:bookmarkStart w:id="101" w:name="_Toc104271490"/>
      <w:bookmarkStart w:id="102" w:name="_Toc219198943"/>
      <w:bookmarkStart w:id="103" w:name="_Toc410123710"/>
      <w:r w:rsidRPr="00A74974">
        <w:rPr>
          <w:rFonts w:ascii="Arial" w:hAnsi="Arial" w:cs="Arial"/>
        </w:rPr>
        <w:t>Loyalitet</w:t>
      </w:r>
      <w:bookmarkEnd w:id="101"/>
      <w:bookmarkEnd w:id="102"/>
      <w:bookmarkEnd w:id="103"/>
    </w:p>
    <w:p w:rsidR="004D47E7" w:rsidRPr="00A74974" w:rsidRDefault="004D47E7" w:rsidP="004D47E7">
      <w:pPr>
        <w:spacing w:after="0"/>
        <w:rPr>
          <w:rStyle w:val="TypografiArial"/>
          <w:b/>
        </w:rPr>
      </w:pPr>
      <w:r w:rsidRPr="00A74974">
        <w:rPr>
          <w:rStyle w:val="TypografiArial"/>
          <w:b/>
        </w:rPr>
        <w:t>Kontaktpersonen skal arbejde professionelt og være i stand til at adskille det private fra det arbejdsmæssige, både i forhold til borgeren og i forhold til andre kontaktpersoner.</w:t>
      </w:r>
    </w:p>
    <w:p w:rsidR="004D47E7" w:rsidRPr="00A74974" w:rsidRDefault="004D47E7" w:rsidP="004D47E7">
      <w:pPr>
        <w:spacing w:after="0"/>
        <w:rPr>
          <w:rStyle w:val="TypografiArial"/>
          <w:b/>
        </w:rPr>
      </w:pPr>
    </w:p>
    <w:p w:rsidR="004D47E7" w:rsidRPr="00A74974" w:rsidRDefault="004D47E7" w:rsidP="004D47E7">
      <w:pPr>
        <w:spacing w:after="0"/>
        <w:rPr>
          <w:rStyle w:val="TypografiArial"/>
          <w:b/>
          <w:color w:val="FF0000"/>
        </w:rPr>
      </w:pPr>
      <w:r w:rsidRPr="00A74974">
        <w:rPr>
          <w:rStyle w:val="TypografiArial"/>
          <w:b/>
        </w:rPr>
        <w:t>Indberetning af løn bygger på et tillidsforhold mellem kontakt</w:t>
      </w:r>
      <w:r w:rsidR="00845FB4">
        <w:rPr>
          <w:rStyle w:val="TypografiArial"/>
          <w:b/>
        </w:rPr>
        <w:t>-</w:t>
      </w:r>
      <w:r w:rsidRPr="00A74974">
        <w:rPr>
          <w:rStyle w:val="TypografiArial"/>
          <w:b/>
        </w:rPr>
        <w:t>perso</w:t>
      </w:r>
      <w:r w:rsidRPr="00A74974">
        <w:rPr>
          <w:rStyle w:val="TypografiArial"/>
          <w:b/>
        </w:rPr>
        <w:softHyphen/>
        <w:t>nen, borgeren og kommunen. Borgeren er ansvarlig for</w:t>
      </w:r>
      <w:r w:rsidR="0078698E" w:rsidRPr="00A74974">
        <w:rPr>
          <w:rStyle w:val="TypografiArial"/>
          <w:b/>
        </w:rPr>
        <w:t>,</w:t>
      </w:r>
      <w:r w:rsidRPr="00A74974">
        <w:rPr>
          <w:rStyle w:val="TypografiArial"/>
          <w:b/>
        </w:rPr>
        <w:t xml:space="preserve"> at bevillingen overholdes og skal altid være orienteret om det indberettede timetal.</w:t>
      </w:r>
    </w:p>
    <w:p w:rsidR="004D47E7" w:rsidRPr="00A74974" w:rsidRDefault="004D47E7" w:rsidP="004D47E7">
      <w:pPr>
        <w:spacing w:after="0"/>
        <w:rPr>
          <w:rStyle w:val="TypografiArial"/>
          <w:b/>
        </w:rPr>
      </w:pPr>
      <w:r w:rsidRPr="00A74974">
        <w:rPr>
          <w:rStyle w:val="TypografiArial"/>
          <w:b/>
        </w:rPr>
        <w:tab/>
      </w:r>
      <w:r w:rsidRPr="00A74974">
        <w:rPr>
          <w:rStyle w:val="TypografiArial"/>
          <w:b/>
        </w:rPr>
        <w:tab/>
        <w:t xml:space="preserve"> </w:t>
      </w:r>
    </w:p>
    <w:p w:rsidR="004D47E7" w:rsidRPr="00A74974" w:rsidRDefault="004D47E7" w:rsidP="00EF5166">
      <w:pPr>
        <w:pStyle w:val="Overskrift2"/>
        <w:rPr>
          <w:rFonts w:ascii="Arial" w:hAnsi="Arial" w:cs="Arial"/>
        </w:rPr>
      </w:pPr>
      <w:bookmarkStart w:id="104" w:name="_Toc104271492"/>
      <w:bookmarkStart w:id="105" w:name="_Toc219198945"/>
      <w:bookmarkStart w:id="106" w:name="_Toc410123711"/>
      <w:r w:rsidRPr="00A74974">
        <w:rPr>
          <w:rFonts w:ascii="Arial" w:hAnsi="Arial" w:cs="Arial"/>
        </w:rPr>
        <w:t xml:space="preserve">Administration af </w:t>
      </w:r>
      <w:bookmarkEnd w:id="104"/>
      <w:bookmarkEnd w:id="105"/>
      <w:r w:rsidRPr="00A74974">
        <w:rPr>
          <w:rFonts w:ascii="Arial" w:hAnsi="Arial" w:cs="Arial"/>
        </w:rPr>
        <w:t>borgerens penge og nøgler</w:t>
      </w:r>
      <w:bookmarkEnd w:id="106"/>
    </w:p>
    <w:p w:rsidR="004D47E7" w:rsidRPr="00A74974" w:rsidRDefault="004D47E7" w:rsidP="004D47E7">
      <w:pPr>
        <w:spacing w:after="0"/>
        <w:rPr>
          <w:rStyle w:val="TypografiArial"/>
          <w:b/>
        </w:rPr>
      </w:pPr>
      <w:r w:rsidRPr="00A74974">
        <w:rPr>
          <w:rStyle w:val="TypografiArial"/>
          <w:b/>
        </w:rPr>
        <w:t>Borgeren varetager altid selv administrationen af sine penge såvel i banken som på indkøb. Kontaktpersonen skal sikre sig, at borgeren modtager restbeløb, kvitteringer og at borgeren forstår modtagelsen.</w:t>
      </w:r>
    </w:p>
    <w:p w:rsidR="004D47E7" w:rsidRPr="00A74974" w:rsidRDefault="004D47E7" w:rsidP="004D47E7">
      <w:pPr>
        <w:spacing w:after="0"/>
        <w:rPr>
          <w:rStyle w:val="TypografiArial"/>
          <w:b/>
        </w:rPr>
      </w:pPr>
    </w:p>
    <w:p w:rsidR="004D47E7" w:rsidRDefault="004D47E7" w:rsidP="004D47E7">
      <w:pPr>
        <w:spacing w:after="0"/>
        <w:rPr>
          <w:rStyle w:val="TypografiArial"/>
          <w:b/>
        </w:rPr>
      </w:pPr>
      <w:r w:rsidRPr="00A74974">
        <w:rPr>
          <w:rStyle w:val="TypografiArial"/>
          <w:b/>
        </w:rPr>
        <w:t>For at undgå mistanke om tyveri, skal kontaktpersonen ikke, på noget tidspunkt, tage ansvar for/administrere borgerens penge. Det samme gælder med nøgle til borgerens lejlighed. Tilbyder borgeren kontaktpersonen at få en nøgle til lejlig</w:t>
      </w:r>
      <w:r w:rsidR="00845FB4">
        <w:rPr>
          <w:rStyle w:val="TypografiArial"/>
          <w:b/>
        </w:rPr>
        <w:t>-</w:t>
      </w:r>
      <w:r w:rsidRPr="00A74974">
        <w:rPr>
          <w:rStyle w:val="TypografiArial"/>
          <w:b/>
        </w:rPr>
        <w:t>heden, skal dette afslås. Kontaktpersonen må aldrig tage imod en nøgle til borgerens lejlighed.</w:t>
      </w:r>
    </w:p>
    <w:p w:rsidR="00845FB4" w:rsidRPr="00A74974" w:rsidRDefault="00845FB4" w:rsidP="004D47E7">
      <w:pPr>
        <w:spacing w:after="0"/>
        <w:rPr>
          <w:rStyle w:val="TypografiArial"/>
          <w:b/>
        </w:rPr>
      </w:pPr>
    </w:p>
    <w:p w:rsidR="004D47E7" w:rsidRPr="00A74974" w:rsidRDefault="004D47E7" w:rsidP="00EF5166">
      <w:pPr>
        <w:pStyle w:val="Overskrift2"/>
        <w:rPr>
          <w:rFonts w:ascii="Arial" w:hAnsi="Arial" w:cs="Arial"/>
        </w:rPr>
      </w:pPr>
      <w:bookmarkStart w:id="107" w:name="_Toc104271494"/>
      <w:bookmarkStart w:id="108" w:name="_Toc219198946"/>
      <w:bookmarkStart w:id="109" w:name="_Toc410123712"/>
      <w:r w:rsidRPr="00A74974">
        <w:rPr>
          <w:rFonts w:ascii="Arial" w:hAnsi="Arial" w:cs="Arial"/>
        </w:rPr>
        <w:t>Alkohol</w:t>
      </w:r>
      <w:bookmarkEnd w:id="107"/>
      <w:bookmarkEnd w:id="108"/>
      <w:r w:rsidR="00120573" w:rsidRPr="00A74974">
        <w:rPr>
          <w:rFonts w:ascii="Arial" w:hAnsi="Arial" w:cs="Arial"/>
        </w:rPr>
        <w:t>- og rygepolitik</w:t>
      </w:r>
      <w:bookmarkEnd w:id="109"/>
    </w:p>
    <w:p w:rsidR="00503E65" w:rsidRPr="00A74974" w:rsidRDefault="00503E65" w:rsidP="004D47E7">
      <w:pPr>
        <w:spacing w:after="0"/>
        <w:outlineLvl w:val="0"/>
        <w:rPr>
          <w:rStyle w:val="TypografiArial"/>
          <w:b/>
        </w:rPr>
      </w:pPr>
    </w:p>
    <w:p w:rsidR="004D47E7" w:rsidRPr="00A74974" w:rsidRDefault="004D47E7" w:rsidP="00503E65">
      <w:pPr>
        <w:rPr>
          <w:rStyle w:val="TypografiArial"/>
          <w:b/>
          <w:u w:val="single"/>
        </w:rPr>
      </w:pPr>
      <w:r w:rsidRPr="00A74974">
        <w:rPr>
          <w:rStyle w:val="TypografiArial"/>
          <w:b/>
          <w:u w:val="single"/>
        </w:rPr>
        <w:t>Alkoh</w:t>
      </w:r>
      <w:r w:rsidR="0078698E" w:rsidRPr="00A74974">
        <w:rPr>
          <w:rStyle w:val="TypografiArial"/>
          <w:b/>
          <w:u w:val="single"/>
        </w:rPr>
        <w:t>ol og arbejde hører ikke sammen</w:t>
      </w:r>
    </w:p>
    <w:p w:rsidR="004D47E7" w:rsidRPr="00A74974" w:rsidRDefault="004D47E7" w:rsidP="004D47E7">
      <w:pPr>
        <w:spacing w:after="0"/>
        <w:rPr>
          <w:rStyle w:val="TypografiArial"/>
          <w:b/>
        </w:rPr>
      </w:pPr>
      <w:r w:rsidRPr="00A74974">
        <w:rPr>
          <w:rStyle w:val="TypografiArial"/>
          <w:b/>
        </w:rPr>
        <w:t>Arbejdet som kontaktperson medfører stor kontakt til andre menne</w:t>
      </w:r>
      <w:r w:rsidRPr="00A74974">
        <w:rPr>
          <w:rStyle w:val="TypografiArial"/>
          <w:b/>
        </w:rPr>
        <w:softHyphen/>
        <w:t>sker og det er derfor almindeligvis ikke hensigtsmæs</w:t>
      </w:r>
      <w:r w:rsidR="00845FB4">
        <w:rPr>
          <w:rStyle w:val="TypografiArial"/>
          <w:b/>
        </w:rPr>
        <w:t>-</w:t>
      </w:r>
      <w:r w:rsidRPr="00A74974">
        <w:rPr>
          <w:rStyle w:val="TypografiArial"/>
          <w:b/>
        </w:rPr>
        <w:t xml:space="preserve">sigt, at kontaktpersoner indtager alkohol på arbejdet. </w:t>
      </w:r>
    </w:p>
    <w:p w:rsidR="00120573" w:rsidRPr="00A74974" w:rsidRDefault="00120573" w:rsidP="004D47E7">
      <w:pPr>
        <w:spacing w:after="0"/>
        <w:rPr>
          <w:rStyle w:val="TypografiArial"/>
          <w:b/>
        </w:rPr>
      </w:pPr>
    </w:p>
    <w:p w:rsidR="00107C47" w:rsidRPr="00A74974" w:rsidRDefault="00107C47" w:rsidP="004D47E7">
      <w:pPr>
        <w:spacing w:after="0"/>
        <w:rPr>
          <w:rStyle w:val="TypografiArial"/>
          <w:b/>
        </w:rPr>
      </w:pPr>
      <w:r w:rsidRPr="00A74974">
        <w:rPr>
          <w:rStyle w:val="TypografiArial"/>
          <w:b/>
        </w:rPr>
        <w:t>Borgeren har lov til at ryge i eget hjem, men der henstilles til, at der luftes ud, inden kontaktpersonen møder på arbejde af hensyn til arbejdsmiljøet. Ligesom der henstilles til, at rygning</w:t>
      </w:r>
      <w:r w:rsidR="00845FB4">
        <w:rPr>
          <w:rStyle w:val="TypografiArial"/>
          <w:b/>
        </w:rPr>
        <w:t>-</w:t>
      </w:r>
      <w:r w:rsidRPr="00A74974">
        <w:rPr>
          <w:rStyle w:val="TypografiArial"/>
          <w:b/>
        </w:rPr>
        <w:t>en foregår, når kontaktpersonen har pauser.</w:t>
      </w:r>
    </w:p>
    <w:p w:rsidR="00107C47" w:rsidRPr="00A74974" w:rsidRDefault="00107C47" w:rsidP="004D47E7">
      <w:pPr>
        <w:spacing w:after="0"/>
        <w:rPr>
          <w:rStyle w:val="TypografiArial"/>
          <w:b/>
        </w:rPr>
      </w:pPr>
    </w:p>
    <w:p w:rsidR="004D47E7" w:rsidRPr="00A74974" w:rsidRDefault="004D47E7" w:rsidP="004D47E7">
      <w:pPr>
        <w:spacing w:after="0"/>
        <w:rPr>
          <w:rStyle w:val="TypografiArial"/>
          <w:b/>
        </w:rPr>
      </w:pPr>
      <w:r w:rsidRPr="00A74974">
        <w:rPr>
          <w:rStyle w:val="TypografiArial"/>
          <w:b/>
        </w:rPr>
        <w:t>De fleste kommuner har endvidere en alkohol</w:t>
      </w:r>
      <w:r w:rsidR="00107C47" w:rsidRPr="00A74974">
        <w:rPr>
          <w:rStyle w:val="TypografiArial"/>
          <w:b/>
        </w:rPr>
        <w:t>- og en ryge</w:t>
      </w:r>
      <w:r w:rsidRPr="00A74974">
        <w:rPr>
          <w:rStyle w:val="TypografiArial"/>
          <w:b/>
        </w:rPr>
        <w:t>poli</w:t>
      </w:r>
      <w:r w:rsidR="00845FB4">
        <w:rPr>
          <w:rStyle w:val="TypografiArial"/>
          <w:b/>
        </w:rPr>
        <w:t>-</w:t>
      </w:r>
      <w:r w:rsidRPr="00A74974">
        <w:rPr>
          <w:rStyle w:val="TypografiArial"/>
          <w:b/>
        </w:rPr>
        <w:t>tik, som også gælder for kommunens kontaktpersoner.</w:t>
      </w:r>
      <w:r w:rsidR="00107C47" w:rsidRPr="00A74974">
        <w:rPr>
          <w:rStyle w:val="TypografiArial"/>
          <w:b/>
        </w:rPr>
        <w:t xml:space="preserve"> </w:t>
      </w:r>
    </w:p>
    <w:p w:rsidR="00120573" w:rsidRPr="00A74974" w:rsidRDefault="00120573" w:rsidP="004D47E7">
      <w:pPr>
        <w:spacing w:after="0"/>
        <w:rPr>
          <w:rStyle w:val="TypografiArial"/>
          <w:b/>
        </w:rPr>
      </w:pPr>
    </w:p>
    <w:p w:rsidR="000644AA" w:rsidRPr="00A74974" w:rsidRDefault="000644AA" w:rsidP="004D47E7">
      <w:pPr>
        <w:spacing w:after="0"/>
        <w:rPr>
          <w:rStyle w:val="TypografiArial"/>
          <w:b/>
        </w:rPr>
      </w:pPr>
    </w:p>
    <w:p w:rsidR="008F66F6" w:rsidRPr="00A74974" w:rsidRDefault="008F66F6" w:rsidP="004D47E7">
      <w:pPr>
        <w:spacing w:after="0"/>
        <w:rPr>
          <w:rStyle w:val="TypografiArial"/>
          <w:b/>
        </w:rPr>
      </w:pPr>
    </w:p>
    <w:p w:rsidR="008F66F6" w:rsidRPr="00A74974" w:rsidRDefault="008F66F6" w:rsidP="004D47E7">
      <w:pPr>
        <w:spacing w:after="0"/>
        <w:rPr>
          <w:rStyle w:val="TypografiArial"/>
          <w:b/>
        </w:rPr>
      </w:pPr>
    </w:p>
    <w:p w:rsidR="008F66F6" w:rsidRPr="00A74974" w:rsidRDefault="008F66F6" w:rsidP="004D47E7">
      <w:pPr>
        <w:spacing w:after="0"/>
        <w:rPr>
          <w:rStyle w:val="TypografiArial"/>
          <w:b/>
        </w:rPr>
      </w:pPr>
    </w:p>
    <w:p w:rsidR="008F66F6" w:rsidRPr="00A74974" w:rsidRDefault="008F66F6" w:rsidP="004D47E7">
      <w:pPr>
        <w:spacing w:after="0"/>
        <w:rPr>
          <w:rStyle w:val="TypografiArial"/>
          <w:b/>
        </w:rPr>
      </w:pPr>
    </w:p>
    <w:p w:rsidR="008F66F6" w:rsidRPr="00A74974" w:rsidRDefault="008F66F6" w:rsidP="004D47E7">
      <w:pPr>
        <w:spacing w:after="0"/>
        <w:rPr>
          <w:rStyle w:val="TypografiArial"/>
          <w:b/>
        </w:rPr>
      </w:pPr>
    </w:p>
    <w:p w:rsidR="008F66F6" w:rsidRPr="00A74974" w:rsidRDefault="008F66F6" w:rsidP="004D47E7">
      <w:pPr>
        <w:spacing w:after="0"/>
        <w:rPr>
          <w:rStyle w:val="TypografiArial"/>
          <w:b/>
        </w:rPr>
      </w:pPr>
    </w:p>
    <w:p w:rsidR="008F66F6" w:rsidRPr="00A74974" w:rsidRDefault="008F66F6" w:rsidP="004D47E7">
      <w:pPr>
        <w:spacing w:after="0"/>
        <w:rPr>
          <w:rStyle w:val="TypografiArial"/>
          <w:b/>
        </w:rPr>
      </w:pPr>
    </w:p>
    <w:p w:rsidR="00EA69BA" w:rsidRPr="00A74974" w:rsidRDefault="00EA69BA" w:rsidP="004D47E7">
      <w:pPr>
        <w:spacing w:after="0"/>
        <w:rPr>
          <w:rStyle w:val="TypografiArial"/>
          <w:b/>
        </w:rPr>
      </w:pPr>
    </w:p>
    <w:p w:rsidR="00546D47" w:rsidRPr="00A74974" w:rsidRDefault="00546D47" w:rsidP="004D47E7">
      <w:pPr>
        <w:spacing w:after="0"/>
        <w:rPr>
          <w:rStyle w:val="TypografiArial"/>
          <w:b/>
        </w:rPr>
      </w:pPr>
    </w:p>
    <w:p w:rsidR="00546D47" w:rsidRPr="00A74974" w:rsidRDefault="00546D47" w:rsidP="004D47E7">
      <w:pPr>
        <w:spacing w:after="0"/>
        <w:rPr>
          <w:rStyle w:val="TypografiArial"/>
          <w:b/>
        </w:rPr>
      </w:pPr>
    </w:p>
    <w:p w:rsidR="00546D47" w:rsidRPr="00A74974" w:rsidRDefault="00546D47" w:rsidP="004D47E7">
      <w:pPr>
        <w:spacing w:after="0"/>
        <w:rPr>
          <w:rStyle w:val="TypografiArial"/>
          <w:b/>
        </w:rPr>
      </w:pPr>
    </w:p>
    <w:p w:rsidR="00EA69BA" w:rsidRPr="00A74974" w:rsidRDefault="00EA69BA" w:rsidP="004D47E7">
      <w:pPr>
        <w:spacing w:after="0"/>
        <w:rPr>
          <w:rStyle w:val="TypografiArial"/>
          <w:b/>
        </w:rPr>
      </w:pPr>
    </w:p>
    <w:p w:rsidR="00462B37" w:rsidRPr="00A74974" w:rsidRDefault="000644AA" w:rsidP="00EF5166">
      <w:pPr>
        <w:pStyle w:val="Overskrift1"/>
        <w:rPr>
          <w:rStyle w:val="Overskrift1Tegn"/>
          <w:rFonts w:ascii="Arial" w:hAnsi="Arial" w:cs="Arial"/>
          <w:b/>
        </w:rPr>
      </w:pPr>
      <w:bookmarkStart w:id="110" w:name="_Toc313544046"/>
      <w:bookmarkStart w:id="111" w:name="_Toc410123713"/>
      <w:r w:rsidRPr="00A74974">
        <w:rPr>
          <w:rStyle w:val="Overskrift1Tegn"/>
          <w:rFonts w:ascii="Arial" w:hAnsi="Arial" w:cs="Arial"/>
          <w:b/>
        </w:rPr>
        <w:t xml:space="preserve">Bilag </w:t>
      </w:r>
      <w:bookmarkEnd w:id="110"/>
      <w:r w:rsidRPr="00A74974">
        <w:rPr>
          <w:rStyle w:val="Overskrift1Tegn"/>
          <w:rFonts w:ascii="Arial" w:hAnsi="Arial" w:cs="Arial"/>
          <w:b/>
        </w:rPr>
        <w:t>1</w:t>
      </w:r>
      <w:bookmarkEnd w:id="111"/>
      <w:r w:rsidR="00462B37" w:rsidRPr="00A74974">
        <w:rPr>
          <w:rStyle w:val="Overskrift1Tegn"/>
          <w:rFonts w:ascii="Arial" w:hAnsi="Arial" w:cs="Arial"/>
          <w:b/>
        </w:rPr>
        <w:t xml:space="preserve"> </w:t>
      </w:r>
    </w:p>
    <w:p w:rsidR="00A151E2" w:rsidRPr="00A74974" w:rsidRDefault="00A151E2" w:rsidP="00503E65">
      <w:pPr>
        <w:rPr>
          <w:rFonts w:ascii="Arial" w:hAnsi="Arial" w:cs="Arial"/>
          <w:b/>
          <w:sz w:val="32"/>
          <w:szCs w:val="32"/>
        </w:rPr>
      </w:pPr>
      <w:r w:rsidRPr="00A74974">
        <w:rPr>
          <w:rFonts w:ascii="Arial" w:hAnsi="Arial" w:cs="Arial"/>
          <w:b/>
          <w:sz w:val="32"/>
          <w:szCs w:val="32"/>
        </w:rPr>
        <w:t>Afsnit II – Kontaktperson til døvblinde efter servicelovens § 98</w:t>
      </w:r>
    </w:p>
    <w:p w:rsidR="00A151E2" w:rsidRPr="00A74974" w:rsidRDefault="00A151E2" w:rsidP="00503E65">
      <w:pPr>
        <w:rPr>
          <w:rFonts w:ascii="Arial" w:hAnsi="Arial" w:cs="Arial"/>
          <w:b/>
          <w:sz w:val="32"/>
          <w:szCs w:val="32"/>
        </w:rPr>
      </w:pPr>
      <w:r w:rsidRPr="00A74974">
        <w:rPr>
          <w:rFonts w:ascii="Arial" w:hAnsi="Arial" w:cs="Arial"/>
          <w:b/>
          <w:sz w:val="32"/>
          <w:szCs w:val="32"/>
        </w:rPr>
        <w:t>Kapitel 11 – Generelt om kontaktpersonordningen</w:t>
      </w:r>
    </w:p>
    <w:p w:rsidR="00A151E2" w:rsidRPr="00845FB4" w:rsidRDefault="00A151E2" w:rsidP="00A151E2">
      <w:pPr>
        <w:pStyle w:val="bodytext"/>
        <w:rPr>
          <w:rFonts w:ascii="Arial" w:hAnsi="Arial" w:cs="Arial"/>
          <w:b/>
          <w:sz w:val="32"/>
          <w:szCs w:val="32"/>
        </w:rPr>
      </w:pPr>
      <w:r w:rsidRPr="00845FB4">
        <w:rPr>
          <w:rStyle w:val="Strk"/>
          <w:rFonts w:ascii="Arial" w:hAnsi="Arial" w:cs="Arial"/>
          <w:sz w:val="32"/>
          <w:szCs w:val="32"/>
        </w:rPr>
        <w:t>26.</w:t>
      </w:r>
      <w:r w:rsidRPr="00845FB4">
        <w:rPr>
          <w:rFonts w:ascii="Arial" w:hAnsi="Arial" w:cs="Arial"/>
          <w:b/>
          <w:sz w:val="32"/>
          <w:szCs w:val="32"/>
        </w:rPr>
        <w:t xml:space="preserve"> Borgere som er funktionelt døvblinde har ret til i for</w:t>
      </w:r>
      <w:r w:rsidR="00845FB4">
        <w:rPr>
          <w:rFonts w:ascii="Arial" w:hAnsi="Arial" w:cs="Arial"/>
          <w:b/>
          <w:sz w:val="32"/>
          <w:szCs w:val="32"/>
        </w:rPr>
        <w:t>-</w:t>
      </w:r>
      <w:r w:rsidRPr="00845FB4">
        <w:rPr>
          <w:rFonts w:ascii="Arial" w:hAnsi="Arial" w:cs="Arial"/>
          <w:b/>
          <w:sz w:val="32"/>
          <w:szCs w:val="32"/>
        </w:rPr>
        <w:t>nødent omfang at få hjælp af en særlig kontaktperson.</w:t>
      </w:r>
    </w:p>
    <w:p w:rsidR="00A151E2" w:rsidRPr="00845FB4" w:rsidRDefault="00A151E2" w:rsidP="00A151E2">
      <w:pPr>
        <w:pStyle w:val="bodytext"/>
        <w:rPr>
          <w:rFonts w:ascii="Arial" w:hAnsi="Arial" w:cs="Arial"/>
          <w:b/>
          <w:sz w:val="32"/>
          <w:szCs w:val="32"/>
        </w:rPr>
      </w:pPr>
      <w:r w:rsidRPr="00845FB4">
        <w:rPr>
          <w:rFonts w:ascii="Arial" w:hAnsi="Arial" w:cs="Arial"/>
          <w:b/>
          <w:sz w:val="32"/>
          <w:szCs w:val="32"/>
        </w:rPr>
        <w:t>Ved vurdering af, om en borger har behov for hjælp efter § 98, skal kommunalbestyrelsen tage stilling til alle an</w:t>
      </w:r>
      <w:r w:rsidR="00845FB4">
        <w:rPr>
          <w:rFonts w:ascii="Arial" w:hAnsi="Arial" w:cs="Arial"/>
          <w:b/>
          <w:sz w:val="32"/>
          <w:szCs w:val="32"/>
        </w:rPr>
        <w:t>-</w:t>
      </w:r>
      <w:r w:rsidRPr="00845FB4">
        <w:rPr>
          <w:rFonts w:ascii="Arial" w:hAnsi="Arial" w:cs="Arial"/>
          <w:b/>
          <w:sz w:val="32"/>
          <w:szCs w:val="32"/>
        </w:rPr>
        <w:t>modninger om hjælp fra borgeren, jf. servicelovens § 88.</w:t>
      </w:r>
    </w:p>
    <w:p w:rsidR="00A151E2" w:rsidRPr="00845FB4" w:rsidRDefault="00A151E2" w:rsidP="00A151E2">
      <w:pPr>
        <w:pStyle w:val="bodytext"/>
        <w:rPr>
          <w:rFonts w:ascii="Arial" w:hAnsi="Arial" w:cs="Arial"/>
          <w:b/>
          <w:sz w:val="32"/>
          <w:szCs w:val="32"/>
        </w:rPr>
      </w:pPr>
      <w:r w:rsidRPr="00845FB4">
        <w:rPr>
          <w:rFonts w:ascii="Arial" w:hAnsi="Arial" w:cs="Arial"/>
          <w:b/>
          <w:sz w:val="32"/>
          <w:szCs w:val="32"/>
        </w:rPr>
        <w:t>Kontaktpersonordningen kan ydes som en del af et sam</w:t>
      </w:r>
      <w:r w:rsidR="00845FB4">
        <w:rPr>
          <w:rFonts w:ascii="Arial" w:hAnsi="Arial" w:cs="Arial"/>
          <w:b/>
          <w:sz w:val="32"/>
          <w:szCs w:val="32"/>
        </w:rPr>
        <w:t>-</w:t>
      </w:r>
      <w:r w:rsidRPr="00845FB4">
        <w:rPr>
          <w:rFonts w:ascii="Arial" w:hAnsi="Arial" w:cs="Arial"/>
          <w:b/>
          <w:sz w:val="32"/>
          <w:szCs w:val="32"/>
        </w:rPr>
        <w:t>let tilbud om hjælp til pleje, overvågning eller ledsagelse til borgere, der modtager et samlet tilbud som led i et ophold i eget hjem eller i et botilbud.</w:t>
      </w:r>
    </w:p>
    <w:p w:rsidR="00A151E2" w:rsidRPr="00845FB4" w:rsidRDefault="00A151E2" w:rsidP="00A151E2">
      <w:pPr>
        <w:pStyle w:val="bodytext"/>
        <w:rPr>
          <w:rFonts w:ascii="Arial" w:hAnsi="Arial" w:cs="Arial"/>
          <w:b/>
          <w:sz w:val="32"/>
          <w:szCs w:val="32"/>
        </w:rPr>
      </w:pPr>
      <w:r w:rsidRPr="00845FB4">
        <w:rPr>
          <w:rFonts w:ascii="Arial" w:hAnsi="Arial" w:cs="Arial"/>
          <w:b/>
          <w:sz w:val="32"/>
          <w:szCs w:val="32"/>
        </w:rPr>
        <w:t>Det forudsættes, at kontaktpersonordningen dækker led</w:t>
      </w:r>
      <w:r w:rsidR="00845FB4">
        <w:rPr>
          <w:rFonts w:ascii="Arial" w:hAnsi="Arial" w:cs="Arial"/>
          <w:b/>
          <w:sz w:val="32"/>
          <w:szCs w:val="32"/>
        </w:rPr>
        <w:t>-</w:t>
      </w:r>
      <w:r w:rsidRPr="00845FB4">
        <w:rPr>
          <w:rFonts w:ascii="Arial" w:hAnsi="Arial" w:cs="Arial"/>
          <w:b/>
          <w:sz w:val="32"/>
          <w:szCs w:val="32"/>
        </w:rPr>
        <w:t>sagebehovet, og der ydes derfor ikke ledsagelse efter § 97 til borgere, der har kontaktperson.</w:t>
      </w:r>
    </w:p>
    <w:p w:rsidR="00A151E2" w:rsidRPr="00845FB4" w:rsidRDefault="00A151E2" w:rsidP="00A151E2">
      <w:pPr>
        <w:pStyle w:val="bodytext"/>
        <w:rPr>
          <w:rFonts w:ascii="Arial" w:hAnsi="Arial" w:cs="Arial"/>
          <w:b/>
          <w:sz w:val="32"/>
          <w:szCs w:val="32"/>
        </w:rPr>
      </w:pPr>
      <w:r w:rsidRPr="00845FB4">
        <w:rPr>
          <w:rStyle w:val="Strk"/>
          <w:rFonts w:ascii="Arial" w:hAnsi="Arial" w:cs="Arial"/>
          <w:sz w:val="32"/>
          <w:szCs w:val="32"/>
        </w:rPr>
        <w:t>Formål og personkreds</w:t>
      </w:r>
    </w:p>
    <w:p w:rsidR="00A151E2" w:rsidRPr="00845FB4" w:rsidRDefault="00A151E2" w:rsidP="00A151E2">
      <w:pPr>
        <w:pStyle w:val="bodytext"/>
        <w:rPr>
          <w:rFonts w:ascii="Arial" w:hAnsi="Arial" w:cs="Arial"/>
          <w:b/>
          <w:sz w:val="32"/>
          <w:szCs w:val="32"/>
        </w:rPr>
      </w:pPr>
      <w:r w:rsidRPr="00845FB4">
        <w:rPr>
          <w:rStyle w:val="Strk"/>
          <w:rFonts w:ascii="Arial" w:hAnsi="Arial" w:cs="Arial"/>
          <w:sz w:val="32"/>
          <w:szCs w:val="32"/>
        </w:rPr>
        <w:t>27.</w:t>
      </w:r>
      <w:r w:rsidRPr="00845FB4">
        <w:rPr>
          <w:rFonts w:ascii="Arial" w:hAnsi="Arial" w:cs="Arial"/>
          <w:b/>
          <w:sz w:val="32"/>
          <w:szCs w:val="32"/>
        </w:rPr>
        <w:t xml:space="preserve"> Formålet med kontaktpersonordningen er at give bor</w:t>
      </w:r>
      <w:r w:rsidR="00845FB4">
        <w:rPr>
          <w:rFonts w:ascii="Arial" w:hAnsi="Arial" w:cs="Arial"/>
          <w:b/>
          <w:sz w:val="32"/>
          <w:szCs w:val="32"/>
        </w:rPr>
        <w:t>-</w:t>
      </w:r>
      <w:r w:rsidRPr="00845FB4">
        <w:rPr>
          <w:rFonts w:ascii="Arial" w:hAnsi="Arial" w:cs="Arial"/>
          <w:b/>
          <w:sz w:val="32"/>
          <w:szCs w:val="32"/>
        </w:rPr>
        <w:t>gere over 18 år, der er funktionelt døvblinde, mulighed for at få en særlig form for hjælp, der kan være med til at bryde modtagerens isolation samt bidrage til, at mod</w:t>
      </w:r>
      <w:r w:rsidR="00845FB4">
        <w:rPr>
          <w:rFonts w:ascii="Arial" w:hAnsi="Arial" w:cs="Arial"/>
          <w:b/>
          <w:sz w:val="32"/>
          <w:szCs w:val="32"/>
        </w:rPr>
        <w:t>-</w:t>
      </w:r>
      <w:r w:rsidRPr="00845FB4">
        <w:rPr>
          <w:rFonts w:ascii="Arial" w:hAnsi="Arial" w:cs="Arial"/>
          <w:b/>
          <w:sz w:val="32"/>
          <w:szCs w:val="32"/>
        </w:rPr>
        <w:t>tageren kan leve så normalt som muligt på trods af det meget svære kommunikationshandicap og massive ledsagebehov.</w:t>
      </w:r>
    </w:p>
    <w:p w:rsidR="00A151E2" w:rsidRPr="00845FB4" w:rsidRDefault="00A151E2" w:rsidP="00A151E2">
      <w:pPr>
        <w:pStyle w:val="bodytext"/>
        <w:rPr>
          <w:rFonts w:ascii="Arial" w:hAnsi="Arial" w:cs="Arial"/>
          <w:b/>
          <w:sz w:val="32"/>
          <w:szCs w:val="32"/>
        </w:rPr>
      </w:pPr>
      <w:r w:rsidRPr="00845FB4">
        <w:rPr>
          <w:rFonts w:ascii="Arial" w:hAnsi="Arial" w:cs="Arial"/>
          <w:b/>
          <w:sz w:val="32"/>
          <w:szCs w:val="32"/>
        </w:rPr>
        <w:t>Kontaktpersonordningen kan ydes til borgere over 18 år, der er funktionelt døvblinde. Der er ingen øvre alders</w:t>
      </w:r>
      <w:r w:rsidR="00845FB4">
        <w:rPr>
          <w:rFonts w:ascii="Arial" w:hAnsi="Arial" w:cs="Arial"/>
          <w:b/>
          <w:sz w:val="32"/>
          <w:szCs w:val="32"/>
        </w:rPr>
        <w:t>-</w:t>
      </w:r>
      <w:r w:rsidRPr="00845FB4">
        <w:rPr>
          <w:rFonts w:ascii="Arial" w:hAnsi="Arial" w:cs="Arial"/>
          <w:b/>
          <w:sz w:val="32"/>
          <w:szCs w:val="32"/>
        </w:rPr>
        <w:t>grænse.</w:t>
      </w:r>
    </w:p>
    <w:p w:rsidR="00A151E2" w:rsidRPr="00845FB4" w:rsidRDefault="00A151E2" w:rsidP="00A151E2">
      <w:pPr>
        <w:pStyle w:val="bodytext"/>
        <w:rPr>
          <w:rFonts w:ascii="Arial" w:hAnsi="Arial" w:cs="Arial"/>
          <w:b/>
          <w:sz w:val="32"/>
          <w:szCs w:val="32"/>
        </w:rPr>
      </w:pPr>
      <w:r w:rsidRPr="00845FB4">
        <w:rPr>
          <w:rStyle w:val="Strk"/>
          <w:rFonts w:ascii="Arial" w:hAnsi="Arial" w:cs="Arial"/>
          <w:sz w:val="32"/>
          <w:szCs w:val="32"/>
        </w:rPr>
        <w:t>Kontaktpersonens opgaver</w:t>
      </w:r>
    </w:p>
    <w:p w:rsidR="00A151E2" w:rsidRPr="00845FB4" w:rsidRDefault="00A151E2" w:rsidP="00A151E2">
      <w:pPr>
        <w:pStyle w:val="bodytext"/>
        <w:rPr>
          <w:rFonts w:ascii="Arial" w:hAnsi="Arial" w:cs="Arial"/>
          <w:b/>
          <w:sz w:val="32"/>
          <w:szCs w:val="32"/>
        </w:rPr>
      </w:pPr>
      <w:r w:rsidRPr="00845FB4">
        <w:rPr>
          <w:rStyle w:val="Strk"/>
          <w:rFonts w:ascii="Arial" w:hAnsi="Arial" w:cs="Arial"/>
          <w:sz w:val="32"/>
          <w:szCs w:val="32"/>
        </w:rPr>
        <w:t>28.</w:t>
      </w:r>
      <w:r w:rsidRPr="00845FB4">
        <w:rPr>
          <w:rFonts w:ascii="Arial" w:hAnsi="Arial" w:cs="Arial"/>
          <w:b/>
          <w:sz w:val="32"/>
          <w:szCs w:val="32"/>
        </w:rPr>
        <w:t xml:space="preserve"> En kontaktpersons opgaver er blandt andet følgende:</w:t>
      </w:r>
    </w:p>
    <w:p w:rsidR="00A151E2" w:rsidRPr="00845FB4" w:rsidRDefault="00A151E2" w:rsidP="00A151E2">
      <w:pPr>
        <w:numPr>
          <w:ilvl w:val="0"/>
          <w:numId w:val="17"/>
        </w:numPr>
        <w:spacing w:before="100" w:beforeAutospacing="1" w:after="100" w:afterAutospacing="1" w:line="270" w:lineRule="atLeast"/>
        <w:ind w:left="375"/>
        <w:rPr>
          <w:rFonts w:ascii="Arial" w:hAnsi="Arial" w:cs="Arial"/>
          <w:b/>
          <w:sz w:val="32"/>
          <w:szCs w:val="32"/>
        </w:rPr>
      </w:pPr>
      <w:r w:rsidRPr="00845FB4">
        <w:rPr>
          <w:rFonts w:ascii="Arial" w:hAnsi="Arial" w:cs="Arial"/>
          <w:b/>
          <w:sz w:val="32"/>
          <w:szCs w:val="32"/>
        </w:rPr>
        <w:t>At besøge og kommunikere med modtageren af hjælpen.</w:t>
      </w:r>
    </w:p>
    <w:p w:rsidR="00A151E2" w:rsidRPr="00845FB4" w:rsidRDefault="00A151E2" w:rsidP="00A151E2">
      <w:pPr>
        <w:numPr>
          <w:ilvl w:val="0"/>
          <w:numId w:val="17"/>
        </w:numPr>
        <w:spacing w:before="100" w:beforeAutospacing="1" w:after="100" w:afterAutospacing="1" w:line="270" w:lineRule="atLeast"/>
        <w:ind w:left="375"/>
        <w:rPr>
          <w:rFonts w:ascii="Arial" w:hAnsi="Arial" w:cs="Arial"/>
          <w:b/>
          <w:sz w:val="32"/>
          <w:szCs w:val="32"/>
        </w:rPr>
      </w:pPr>
      <w:r w:rsidRPr="00845FB4">
        <w:rPr>
          <w:rFonts w:ascii="Arial" w:hAnsi="Arial" w:cs="Arial"/>
          <w:b/>
          <w:sz w:val="32"/>
          <w:szCs w:val="32"/>
        </w:rPr>
        <w:t>At orientere om hverdagen (avislæsning mv.).</w:t>
      </w:r>
    </w:p>
    <w:p w:rsidR="00A151E2" w:rsidRPr="00845FB4" w:rsidRDefault="00A151E2" w:rsidP="00A151E2">
      <w:pPr>
        <w:numPr>
          <w:ilvl w:val="0"/>
          <w:numId w:val="17"/>
        </w:numPr>
        <w:spacing w:before="100" w:beforeAutospacing="1" w:after="100" w:afterAutospacing="1" w:line="270" w:lineRule="atLeast"/>
        <w:ind w:left="375"/>
        <w:rPr>
          <w:rFonts w:ascii="Arial" w:hAnsi="Arial" w:cs="Arial"/>
          <w:b/>
          <w:sz w:val="32"/>
          <w:szCs w:val="32"/>
        </w:rPr>
      </w:pPr>
      <w:r w:rsidRPr="00845FB4">
        <w:rPr>
          <w:rFonts w:ascii="Arial" w:hAnsi="Arial" w:cs="Arial"/>
          <w:b/>
          <w:sz w:val="32"/>
          <w:szCs w:val="32"/>
        </w:rPr>
        <w:t>At være bindeled til omgivelserne.</w:t>
      </w:r>
    </w:p>
    <w:p w:rsidR="00A151E2" w:rsidRPr="00845FB4" w:rsidRDefault="00A151E2" w:rsidP="00A151E2">
      <w:pPr>
        <w:numPr>
          <w:ilvl w:val="0"/>
          <w:numId w:val="17"/>
        </w:numPr>
        <w:spacing w:before="100" w:beforeAutospacing="1" w:after="100" w:afterAutospacing="1" w:line="270" w:lineRule="atLeast"/>
        <w:ind w:left="375"/>
        <w:rPr>
          <w:rFonts w:ascii="Arial" w:hAnsi="Arial" w:cs="Arial"/>
          <w:b/>
          <w:sz w:val="32"/>
          <w:szCs w:val="32"/>
        </w:rPr>
      </w:pPr>
      <w:r w:rsidRPr="00845FB4">
        <w:rPr>
          <w:rFonts w:ascii="Arial" w:hAnsi="Arial" w:cs="Arial"/>
          <w:b/>
          <w:sz w:val="32"/>
          <w:szCs w:val="32"/>
        </w:rPr>
        <w:t>At bistå med at oversætte breve, meddelelser, regninger mv.</w:t>
      </w:r>
    </w:p>
    <w:p w:rsidR="00A151E2" w:rsidRPr="00845FB4" w:rsidRDefault="00A151E2" w:rsidP="00A151E2">
      <w:pPr>
        <w:numPr>
          <w:ilvl w:val="0"/>
          <w:numId w:val="17"/>
        </w:numPr>
        <w:spacing w:before="100" w:beforeAutospacing="1" w:after="100" w:afterAutospacing="1" w:line="270" w:lineRule="atLeast"/>
        <w:ind w:left="375"/>
        <w:rPr>
          <w:rFonts w:ascii="Arial" w:hAnsi="Arial" w:cs="Arial"/>
          <w:b/>
          <w:sz w:val="32"/>
          <w:szCs w:val="32"/>
        </w:rPr>
      </w:pPr>
      <w:r w:rsidRPr="00845FB4">
        <w:rPr>
          <w:rFonts w:ascii="Arial" w:hAnsi="Arial" w:cs="Arial"/>
          <w:b/>
          <w:sz w:val="32"/>
          <w:szCs w:val="32"/>
        </w:rPr>
        <w:t>At ledsage til indkøb, besøg, forretninger mv.</w:t>
      </w:r>
    </w:p>
    <w:p w:rsidR="00A151E2" w:rsidRPr="00845FB4" w:rsidRDefault="00A151E2" w:rsidP="00A151E2">
      <w:pPr>
        <w:numPr>
          <w:ilvl w:val="0"/>
          <w:numId w:val="17"/>
        </w:numPr>
        <w:spacing w:before="100" w:beforeAutospacing="1" w:after="100" w:afterAutospacing="1" w:line="270" w:lineRule="atLeast"/>
        <w:ind w:left="375"/>
        <w:rPr>
          <w:rFonts w:ascii="Arial" w:hAnsi="Arial" w:cs="Arial"/>
          <w:b/>
          <w:sz w:val="32"/>
          <w:szCs w:val="32"/>
        </w:rPr>
      </w:pPr>
      <w:r w:rsidRPr="00845FB4">
        <w:rPr>
          <w:rFonts w:ascii="Arial" w:hAnsi="Arial" w:cs="Arial"/>
          <w:b/>
          <w:sz w:val="32"/>
          <w:szCs w:val="32"/>
        </w:rPr>
        <w:t>At ledsage og være bindeled til myndigheder, posthus, bank osv.</w:t>
      </w:r>
    </w:p>
    <w:p w:rsidR="00A151E2" w:rsidRPr="00845FB4" w:rsidRDefault="00A151E2" w:rsidP="00A151E2">
      <w:pPr>
        <w:numPr>
          <w:ilvl w:val="0"/>
          <w:numId w:val="17"/>
        </w:numPr>
        <w:spacing w:before="100" w:beforeAutospacing="1" w:after="100" w:afterAutospacing="1" w:line="270" w:lineRule="atLeast"/>
        <w:ind w:left="375"/>
        <w:rPr>
          <w:rFonts w:ascii="Arial" w:hAnsi="Arial" w:cs="Arial"/>
          <w:b/>
          <w:sz w:val="32"/>
          <w:szCs w:val="32"/>
        </w:rPr>
      </w:pPr>
      <w:r w:rsidRPr="00845FB4">
        <w:rPr>
          <w:rFonts w:ascii="Arial" w:hAnsi="Arial" w:cs="Arial"/>
          <w:b/>
          <w:sz w:val="32"/>
          <w:szCs w:val="32"/>
        </w:rPr>
        <w:t>At ledsage til aktiviteter, kurser, møder o.l.</w:t>
      </w:r>
    </w:p>
    <w:p w:rsidR="00A151E2" w:rsidRPr="00845FB4" w:rsidRDefault="00A151E2" w:rsidP="00A151E2">
      <w:pPr>
        <w:numPr>
          <w:ilvl w:val="0"/>
          <w:numId w:val="17"/>
        </w:numPr>
        <w:spacing w:before="100" w:beforeAutospacing="1" w:after="100" w:afterAutospacing="1" w:line="270" w:lineRule="atLeast"/>
        <w:ind w:left="375"/>
        <w:rPr>
          <w:rFonts w:ascii="Arial" w:hAnsi="Arial" w:cs="Arial"/>
          <w:b/>
          <w:sz w:val="32"/>
          <w:szCs w:val="32"/>
        </w:rPr>
      </w:pPr>
      <w:r w:rsidRPr="00845FB4">
        <w:rPr>
          <w:rFonts w:ascii="Arial" w:hAnsi="Arial" w:cs="Arial"/>
          <w:b/>
          <w:sz w:val="32"/>
          <w:szCs w:val="32"/>
        </w:rPr>
        <w:t>At informere om omgivelser/synsbeskrivelse</w:t>
      </w:r>
    </w:p>
    <w:p w:rsidR="00A151E2" w:rsidRPr="00845FB4" w:rsidRDefault="00A151E2" w:rsidP="00A151E2">
      <w:pPr>
        <w:pStyle w:val="bodytext"/>
        <w:rPr>
          <w:rFonts w:ascii="Arial" w:hAnsi="Arial" w:cs="Arial"/>
          <w:b/>
          <w:sz w:val="32"/>
          <w:szCs w:val="32"/>
        </w:rPr>
      </w:pPr>
      <w:r w:rsidRPr="00845FB4">
        <w:rPr>
          <w:rFonts w:ascii="Arial" w:hAnsi="Arial" w:cs="Arial"/>
          <w:b/>
          <w:sz w:val="32"/>
          <w:szCs w:val="32"/>
        </w:rPr>
        <w:t>Almindelig praktisk bistand i hjemmet hører ikke med til de funktioner, som kontaktpersonen skal udføre.</w:t>
      </w:r>
    </w:p>
    <w:p w:rsidR="00A151E2" w:rsidRPr="00845FB4" w:rsidRDefault="00A151E2" w:rsidP="00A151E2">
      <w:pPr>
        <w:pStyle w:val="bodytext"/>
        <w:rPr>
          <w:rFonts w:ascii="Arial" w:hAnsi="Arial" w:cs="Arial"/>
          <w:b/>
          <w:sz w:val="32"/>
          <w:szCs w:val="32"/>
        </w:rPr>
      </w:pPr>
      <w:r w:rsidRPr="00845FB4">
        <w:rPr>
          <w:rStyle w:val="Strk"/>
          <w:rFonts w:ascii="Arial" w:hAnsi="Arial" w:cs="Arial"/>
          <w:sz w:val="32"/>
          <w:szCs w:val="32"/>
        </w:rPr>
        <w:t>Indirekte udgifter ved kontaktpersonordningen</w:t>
      </w:r>
    </w:p>
    <w:p w:rsidR="00A151E2" w:rsidRPr="00845FB4" w:rsidRDefault="00A151E2" w:rsidP="00A151E2">
      <w:pPr>
        <w:pStyle w:val="bodytext"/>
        <w:rPr>
          <w:rFonts w:ascii="Arial" w:hAnsi="Arial" w:cs="Arial"/>
          <w:b/>
          <w:sz w:val="32"/>
          <w:szCs w:val="32"/>
        </w:rPr>
      </w:pPr>
      <w:r w:rsidRPr="00845FB4">
        <w:rPr>
          <w:rStyle w:val="Strk"/>
          <w:rFonts w:ascii="Arial" w:hAnsi="Arial" w:cs="Arial"/>
          <w:sz w:val="32"/>
          <w:szCs w:val="32"/>
        </w:rPr>
        <w:t>29.</w:t>
      </w:r>
      <w:r w:rsidRPr="00845FB4">
        <w:rPr>
          <w:rFonts w:ascii="Arial" w:hAnsi="Arial" w:cs="Arial"/>
          <w:b/>
          <w:sz w:val="32"/>
          <w:szCs w:val="32"/>
        </w:rPr>
        <w:t xml:space="preserve"> Som følge af, at kontaktpersonordningen skal med</w:t>
      </w:r>
      <w:r w:rsidR="00845FB4">
        <w:rPr>
          <w:rFonts w:ascii="Arial" w:hAnsi="Arial" w:cs="Arial"/>
          <w:b/>
          <w:sz w:val="32"/>
          <w:szCs w:val="32"/>
        </w:rPr>
        <w:t>-</w:t>
      </w:r>
      <w:r w:rsidRPr="00845FB4">
        <w:rPr>
          <w:rFonts w:ascii="Arial" w:hAnsi="Arial" w:cs="Arial"/>
          <w:b/>
          <w:sz w:val="32"/>
          <w:szCs w:val="32"/>
        </w:rPr>
        <w:t>virke til, at borgere, der er funktionelt døvblinde, kan leve så normalt som muligt, har Ankestyrelsen i SM C-32-05 fundet, at det kan være nødvendigt at yde hjælp til dækning af indirekte udgifter i forbindelse med kontakt</w:t>
      </w:r>
      <w:r w:rsidR="00845FB4">
        <w:rPr>
          <w:rFonts w:ascii="Arial" w:hAnsi="Arial" w:cs="Arial"/>
          <w:b/>
          <w:sz w:val="32"/>
          <w:szCs w:val="32"/>
        </w:rPr>
        <w:t>-</w:t>
      </w:r>
      <w:r w:rsidRPr="00845FB4">
        <w:rPr>
          <w:rFonts w:ascii="Arial" w:hAnsi="Arial" w:cs="Arial"/>
          <w:b/>
          <w:sz w:val="32"/>
          <w:szCs w:val="32"/>
        </w:rPr>
        <w:t>personordningen, f.eks. udgifter til kontaktpersonens fortæring og opholdsudgifter, i tilfælde, hvor kontaktper</w:t>
      </w:r>
      <w:r w:rsidR="00845FB4">
        <w:rPr>
          <w:rFonts w:ascii="Arial" w:hAnsi="Arial" w:cs="Arial"/>
          <w:b/>
          <w:sz w:val="32"/>
          <w:szCs w:val="32"/>
        </w:rPr>
        <w:t>-</w:t>
      </w:r>
      <w:r w:rsidRPr="00845FB4">
        <w:rPr>
          <w:rFonts w:ascii="Arial" w:hAnsi="Arial" w:cs="Arial"/>
          <w:b/>
          <w:sz w:val="32"/>
          <w:szCs w:val="32"/>
        </w:rPr>
        <w:t>sonens tilstedeværelse i forbindelse med aktiviteten er nødvendig.</w:t>
      </w:r>
    </w:p>
    <w:p w:rsidR="00A151E2" w:rsidRPr="00845FB4" w:rsidRDefault="00A151E2" w:rsidP="00503E65">
      <w:pPr>
        <w:rPr>
          <w:rFonts w:ascii="Arial" w:hAnsi="Arial" w:cs="Arial"/>
          <w:b/>
          <w:sz w:val="32"/>
          <w:szCs w:val="32"/>
        </w:rPr>
      </w:pPr>
      <w:r w:rsidRPr="00845FB4">
        <w:rPr>
          <w:rFonts w:ascii="Arial" w:hAnsi="Arial" w:cs="Arial"/>
          <w:b/>
          <w:sz w:val="32"/>
          <w:szCs w:val="32"/>
        </w:rPr>
        <w:t>Kapitel 12 – Tilrettelæggelse af ordningen</w:t>
      </w:r>
    </w:p>
    <w:p w:rsidR="00A151E2" w:rsidRPr="00845FB4" w:rsidRDefault="00A151E2" w:rsidP="00A151E2">
      <w:pPr>
        <w:pStyle w:val="bodytext"/>
        <w:rPr>
          <w:rFonts w:ascii="Arial" w:hAnsi="Arial" w:cs="Arial"/>
          <w:b/>
          <w:sz w:val="32"/>
          <w:szCs w:val="32"/>
        </w:rPr>
      </w:pPr>
      <w:r w:rsidRPr="00845FB4">
        <w:rPr>
          <w:rFonts w:ascii="Arial" w:hAnsi="Arial" w:cs="Arial"/>
          <w:b/>
          <w:bCs/>
          <w:sz w:val="32"/>
          <w:szCs w:val="32"/>
        </w:rPr>
        <w:t xml:space="preserve">30. </w:t>
      </w:r>
      <w:r w:rsidRPr="00845FB4">
        <w:rPr>
          <w:rFonts w:ascii="Arial" w:hAnsi="Arial" w:cs="Arial"/>
          <w:b/>
          <w:sz w:val="32"/>
          <w:szCs w:val="32"/>
        </w:rPr>
        <w:t>Det påhviler kommunalbestyrelsen at stå for arbejdet med at finde frem til og ansætte kontaktpersoner, at etablere den enkelte kontaktpersonordning og admini</w:t>
      </w:r>
      <w:r w:rsidR="00845FB4">
        <w:rPr>
          <w:rFonts w:ascii="Arial" w:hAnsi="Arial" w:cs="Arial"/>
          <w:b/>
          <w:sz w:val="32"/>
          <w:szCs w:val="32"/>
        </w:rPr>
        <w:t>-</w:t>
      </w:r>
      <w:r w:rsidRPr="00845FB4">
        <w:rPr>
          <w:rFonts w:ascii="Arial" w:hAnsi="Arial" w:cs="Arial"/>
          <w:b/>
          <w:sz w:val="32"/>
          <w:szCs w:val="32"/>
        </w:rPr>
        <w:t xml:space="preserve">strere sådanne ordninger. </w:t>
      </w:r>
    </w:p>
    <w:p w:rsidR="00A151E2" w:rsidRDefault="00A151E2" w:rsidP="00A151E2">
      <w:pPr>
        <w:pStyle w:val="bodytext"/>
        <w:rPr>
          <w:rFonts w:ascii="Arial" w:hAnsi="Arial" w:cs="Arial"/>
          <w:b/>
          <w:sz w:val="32"/>
          <w:szCs w:val="32"/>
        </w:rPr>
      </w:pPr>
      <w:r w:rsidRPr="00845FB4">
        <w:rPr>
          <w:rFonts w:ascii="Arial" w:hAnsi="Arial" w:cs="Arial"/>
          <w:b/>
          <w:bCs/>
          <w:sz w:val="32"/>
          <w:szCs w:val="32"/>
        </w:rPr>
        <w:t>31.</w:t>
      </w:r>
      <w:r w:rsidRPr="00845FB4">
        <w:rPr>
          <w:rFonts w:ascii="Arial" w:hAnsi="Arial" w:cs="Arial"/>
          <w:b/>
          <w:sz w:val="32"/>
          <w:szCs w:val="32"/>
        </w:rPr>
        <w:t xml:space="preserve"> Det er en ganske særlig opgave at finde frem til den rigtige kontaktperson til den enkelte døvblinde, fordi en sådan ordning stiller store krav til begge parter, både fagligt og personligt. Arbejdet med at finde og ansætte kontaktpersonerne forudsætter derfor en særlig viden om døvblindhed. Den døvblinde skal altid være med til at finde frem til og godkende den enkelte kontaktperson. </w:t>
      </w:r>
    </w:p>
    <w:p w:rsidR="00845FB4" w:rsidRPr="00845FB4" w:rsidRDefault="00845FB4" w:rsidP="00A151E2">
      <w:pPr>
        <w:pStyle w:val="bodytext"/>
        <w:rPr>
          <w:rFonts w:ascii="Arial" w:hAnsi="Arial" w:cs="Arial"/>
          <w:b/>
          <w:sz w:val="32"/>
          <w:szCs w:val="32"/>
        </w:rPr>
      </w:pPr>
    </w:p>
    <w:p w:rsidR="00A151E2" w:rsidRPr="00845FB4" w:rsidRDefault="00A151E2" w:rsidP="00A151E2">
      <w:pPr>
        <w:pStyle w:val="bodytext"/>
        <w:rPr>
          <w:rFonts w:ascii="Arial" w:hAnsi="Arial" w:cs="Arial"/>
          <w:b/>
          <w:sz w:val="32"/>
          <w:szCs w:val="32"/>
        </w:rPr>
      </w:pPr>
      <w:r w:rsidRPr="00845FB4">
        <w:rPr>
          <w:rFonts w:ascii="Arial" w:hAnsi="Arial" w:cs="Arial"/>
          <w:b/>
          <w:bCs/>
          <w:sz w:val="32"/>
          <w:szCs w:val="32"/>
        </w:rPr>
        <w:t>Instruktion</w:t>
      </w:r>
      <w:r w:rsidRPr="00845FB4">
        <w:rPr>
          <w:rFonts w:ascii="Arial" w:hAnsi="Arial" w:cs="Arial"/>
          <w:b/>
          <w:sz w:val="32"/>
          <w:szCs w:val="32"/>
        </w:rPr>
        <w:t xml:space="preserve"> </w:t>
      </w:r>
    </w:p>
    <w:p w:rsidR="00A151E2" w:rsidRPr="00845FB4" w:rsidRDefault="00A151E2" w:rsidP="00A151E2">
      <w:pPr>
        <w:pStyle w:val="bodytext"/>
        <w:rPr>
          <w:rFonts w:ascii="Arial" w:hAnsi="Arial" w:cs="Arial"/>
          <w:b/>
          <w:sz w:val="32"/>
          <w:szCs w:val="32"/>
        </w:rPr>
      </w:pPr>
      <w:r w:rsidRPr="00845FB4">
        <w:rPr>
          <w:rFonts w:ascii="Arial" w:hAnsi="Arial" w:cs="Arial"/>
          <w:b/>
          <w:bCs/>
          <w:sz w:val="32"/>
          <w:szCs w:val="32"/>
        </w:rPr>
        <w:t>32.</w:t>
      </w:r>
      <w:r w:rsidRPr="00845FB4">
        <w:rPr>
          <w:rFonts w:ascii="Arial" w:hAnsi="Arial" w:cs="Arial"/>
          <w:b/>
          <w:sz w:val="32"/>
          <w:szCs w:val="32"/>
        </w:rPr>
        <w:t xml:space="preserve"> I det omfang, hvor arbejdet som kontaktperson kræ</w:t>
      </w:r>
      <w:r w:rsidR="00845FB4">
        <w:rPr>
          <w:rFonts w:ascii="Arial" w:hAnsi="Arial" w:cs="Arial"/>
          <w:b/>
          <w:sz w:val="32"/>
          <w:szCs w:val="32"/>
        </w:rPr>
        <w:t>-</w:t>
      </w:r>
      <w:r w:rsidRPr="00845FB4">
        <w:rPr>
          <w:rFonts w:ascii="Arial" w:hAnsi="Arial" w:cs="Arial"/>
          <w:b/>
          <w:sz w:val="32"/>
          <w:szCs w:val="32"/>
        </w:rPr>
        <w:t>ver særligt tilrettelagt instruktion, kurser, uddannelse eller supervision, skal kommunen stille dette til rådig</w:t>
      </w:r>
      <w:r w:rsidR="00845FB4">
        <w:rPr>
          <w:rFonts w:ascii="Arial" w:hAnsi="Arial" w:cs="Arial"/>
          <w:b/>
          <w:sz w:val="32"/>
          <w:szCs w:val="32"/>
        </w:rPr>
        <w:t>-</w:t>
      </w:r>
      <w:r w:rsidRPr="00845FB4">
        <w:rPr>
          <w:rFonts w:ascii="Arial" w:hAnsi="Arial" w:cs="Arial"/>
          <w:b/>
          <w:sz w:val="32"/>
          <w:szCs w:val="32"/>
        </w:rPr>
        <w:t>hed. Kommunen skal søge den nødvendige ekspertise ved tilrettelæggelsen af instruktionen.</w:t>
      </w:r>
    </w:p>
    <w:p w:rsidR="0078698E" w:rsidRPr="00A74974" w:rsidRDefault="0078698E" w:rsidP="00A151E2">
      <w:pPr>
        <w:spacing w:before="264" w:after="264" w:line="300" w:lineRule="auto"/>
        <w:rPr>
          <w:rFonts w:ascii="Arial" w:eastAsia="Times New Roman" w:hAnsi="Arial" w:cs="Arial"/>
          <w:b/>
          <w:iCs/>
          <w:color w:val="000000"/>
          <w:sz w:val="32"/>
          <w:szCs w:val="32"/>
          <w:lang w:eastAsia="da-DK"/>
        </w:rPr>
      </w:pPr>
    </w:p>
    <w:p w:rsidR="00462B37" w:rsidRPr="00A74974" w:rsidRDefault="00462B37" w:rsidP="0078698E">
      <w:pPr>
        <w:spacing w:before="264" w:after="264" w:line="300" w:lineRule="auto"/>
        <w:jc w:val="center"/>
        <w:rPr>
          <w:rFonts w:ascii="Arial" w:eastAsia="Times New Roman" w:hAnsi="Arial" w:cs="Arial"/>
          <w:b/>
          <w:i/>
          <w:iCs/>
          <w:color w:val="000000"/>
          <w:sz w:val="32"/>
          <w:szCs w:val="32"/>
          <w:lang w:eastAsia="da-DK"/>
        </w:rPr>
      </w:pPr>
    </w:p>
    <w:p w:rsidR="00462B37" w:rsidRPr="00A74974" w:rsidRDefault="00462B37" w:rsidP="00A151E2">
      <w:pPr>
        <w:spacing w:before="264" w:after="264" w:line="300" w:lineRule="auto"/>
        <w:rPr>
          <w:rFonts w:ascii="Arial" w:eastAsia="Times New Roman" w:hAnsi="Arial" w:cs="Arial"/>
          <w:b/>
          <w:i/>
          <w:iCs/>
          <w:color w:val="000000"/>
          <w:sz w:val="32"/>
          <w:szCs w:val="32"/>
          <w:lang w:eastAsia="da-DK"/>
        </w:rPr>
      </w:pPr>
    </w:p>
    <w:p w:rsidR="00A151E2" w:rsidRPr="00A74974" w:rsidRDefault="00A151E2" w:rsidP="00A151E2">
      <w:pPr>
        <w:spacing w:before="264" w:after="264" w:line="300" w:lineRule="auto"/>
        <w:rPr>
          <w:rFonts w:ascii="Arial" w:eastAsia="Times New Roman" w:hAnsi="Arial" w:cs="Arial"/>
          <w:b/>
          <w:iCs/>
          <w:color w:val="000000"/>
          <w:sz w:val="32"/>
          <w:szCs w:val="32"/>
          <w:lang w:eastAsia="da-DK"/>
        </w:rPr>
      </w:pPr>
    </w:p>
    <w:p w:rsidR="00A151E2" w:rsidRPr="00A74974" w:rsidRDefault="00A151E2" w:rsidP="00A151E2">
      <w:pPr>
        <w:spacing w:before="264" w:after="264" w:line="300" w:lineRule="auto"/>
        <w:rPr>
          <w:rFonts w:ascii="Arial" w:eastAsia="Times New Roman" w:hAnsi="Arial" w:cs="Arial"/>
          <w:b/>
          <w:iCs/>
          <w:color w:val="000000"/>
          <w:sz w:val="32"/>
          <w:szCs w:val="32"/>
          <w:lang w:eastAsia="da-DK"/>
        </w:rPr>
      </w:pPr>
    </w:p>
    <w:p w:rsidR="00A151E2" w:rsidRPr="00A74974" w:rsidRDefault="00A151E2" w:rsidP="00A151E2">
      <w:pPr>
        <w:spacing w:before="264" w:after="264" w:line="300" w:lineRule="auto"/>
        <w:rPr>
          <w:rFonts w:ascii="Arial" w:eastAsia="Times New Roman" w:hAnsi="Arial" w:cs="Arial"/>
          <w:b/>
          <w:iCs/>
          <w:color w:val="000000"/>
          <w:sz w:val="32"/>
          <w:szCs w:val="32"/>
          <w:lang w:eastAsia="da-DK"/>
        </w:rPr>
      </w:pPr>
    </w:p>
    <w:p w:rsidR="00A151E2" w:rsidRPr="00A74974" w:rsidRDefault="00A151E2" w:rsidP="00A151E2">
      <w:pPr>
        <w:spacing w:before="264" w:after="264" w:line="300" w:lineRule="auto"/>
        <w:rPr>
          <w:rFonts w:ascii="Arial" w:eastAsia="Times New Roman" w:hAnsi="Arial" w:cs="Arial"/>
          <w:b/>
          <w:iCs/>
          <w:color w:val="000000"/>
          <w:sz w:val="32"/>
          <w:szCs w:val="32"/>
          <w:lang w:eastAsia="da-DK"/>
        </w:rPr>
      </w:pPr>
    </w:p>
    <w:p w:rsidR="00A151E2" w:rsidRPr="00A74974" w:rsidRDefault="00A151E2" w:rsidP="00A151E2">
      <w:pPr>
        <w:spacing w:before="264" w:after="264" w:line="300" w:lineRule="auto"/>
        <w:rPr>
          <w:rFonts w:ascii="Arial" w:eastAsia="Times New Roman" w:hAnsi="Arial" w:cs="Arial"/>
          <w:b/>
          <w:iCs/>
          <w:color w:val="000000"/>
          <w:sz w:val="32"/>
          <w:szCs w:val="32"/>
          <w:lang w:eastAsia="da-DK"/>
        </w:rPr>
      </w:pPr>
    </w:p>
    <w:p w:rsidR="00A151E2" w:rsidRPr="00A74974" w:rsidRDefault="00A151E2" w:rsidP="00A151E2">
      <w:pPr>
        <w:spacing w:before="264" w:after="264" w:line="300" w:lineRule="auto"/>
        <w:rPr>
          <w:rFonts w:ascii="Arial" w:eastAsia="Times New Roman" w:hAnsi="Arial" w:cs="Arial"/>
          <w:b/>
          <w:iCs/>
          <w:color w:val="000000"/>
          <w:sz w:val="32"/>
          <w:szCs w:val="32"/>
          <w:lang w:eastAsia="da-DK"/>
        </w:rPr>
      </w:pPr>
    </w:p>
    <w:p w:rsidR="00A151E2" w:rsidRPr="00A74974" w:rsidRDefault="00A151E2" w:rsidP="00A151E2">
      <w:pPr>
        <w:spacing w:before="264" w:after="264" w:line="300" w:lineRule="auto"/>
        <w:rPr>
          <w:rFonts w:ascii="Arial" w:eastAsia="Times New Roman" w:hAnsi="Arial" w:cs="Arial"/>
          <w:b/>
          <w:iCs/>
          <w:color w:val="000000"/>
          <w:sz w:val="32"/>
          <w:szCs w:val="32"/>
          <w:lang w:eastAsia="da-DK"/>
        </w:rPr>
      </w:pPr>
    </w:p>
    <w:p w:rsidR="00A151E2" w:rsidRPr="00A74974" w:rsidRDefault="00A151E2" w:rsidP="00A151E2">
      <w:pPr>
        <w:spacing w:before="264" w:after="264" w:line="300" w:lineRule="auto"/>
        <w:rPr>
          <w:rFonts w:ascii="Arial" w:eastAsia="Times New Roman" w:hAnsi="Arial" w:cs="Arial"/>
          <w:b/>
          <w:iCs/>
          <w:color w:val="000000"/>
          <w:sz w:val="32"/>
          <w:szCs w:val="32"/>
          <w:lang w:eastAsia="da-DK"/>
        </w:rPr>
      </w:pPr>
    </w:p>
    <w:p w:rsidR="00EA69BA" w:rsidRPr="00A74974" w:rsidRDefault="00EA69BA" w:rsidP="00A151E2">
      <w:pPr>
        <w:spacing w:before="264" w:after="264" w:line="300" w:lineRule="auto"/>
        <w:rPr>
          <w:rFonts w:ascii="Arial" w:eastAsia="Times New Roman" w:hAnsi="Arial" w:cs="Arial"/>
          <w:b/>
          <w:iCs/>
          <w:color w:val="000000"/>
          <w:sz w:val="32"/>
          <w:szCs w:val="32"/>
          <w:lang w:eastAsia="da-DK"/>
        </w:rPr>
      </w:pPr>
    </w:p>
    <w:p w:rsidR="00EA69BA" w:rsidRPr="00A74974" w:rsidRDefault="00EA69BA" w:rsidP="00A151E2">
      <w:pPr>
        <w:spacing w:before="264" w:after="264" w:line="300" w:lineRule="auto"/>
        <w:rPr>
          <w:rFonts w:ascii="Arial" w:eastAsia="Times New Roman" w:hAnsi="Arial" w:cs="Arial"/>
          <w:b/>
          <w:iCs/>
          <w:color w:val="000000"/>
          <w:sz w:val="32"/>
          <w:szCs w:val="32"/>
          <w:lang w:eastAsia="da-DK"/>
        </w:rPr>
      </w:pPr>
    </w:p>
    <w:p w:rsidR="00845FB4" w:rsidRDefault="00845FB4" w:rsidP="00EF5166">
      <w:pPr>
        <w:pStyle w:val="Overskrift1"/>
        <w:rPr>
          <w:rFonts w:ascii="Arial" w:hAnsi="Arial" w:cs="Arial"/>
        </w:rPr>
      </w:pPr>
      <w:bookmarkStart w:id="112" w:name="_Toc313544044"/>
      <w:bookmarkStart w:id="113" w:name="_Toc410123714"/>
    </w:p>
    <w:p w:rsidR="00845FB4" w:rsidRDefault="00845FB4" w:rsidP="00EF5166">
      <w:pPr>
        <w:pStyle w:val="Overskrift1"/>
        <w:rPr>
          <w:rFonts w:ascii="Arial" w:hAnsi="Arial" w:cs="Arial"/>
        </w:rPr>
      </w:pPr>
    </w:p>
    <w:p w:rsidR="0078698E" w:rsidRPr="00A74974" w:rsidRDefault="0078698E" w:rsidP="00EF5166">
      <w:pPr>
        <w:pStyle w:val="Overskrift1"/>
        <w:rPr>
          <w:rFonts w:ascii="Arial" w:hAnsi="Arial" w:cs="Arial"/>
        </w:rPr>
      </w:pPr>
      <w:r w:rsidRPr="00A74974">
        <w:rPr>
          <w:rFonts w:ascii="Arial" w:hAnsi="Arial" w:cs="Arial"/>
        </w:rPr>
        <w:t>Bilag 2</w:t>
      </w:r>
      <w:bookmarkEnd w:id="112"/>
      <w:bookmarkEnd w:id="113"/>
    </w:p>
    <w:p w:rsidR="0078698E" w:rsidRPr="00A74974" w:rsidRDefault="0078698E" w:rsidP="00680790">
      <w:pPr>
        <w:rPr>
          <w:rFonts w:ascii="Arial" w:hAnsi="Arial" w:cs="Arial"/>
          <w:b/>
          <w:sz w:val="32"/>
          <w:szCs w:val="32"/>
        </w:rPr>
      </w:pPr>
      <w:bookmarkStart w:id="114" w:name="_Toc313542895"/>
      <w:bookmarkStart w:id="115" w:name="_Toc313544045"/>
      <w:r w:rsidRPr="00A74974">
        <w:rPr>
          <w:rFonts w:ascii="Arial" w:hAnsi="Arial" w:cs="Arial"/>
          <w:b/>
          <w:sz w:val="32"/>
          <w:szCs w:val="32"/>
        </w:rPr>
        <w:t>Kommentarer til og uddybelse af den nordiske definition</w:t>
      </w:r>
      <w:bookmarkEnd w:id="114"/>
      <w:bookmarkEnd w:id="115"/>
      <w:r w:rsidRPr="00A74974">
        <w:rPr>
          <w:rFonts w:ascii="Arial" w:hAnsi="Arial" w:cs="Arial"/>
          <w:b/>
          <w:sz w:val="32"/>
          <w:szCs w:val="32"/>
        </w:rPr>
        <w:t xml:space="preserve"> </w:t>
      </w:r>
    </w:p>
    <w:p w:rsidR="0078698E" w:rsidRPr="00A74974" w:rsidRDefault="0078698E" w:rsidP="0078698E">
      <w:pPr>
        <w:spacing w:before="264" w:after="264" w:line="300" w:lineRule="auto"/>
        <w:rPr>
          <w:rFonts w:ascii="Arial" w:eastAsia="Times New Roman" w:hAnsi="Arial" w:cs="Arial"/>
          <w:b/>
          <w:color w:val="000000"/>
          <w:sz w:val="32"/>
          <w:szCs w:val="32"/>
          <w:lang w:eastAsia="da-DK"/>
        </w:rPr>
      </w:pPr>
      <w:r w:rsidRPr="00A74974">
        <w:rPr>
          <w:rFonts w:ascii="Arial" w:eastAsia="Times New Roman" w:hAnsi="Arial" w:cs="Arial"/>
          <w:b/>
          <w:color w:val="000000"/>
          <w:sz w:val="32"/>
          <w:szCs w:val="32"/>
          <w:lang w:eastAsia="da-DK"/>
        </w:rPr>
        <w:t>1. Syn og hørelse er centrale i informationstilegnelse. En ned</w:t>
      </w:r>
      <w:r w:rsidR="00845FB4">
        <w:rPr>
          <w:rFonts w:ascii="Arial" w:eastAsia="Times New Roman" w:hAnsi="Arial" w:cs="Arial"/>
          <w:b/>
          <w:color w:val="000000"/>
          <w:sz w:val="32"/>
          <w:szCs w:val="32"/>
          <w:lang w:eastAsia="da-DK"/>
        </w:rPr>
        <w:t>-</w:t>
      </w:r>
      <w:r w:rsidRPr="00A74974">
        <w:rPr>
          <w:rFonts w:ascii="Arial" w:eastAsia="Times New Roman" w:hAnsi="Arial" w:cs="Arial"/>
          <w:b/>
          <w:color w:val="000000"/>
          <w:sz w:val="32"/>
          <w:szCs w:val="32"/>
          <w:lang w:eastAsia="da-DK"/>
        </w:rPr>
        <w:t>sættelse af disse to sanser, som overfører information fra af</w:t>
      </w:r>
      <w:r w:rsidR="00845FB4">
        <w:rPr>
          <w:rFonts w:ascii="Arial" w:eastAsia="Times New Roman" w:hAnsi="Arial" w:cs="Arial"/>
          <w:b/>
          <w:color w:val="000000"/>
          <w:sz w:val="32"/>
          <w:szCs w:val="32"/>
          <w:lang w:eastAsia="da-DK"/>
        </w:rPr>
        <w:t>-</w:t>
      </w:r>
      <w:r w:rsidRPr="00A74974">
        <w:rPr>
          <w:rFonts w:ascii="Arial" w:eastAsia="Times New Roman" w:hAnsi="Arial" w:cs="Arial"/>
          <w:b/>
          <w:color w:val="000000"/>
          <w:sz w:val="32"/>
          <w:szCs w:val="32"/>
          <w:lang w:eastAsia="da-DK"/>
        </w:rPr>
        <w:t>stand, øger derfor behovet for at anvende de sanser, der over</w:t>
      </w:r>
      <w:r w:rsidR="00845FB4">
        <w:rPr>
          <w:rFonts w:ascii="Arial" w:eastAsia="Times New Roman" w:hAnsi="Arial" w:cs="Arial"/>
          <w:b/>
          <w:color w:val="000000"/>
          <w:sz w:val="32"/>
          <w:szCs w:val="32"/>
          <w:lang w:eastAsia="da-DK"/>
        </w:rPr>
        <w:t>-</w:t>
      </w:r>
      <w:r w:rsidRPr="00A74974">
        <w:rPr>
          <w:rFonts w:ascii="Arial" w:eastAsia="Times New Roman" w:hAnsi="Arial" w:cs="Arial"/>
          <w:b/>
          <w:color w:val="000000"/>
          <w:sz w:val="32"/>
          <w:szCs w:val="32"/>
          <w:lang w:eastAsia="da-DK"/>
        </w:rPr>
        <w:t>fører information fra nært hold (lugt- og smagssanser, føle- og berøringssanser), og for at støtte sig til hukommelsen og an</w:t>
      </w:r>
      <w:r w:rsidR="00845FB4">
        <w:rPr>
          <w:rFonts w:ascii="Arial" w:eastAsia="Times New Roman" w:hAnsi="Arial" w:cs="Arial"/>
          <w:b/>
          <w:color w:val="000000"/>
          <w:sz w:val="32"/>
          <w:szCs w:val="32"/>
          <w:lang w:eastAsia="da-DK"/>
        </w:rPr>
        <w:t>-</w:t>
      </w:r>
      <w:r w:rsidRPr="00A74974">
        <w:rPr>
          <w:rFonts w:ascii="Arial" w:eastAsia="Times New Roman" w:hAnsi="Arial" w:cs="Arial"/>
          <w:b/>
          <w:color w:val="000000"/>
          <w:sz w:val="32"/>
          <w:szCs w:val="32"/>
          <w:lang w:eastAsia="da-DK"/>
        </w:rPr>
        <w:t xml:space="preserve">vendelsen af logiske slutninger. </w:t>
      </w:r>
    </w:p>
    <w:p w:rsidR="0078698E" w:rsidRPr="00A74974" w:rsidRDefault="0078698E" w:rsidP="0078698E">
      <w:pPr>
        <w:spacing w:before="264" w:after="264" w:line="300" w:lineRule="auto"/>
        <w:rPr>
          <w:rFonts w:ascii="Arial" w:eastAsia="Times New Roman" w:hAnsi="Arial" w:cs="Arial"/>
          <w:b/>
          <w:color w:val="000000"/>
          <w:sz w:val="32"/>
          <w:szCs w:val="32"/>
          <w:lang w:eastAsia="da-DK"/>
        </w:rPr>
      </w:pPr>
      <w:r w:rsidRPr="00A74974">
        <w:rPr>
          <w:rFonts w:ascii="Arial" w:eastAsia="Times New Roman" w:hAnsi="Arial" w:cs="Arial"/>
          <w:b/>
          <w:color w:val="000000"/>
          <w:sz w:val="32"/>
          <w:szCs w:val="32"/>
          <w:lang w:eastAsia="da-DK"/>
        </w:rPr>
        <w:t>2. Behovet for specifikke tilpasninger af omgivelser og tilbud afhænger af</w:t>
      </w:r>
    </w:p>
    <w:p w:rsidR="0078698E" w:rsidRPr="00A74974" w:rsidRDefault="0078698E" w:rsidP="0078698E">
      <w:pPr>
        <w:numPr>
          <w:ilvl w:val="0"/>
          <w:numId w:val="13"/>
        </w:numPr>
        <w:spacing w:before="100" w:beforeAutospacing="1" w:after="100" w:afterAutospacing="1" w:line="300" w:lineRule="auto"/>
        <w:ind w:left="750"/>
        <w:rPr>
          <w:rFonts w:ascii="Arial" w:eastAsia="Times New Roman" w:hAnsi="Arial" w:cs="Arial"/>
          <w:b/>
          <w:color w:val="000000"/>
          <w:sz w:val="32"/>
          <w:szCs w:val="32"/>
          <w:lang w:eastAsia="da-DK"/>
        </w:rPr>
      </w:pPr>
      <w:r w:rsidRPr="00A74974">
        <w:rPr>
          <w:rFonts w:ascii="Arial" w:eastAsia="Times New Roman" w:hAnsi="Arial" w:cs="Arial"/>
          <w:b/>
          <w:color w:val="000000"/>
          <w:sz w:val="32"/>
          <w:szCs w:val="32"/>
          <w:lang w:eastAsia="da-DK"/>
        </w:rPr>
        <w:t>Tidspunktet for hvornår døvblindheden er indtrådt i for</w:t>
      </w:r>
      <w:r w:rsidR="00845FB4">
        <w:rPr>
          <w:rFonts w:ascii="Arial" w:eastAsia="Times New Roman" w:hAnsi="Arial" w:cs="Arial"/>
          <w:b/>
          <w:color w:val="000000"/>
          <w:sz w:val="32"/>
          <w:szCs w:val="32"/>
          <w:lang w:eastAsia="da-DK"/>
        </w:rPr>
        <w:t>-</w:t>
      </w:r>
      <w:r w:rsidRPr="00A74974">
        <w:rPr>
          <w:rFonts w:ascii="Arial" w:eastAsia="Times New Roman" w:hAnsi="Arial" w:cs="Arial"/>
          <w:b/>
          <w:color w:val="000000"/>
          <w:sz w:val="32"/>
          <w:szCs w:val="32"/>
          <w:lang w:eastAsia="da-DK"/>
        </w:rPr>
        <w:t>hold til personens kommunikative udvikling og sprog</w:t>
      </w:r>
      <w:r w:rsidR="00845FB4">
        <w:rPr>
          <w:rFonts w:ascii="Arial" w:eastAsia="Times New Roman" w:hAnsi="Arial" w:cs="Arial"/>
          <w:b/>
          <w:color w:val="000000"/>
          <w:sz w:val="32"/>
          <w:szCs w:val="32"/>
          <w:lang w:eastAsia="da-DK"/>
        </w:rPr>
        <w:t>-</w:t>
      </w:r>
      <w:r w:rsidRPr="00A74974">
        <w:rPr>
          <w:rFonts w:ascii="Arial" w:eastAsia="Times New Roman" w:hAnsi="Arial" w:cs="Arial"/>
          <w:b/>
          <w:color w:val="000000"/>
          <w:sz w:val="32"/>
          <w:szCs w:val="32"/>
          <w:lang w:eastAsia="da-DK"/>
        </w:rPr>
        <w:t>tilegnelse</w:t>
      </w:r>
    </w:p>
    <w:p w:rsidR="0078698E" w:rsidRPr="00A74974" w:rsidRDefault="0078698E" w:rsidP="0078698E">
      <w:pPr>
        <w:numPr>
          <w:ilvl w:val="0"/>
          <w:numId w:val="13"/>
        </w:numPr>
        <w:spacing w:before="100" w:beforeAutospacing="1" w:after="100" w:afterAutospacing="1" w:line="300" w:lineRule="auto"/>
        <w:ind w:left="750"/>
        <w:rPr>
          <w:rFonts w:ascii="Arial" w:eastAsia="Times New Roman" w:hAnsi="Arial" w:cs="Arial"/>
          <w:b/>
          <w:color w:val="000000"/>
          <w:sz w:val="32"/>
          <w:szCs w:val="32"/>
          <w:lang w:eastAsia="da-DK"/>
        </w:rPr>
      </w:pPr>
      <w:r w:rsidRPr="00A74974">
        <w:rPr>
          <w:rFonts w:ascii="Arial" w:eastAsia="Times New Roman" w:hAnsi="Arial" w:cs="Arial"/>
          <w:b/>
          <w:color w:val="000000"/>
          <w:sz w:val="32"/>
          <w:szCs w:val="32"/>
          <w:lang w:eastAsia="da-DK"/>
        </w:rPr>
        <w:t>Graden af syns- og hørenedsættelsen</w:t>
      </w:r>
    </w:p>
    <w:p w:rsidR="0078698E" w:rsidRPr="00A74974" w:rsidRDefault="0078698E" w:rsidP="0078698E">
      <w:pPr>
        <w:numPr>
          <w:ilvl w:val="0"/>
          <w:numId w:val="13"/>
        </w:numPr>
        <w:spacing w:before="100" w:beforeAutospacing="1" w:after="100" w:afterAutospacing="1" w:line="300" w:lineRule="auto"/>
        <w:ind w:left="750"/>
        <w:rPr>
          <w:rFonts w:ascii="Arial" w:eastAsia="Times New Roman" w:hAnsi="Arial" w:cs="Arial"/>
          <w:b/>
          <w:color w:val="000000"/>
          <w:sz w:val="32"/>
          <w:szCs w:val="32"/>
          <w:lang w:eastAsia="da-DK"/>
        </w:rPr>
      </w:pPr>
      <w:r w:rsidRPr="00A74974">
        <w:rPr>
          <w:rFonts w:ascii="Arial" w:eastAsia="Times New Roman" w:hAnsi="Arial" w:cs="Arial"/>
          <w:b/>
          <w:color w:val="000000"/>
          <w:sz w:val="32"/>
          <w:szCs w:val="32"/>
          <w:lang w:eastAsia="da-DK"/>
        </w:rPr>
        <w:t>Om døvblindhed er kombineret med andre funktions</w:t>
      </w:r>
      <w:r w:rsidR="00845FB4">
        <w:rPr>
          <w:rFonts w:ascii="Arial" w:eastAsia="Times New Roman" w:hAnsi="Arial" w:cs="Arial"/>
          <w:b/>
          <w:color w:val="000000"/>
          <w:sz w:val="32"/>
          <w:szCs w:val="32"/>
          <w:lang w:eastAsia="da-DK"/>
        </w:rPr>
        <w:t>-</w:t>
      </w:r>
      <w:r w:rsidRPr="00A74974">
        <w:rPr>
          <w:rFonts w:ascii="Arial" w:eastAsia="Times New Roman" w:hAnsi="Arial" w:cs="Arial"/>
          <w:b/>
          <w:color w:val="000000"/>
          <w:sz w:val="32"/>
          <w:szCs w:val="32"/>
          <w:lang w:eastAsia="da-DK"/>
        </w:rPr>
        <w:t>nedsættelser</w:t>
      </w:r>
    </w:p>
    <w:p w:rsidR="0078698E" w:rsidRPr="00A74974" w:rsidRDefault="0078698E" w:rsidP="0078698E">
      <w:pPr>
        <w:numPr>
          <w:ilvl w:val="0"/>
          <w:numId w:val="13"/>
        </w:numPr>
        <w:spacing w:before="100" w:beforeAutospacing="1" w:after="100" w:afterAutospacing="1" w:line="300" w:lineRule="auto"/>
        <w:ind w:left="750"/>
        <w:rPr>
          <w:rFonts w:ascii="Arial" w:eastAsia="Times New Roman" w:hAnsi="Arial" w:cs="Arial"/>
          <w:b/>
          <w:color w:val="000000"/>
          <w:sz w:val="32"/>
          <w:szCs w:val="32"/>
          <w:lang w:eastAsia="da-DK"/>
        </w:rPr>
      </w:pPr>
      <w:r w:rsidRPr="00A74974">
        <w:rPr>
          <w:rFonts w:ascii="Arial" w:eastAsia="Times New Roman" w:hAnsi="Arial" w:cs="Arial"/>
          <w:b/>
          <w:color w:val="000000"/>
          <w:sz w:val="32"/>
          <w:szCs w:val="32"/>
          <w:lang w:eastAsia="da-DK"/>
        </w:rPr>
        <w:t>Om syns-/hørenedsættelsen er stabil eller progressiv.</w:t>
      </w:r>
    </w:p>
    <w:p w:rsidR="0078698E" w:rsidRPr="00A74974" w:rsidRDefault="0078698E" w:rsidP="0078698E">
      <w:pPr>
        <w:spacing w:before="264" w:after="264" w:line="300" w:lineRule="auto"/>
        <w:rPr>
          <w:rFonts w:ascii="Arial" w:eastAsia="Times New Roman" w:hAnsi="Arial" w:cs="Arial"/>
          <w:b/>
          <w:color w:val="000000"/>
          <w:sz w:val="32"/>
          <w:szCs w:val="32"/>
          <w:lang w:eastAsia="da-DK"/>
        </w:rPr>
      </w:pPr>
      <w:r w:rsidRPr="00A74974">
        <w:rPr>
          <w:rFonts w:ascii="Arial" w:eastAsia="Times New Roman" w:hAnsi="Arial" w:cs="Arial"/>
          <w:b/>
          <w:color w:val="000000"/>
          <w:sz w:val="32"/>
          <w:szCs w:val="32"/>
          <w:lang w:eastAsia="da-DK"/>
        </w:rPr>
        <w:t>3. Et menneske med døvblindhed kan være mere eller mindre funktionshæmmet i forskellige aktiviteter. Det er derfor nød</w:t>
      </w:r>
      <w:r w:rsidR="00845FB4">
        <w:rPr>
          <w:rFonts w:ascii="Arial" w:eastAsia="Times New Roman" w:hAnsi="Arial" w:cs="Arial"/>
          <w:b/>
          <w:color w:val="000000"/>
          <w:sz w:val="32"/>
          <w:szCs w:val="32"/>
          <w:lang w:eastAsia="da-DK"/>
        </w:rPr>
        <w:t>-</w:t>
      </w:r>
      <w:r w:rsidRPr="00A74974">
        <w:rPr>
          <w:rFonts w:ascii="Arial" w:eastAsia="Times New Roman" w:hAnsi="Arial" w:cs="Arial"/>
          <w:b/>
          <w:color w:val="000000"/>
          <w:sz w:val="32"/>
          <w:szCs w:val="32"/>
          <w:lang w:eastAsia="da-DK"/>
        </w:rPr>
        <w:t>vendigt specifikt at vurdere hver enkelt aktivitet og deltagelse heri. Variation i funktionsniveau og deltagelse kan også være betinget af forhold i omgivelserne samt individuelle, personlige forhold.</w:t>
      </w:r>
    </w:p>
    <w:p w:rsidR="0078698E" w:rsidRPr="00A74974" w:rsidRDefault="0078698E" w:rsidP="0078698E">
      <w:pPr>
        <w:spacing w:before="264" w:after="264" w:line="300" w:lineRule="auto"/>
        <w:rPr>
          <w:rFonts w:ascii="Arial" w:eastAsia="Times New Roman" w:hAnsi="Arial" w:cs="Arial"/>
          <w:b/>
          <w:color w:val="000000"/>
          <w:sz w:val="32"/>
          <w:szCs w:val="32"/>
          <w:lang w:eastAsia="da-DK"/>
        </w:rPr>
      </w:pPr>
      <w:r w:rsidRPr="00A74974">
        <w:rPr>
          <w:rFonts w:ascii="Arial" w:eastAsia="Times New Roman" w:hAnsi="Arial" w:cs="Arial"/>
          <w:b/>
          <w:color w:val="000000"/>
          <w:sz w:val="32"/>
          <w:szCs w:val="32"/>
          <w:lang w:eastAsia="da-DK"/>
        </w:rPr>
        <w:t>4. Døvblindhed medfører varierende behov for at tilpasse alle aktiviteter i et ligeværdigt samspil med omgivelserne - dog i særlig grad:</w:t>
      </w:r>
    </w:p>
    <w:p w:rsidR="0078698E" w:rsidRPr="00A74974" w:rsidRDefault="0078698E" w:rsidP="0078698E">
      <w:pPr>
        <w:numPr>
          <w:ilvl w:val="0"/>
          <w:numId w:val="14"/>
        </w:numPr>
        <w:spacing w:before="100" w:beforeAutospacing="1" w:after="100" w:afterAutospacing="1" w:line="300" w:lineRule="auto"/>
        <w:ind w:left="750"/>
        <w:rPr>
          <w:rFonts w:ascii="Arial" w:eastAsia="Times New Roman" w:hAnsi="Arial" w:cs="Arial"/>
          <w:b/>
          <w:color w:val="000000"/>
          <w:sz w:val="32"/>
          <w:szCs w:val="32"/>
          <w:lang w:eastAsia="da-DK"/>
        </w:rPr>
      </w:pPr>
      <w:r w:rsidRPr="00A74974">
        <w:rPr>
          <w:rFonts w:ascii="Arial" w:eastAsia="Times New Roman" w:hAnsi="Arial" w:cs="Arial"/>
          <w:b/>
          <w:color w:val="000000"/>
          <w:sz w:val="32"/>
          <w:szCs w:val="32"/>
          <w:lang w:eastAsia="da-DK"/>
        </w:rPr>
        <w:t xml:space="preserve">Alle former for information </w:t>
      </w:r>
    </w:p>
    <w:p w:rsidR="0078698E" w:rsidRPr="00A74974" w:rsidRDefault="0078698E" w:rsidP="0078698E">
      <w:pPr>
        <w:numPr>
          <w:ilvl w:val="0"/>
          <w:numId w:val="14"/>
        </w:numPr>
        <w:spacing w:before="100" w:beforeAutospacing="1" w:after="100" w:afterAutospacing="1" w:line="300" w:lineRule="auto"/>
        <w:ind w:left="750"/>
        <w:rPr>
          <w:rFonts w:ascii="Arial" w:eastAsia="Times New Roman" w:hAnsi="Arial" w:cs="Arial"/>
          <w:b/>
          <w:color w:val="000000"/>
          <w:sz w:val="32"/>
          <w:szCs w:val="32"/>
          <w:lang w:eastAsia="da-DK"/>
        </w:rPr>
      </w:pPr>
      <w:r w:rsidRPr="00A74974">
        <w:rPr>
          <w:rFonts w:ascii="Arial" w:eastAsia="Times New Roman" w:hAnsi="Arial" w:cs="Arial"/>
          <w:b/>
          <w:color w:val="000000"/>
          <w:sz w:val="32"/>
          <w:szCs w:val="32"/>
          <w:lang w:eastAsia="da-DK"/>
        </w:rPr>
        <w:t>Social interaktion og kommunikation</w:t>
      </w:r>
    </w:p>
    <w:p w:rsidR="0078698E" w:rsidRPr="00A74974" w:rsidRDefault="0078698E" w:rsidP="0078698E">
      <w:pPr>
        <w:numPr>
          <w:ilvl w:val="0"/>
          <w:numId w:val="14"/>
        </w:numPr>
        <w:spacing w:before="100" w:beforeAutospacing="1" w:after="100" w:afterAutospacing="1" w:line="300" w:lineRule="auto"/>
        <w:ind w:left="750"/>
        <w:rPr>
          <w:rFonts w:ascii="Arial" w:eastAsia="Times New Roman" w:hAnsi="Arial" w:cs="Arial"/>
          <w:b/>
          <w:color w:val="000000"/>
          <w:sz w:val="32"/>
          <w:szCs w:val="32"/>
          <w:lang w:eastAsia="da-DK"/>
        </w:rPr>
      </w:pPr>
      <w:r w:rsidRPr="00A74974">
        <w:rPr>
          <w:rFonts w:ascii="Arial" w:eastAsia="Times New Roman" w:hAnsi="Arial" w:cs="Arial"/>
          <w:b/>
          <w:color w:val="000000"/>
          <w:sz w:val="32"/>
          <w:szCs w:val="32"/>
          <w:lang w:eastAsia="da-DK"/>
        </w:rPr>
        <w:t>Rumlig orientering og fri bevægelighed</w:t>
      </w:r>
    </w:p>
    <w:p w:rsidR="0078698E" w:rsidRPr="00A74974" w:rsidRDefault="0078698E" w:rsidP="0078698E">
      <w:pPr>
        <w:numPr>
          <w:ilvl w:val="0"/>
          <w:numId w:val="14"/>
        </w:numPr>
        <w:spacing w:before="100" w:beforeAutospacing="1" w:after="100" w:afterAutospacing="1" w:line="300" w:lineRule="auto"/>
        <w:ind w:left="750"/>
        <w:rPr>
          <w:rFonts w:ascii="Arial" w:eastAsia="Times New Roman" w:hAnsi="Arial" w:cs="Arial"/>
          <w:b/>
          <w:color w:val="000000"/>
          <w:sz w:val="32"/>
          <w:szCs w:val="32"/>
          <w:lang w:eastAsia="da-DK"/>
        </w:rPr>
      </w:pPr>
      <w:r w:rsidRPr="00A74974">
        <w:rPr>
          <w:rFonts w:ascii="Arial" w:eastAsia="Times New Roman" w:hAnsi="Arial" w:cs="Arial"/>
          <w:b/>
          <w:color w:val="000000"/>
          <w:sz w:val="32"/>
          <w:szCs w:val="32"/>
          <w:lang w:eastAsia="da-DK"/>
        </w:rPr>
        <w:t>Dagligdags aktiviteter og krævende næraktiviteter som læsning og skrivning</w:t>
      </w:r>
    </w:p>
    <w:p w:rsidR="0078698E" w:rsidRPr="00A74974" w:rsidRDefault="0078698E" w:rsidP="0078698E">
      <w:pPr>
        <w:spacing w:before="264" w:after="264" w:line="300" w:lineRule="auto"/>
        <w:rPr>
          <w:rFonts w:ascii="Arial" w:eastAsia="Times New Roman" w:hAnsi="Arial" w:cs="Arial"/>
          <w:b/>
          <w:color w:val="000000"/>
          <w:sz w:val="32"/>
          <w:szCs w:val="32"/>
          <w:lang w:eastAsia="da-DK"/>
        </w:rPr>
      </w:pPr>
      <w:r w:rsidRPr="00A74974">
        <w:rPr>
          <w:rFonts w:ascii="Arial" w:eastAsia="Times New Roman" w:hAnsi="Arial" w:cs="Arial"/>
          <w:b/>
          <w:color w:val="000000"/>
          <w:sz w:val="32"/>
          <w:szCs w:val="32"/>
          <w:lang w:eastAsia="da-DK"/>
        </w:rPr>
        <w:t>Et ligeværdigt samspil implicerer, at mennesker med døv</w:t>
      </w:r>
      <w:r w:rsidR="009B7CC4">
        <w:rPr>
          <w:rFonts w:ascii="Arial" w:eastAsia="Times New Roman" w:hAnsi="Arial" w:cs="Arial"/>
          <w:b/>
          <w:color w:val="000000"/>
          <w:sz w:val="32"/>
          <w:szCs w:val="32"/>
          <w:lang w:eastAsia="da-DK"/>
        </w:rPr>
        <w:t>-</w:t>
      </w:r>
      <w:r w:rsidRPr="00A74974">
        <w:rPr>
          <w:rFonts w:ascii="Arial" w:eastAsia="Times New Roman" w:hAnsi="Arial" w:cs="Arial"/>
          <w:b/>
          <w:color w:val="000000"/>
          <w:sz w:val="32"/>
          <w:szCs w:val="32"/>
          <w:lang w:eastAsia="da-DK"/>
        </w:rPr>
        <w:t>blindhed og omgivelserne involveres på lige fod i tilpasningen af aktiviteter. Ansvaret for at dette finder sted påhviler sam</w:t>
      </w:r>
      <w:r w:rsidR="009B7CC4">
        <w:rPr>
          <w:rFonts w:ascii="Arial" w:eastAsia="Times New Roman" w:hAnsi="Arial" w:cs="Arial"/>
          <w:b/>
          <w:color w:val="000000"/>
          <w:sz w:val="32"/>
          <w:szCs w:val="32"/>
          <w:lang w:eastAsia="da-DK"/>
        </w:rPr>
        <w:t>-</w:t>
      </w:r>
      <w:r w:rsidRPr="00A74974">
        <w:rPr>
          <w:rFonts w:ascii="Arial" w:eastAsia="Times New Roman" w:hAnsi="Arial" w:cs="Arial"/>
          <w:b/>
          <w:color w:val="000000"/>
          <w:sz w:val="32"/>
          <w:szCs w:val="32"/>
          <w:lang w:eastAsia="da-DK"/>
        </w:rPr>
        <w:t xml:space="preserve">fundet. </w:t>
      </w:r>
    </w:p>
    <w:p w:rsidR="0078698E" w:rsidRPr="00A74974" w:rsidRDefault="0078698E" w:rsidP="0078698E">
      <w:pPr>
        <w:spacing w:before="264" w:after="264" w:line="300" w:lineRule="auto"/>
        <w:rPr>
          <w:rFonts w:ascii="Arial" w:eastAsia="Times New Roman" w:hAnsi="Arial" w:cs="Arial"/>
          <w:b/>
          <w:color w:val="000000"/>
          <w:sz w:val="32"/>
          <w:szCs w:val="32"/>
          <w:lang w:eastAsia="da-DK"/>
        </w:rPr>
        <w:sectPr w:rsidR="0078698E" w:rsidRPr="00A74974" w:rsidSect="00BF6625">
          <w:footerReference w:type="default" r:id="rId11"/>
          <w:pgSz w:w="11906" w:h="16838" w:code="9"/>
          <w:pgMar w:top="1701" w:right="1134" w:bottom="1701" w:left="1134" w:header="709" w:footer="227" w:gutter="0"/>
          <w:cols w:space="708"/>
          <w:titlePg/>
          <w:docGrid w:linePitch="360"/>
        </w:sectPr>
      </w:pPr>
      <w:r w:rsidRPr="00A74974">
        <w:rPr>
          <w:rFonts w:ascii="Arial" w:eastAsia="Times New Roman" w:hAnsi="Arial" w:cs="Arial"/>
          <w:b/>
          <w:color w:val="000000"/>
          <w:sz w:val="32"/>
          <w:szCs w:val="32"/>
          <w:lang w:eastAsia="da-DK"/>
        </w:rPr>
        <w:t xml:space="preserve">5. En tværfaglig tilgang, som omfatter specifik viden relateret til døvblindhed, er nødvendig i servicetilbud og tilpasning af omgivelserne. </w:t>
      </w:r>
    </w:p>
    <w:p w:rsidR="003110C8" w:rsidRPr="00A74974" w:rsidRDefault="000644AA" w:rsidP="00EF5166">
      <w:pPr>
        <w:pStyle w:val="Overskrift1"/>
        <w:rPr>
          <w:rFonts w:ascii="Arial" w:hAnsi="Arial" w:cs="Arial"/>
        </w:rPr>
      </w:pPr>
      <w:bookmarkStart w:id="116" w:name="_Toc410123715"/>
      <w:r w:rsidRPr="00A74974">
        <w:rPr>
          <w:rFonts w:ascii="Arial" w:hAnsi="Arial" w:cs="Arial"/>
        </w:rPr>
        <w:t>Bilag 3</w:t>
      </w:r>
      <w:bookmarkEnd w:id="116"/>
    </w:p>
    <w:p w:rsidR="0078698E" w:rsidRPr="00A74974" w:rsidRDefault="0078698E" w:rsidP="00680790">
      <w:pPr>
        <w:rPr>
          <w:rFonts w:ascii="Arial" w:hAnsi="Arial" w:cs="Arial"/>
          <w:b/>
          <w:sz w:val="32"/>
          <w:szCs w:val="32"/>
        </w:rPr>
      </w:pPr>
      <w:r w:rsidRPr="00A74974">
        <w:rPr>
          <w:rFonts w:ascii="Arial" w:hAnsi="Arial" w:cs="Arial"/>
          <w:b/>
          <w:sz w:val="32"/>
          <w:szCs w:val="32"/>
        </w:rPr>
        <w:t>Kontaktpersonordning for døvblinde</w:t>
      </w:r>
    </w:p>
    <w:p w:rsidR="0078698E" w:rsidRPr="00A74974" w:rsidRDefault="0078698E" w:rsidP="00797B74">
      <w:pPr>
        <w:spacing w:after="0" w:line="240" w:lineRule="auto"/>
        <w:rPr>
          <w:rFonts w:ascii="Arial" w:hAnsi="Arial" w:cs="Arial"/>
          <w:b/>
          <w:sz w:val="32"/>
          <w:szCs w:val="32"/>
        </w:rPr>
      </w:pPr>
      <w:r w:rsidRPr="00A74974">
        <w:rPr>
          <w:rFonts w:ascii="Arial" w:hAnsi="Arial" w:cs="Arial"/>
          <w:b/>
          <w:sz w:val="32"/>
          <w:szCs w:val="32"/>
        </w:rPr>
        <w:t xml:space="preserve">Information til dig og dine pårørende </w:t>
      </w:r>
    </w:p>
    <w:p w:rsidR="00CC32EC" w:rsidRPr="00A74974" w:rsidRDefault="00CC32EC" w:rsidP="00797B74">
      <w:pPr>
        <w:spacing w:after="0" w:line="240" w:lineRule="auto"/>
        <w:rPr>
          <w:rFonts w:ascii="Arial" w:hAnsi="Arial" w:cs="Arial"/>
          <w:b/>
          <w:bCs/>
          <w:sz w:val="32"/>
          <w:szCs w:val="32"/>
        </w:rPr>
      </w:pPr>
    </w:p>
    <w:p w:rsidR="0078698E" w:rsidRPr="00A74974" w:rsidRDefault="0078698E" w:rsidP="00797B74">
      <w:pPr>
        <w:spacing w:after="0" w:line="240" w:lineRule="auto"/>
        <w:rPr>
          <w:rFonts w:ascii="Arial" w:hAnsi="Arial" w:cs="Arial"/>
          <w:b/>
          <w:bCs/>
          <w:sz w:val="32"/>
          <w:szCs w:val="32"/>
        </w:rPr>
      </w:pPr>
      <w:r w:rsidRPr="00A74974">
        <w:rPr>
          <w:rFonts w:ascii="Arial" w:hAnsi="Arial" w:cs="Arial"/>
          <w:b/>
          <w:bCs/>
          <w:sz w:val="32"/>
          <w:szCs w:val="32"/>
        </w:rPr>
        <w:t>“Kommunen yder i fornødent omfang hjælp i form af en særlig kontaktperson til personer, som er døvblinde.”(Serviceloven § 98)</w:t>
      </w:r>
    </w:p>
    <w:p w:rsidR="00CC32EC" w:rsidRPr="00A74974" w:rsidRDefault="00CC32EC" w:rsidP="00797B74">
      <w:pPr>
        <w:spacing w:after="0" w:line="240" w:lineRule="auto"/>
        <w:rPr>
          <w:rFonts w:ascii="Arial" w:hAnsi="Arial" w:cs="Arial"/>
          <w:b/>
          <w:bCs/>
          <w:sz w:val="32"/>
          <w:szCs w:val="32"/>
        </w:rPr>
      </w:pPr>
    </w:p>
    <w:p w:rsidR="0078698E" w:rsidRPr="00A74974" w:rsidRDefault="0078698E" w:rsidP="00797B74">
      <w:pPr>
        <w:spacing w:after="0" w:line="240" w:lineRule="auto"/>
        <w:rPr>
          <w:rFonts w:ascii="Arial" w:hAnsi="Arial" w:cs="Arial"/>
          <w:b/>
          <w:sz w:val="32"/>
          <w:szCs w:val="32"/>
        </w:rPr>
      </w:pPr>
      <w:r w:rsidRPr="00A74974">
        <w:rPr>
          <w:rFonts w:ascii="Arial" w:hAnsi="Arial" w:cs="Arial"/>
          <w:b/>
          <w:sz w:val="32"/>
          <w:szCs w:val="32"/>
        </w:rPr>
        <w:t>Når du er døvblind og har behov for kontaktperson, har du sammen med din døvblindekonsulent vurderet, hvor mange timer, du har brug for og til hvilke formål.</w:t>
      </w:r>
    </w:p>
    <w:p w:rsidR="00CC32EC" w:rsidRPr="00A74974" w:rsidRDefault="00CC32EC" w:rsidP="00797B74">
      <w:pPr>
        <w:spacing w:after="0" w:line="240" w:lineRule="auto"/>
        <w:rPr>
          <w:rFonts w:ascii="Arial" w:hAnsi="Arial" w:cs="Arial"/>
          <w:b/>
          <w:sz w:val="32"/>
          <w:szCs w:val="32"/>
        </w:rPr>
      </w:pPr>
    </w:p>
    <w:p w:rsidR="0078698E" w:rsidRPr="00A74974" w:rsidRDefault="0078698E" w:rsidP="00797B74">
      <w:pPr>
        <w:spacing w:after="0" w:line="240" w:lineRule="auto"/>
        <w:rPr>
          <w:rFonts w:ascii="Arial" w:hAnsi="Arial" w:cs="Arial"/>
          <w:b/>
          <w:sz w:val="32"/>
          <w:szCs w:val="32"/>
        </w:rPr>
      </w:pPr>
      <w:r w:rsidRPr="00A74974">
        <w:rPr>
          <w:rFonts w:ascii="Arial" w:hAnsi="Arial" w:cs="Arial"/>
          <w:b/>
          <w:sz w:val="32"/>
          <w:szCs w:val="32"/>
        </w:rPr>
        <w:t>Døvblindekonsulenten har sammen med dig lavet en ansøg</w:t>
      </w:r>
      <w:r w:rsidR="009B7CC4">
        <w:rPr>
          <w:rFonts w:ascii="Arial" w:hAnsi="Arial" w:cs="Arial"/>
          <w:b/>
          <w:sz w:val="32"/>
          <w:szCs w:val="32"/>
        </w:rPr>
        <w:t>-</w:t>
      </w:r>
      <w:r w:rsidRPr="00A74974">
        <w:rPr>
          <w:rFonts w:ascii="Arial" w:hAnsi="Arial" w:cs="Arial"/>
          <w:b/>
          <w:sz w:val="32"/>
          <w:szCs w:val="32"/>
        </w:rPr>
        <w:t>ning til kommunen, der nu har bevilget kontaktpersonordning</w:t>
      </w:r>
      <w:r w:rsidR="009B7CC4">
        <w:rPr>
          <w:rFonts w:ascii="Arial" w:hAnsi="Arial" w:cs="Arial"/>
          <w:b/>
          <w:sz w:val="32"/>
          <w:szCs w:val="32"/>
        </w:rPr>
        <w:t>-</w:t>
      </w:r>
      <w:r w:rsidRPr="00A74974">
        <w:rPr>
          <w:rFonts w:ascii="Arial" w:hAnsi="Arial" w:cs="Arial"/>
          <w:b/>
          <w:sz w:val="32"/>
          <w:szCs w:val="32"/>
        </w:rPr>
        <w:t>en.</w:t>
      </w:r>
    </w:p>
    <w:p w:rsidR="00CC32EC" w:rsidRPr="00A74974" w:rsidRDefault="00CC32EC" w:rsidP="00797B74">
      <w:pPr>
        <w:spacing w:after="0" w:line="240" w:lineRule="auto"/>
        <w:rPr>
          <w:rFonts w:ascii="Arial" w:hAnsi="Arial" w:cs="Arial"/>
          <w:b/>
          <w:sz w:val="32"/>
          <w:szCs w:val="32"/>
        </w:rPr>
      </w:pPr>
    </w:p>
    <w:p w:rsidR="0078698E" w:rsidRPr="00A74974" w:rsidRDefault="0078698E" w:rsidP="00797B74">
      <w:pPr>
        <w:spacing w:after="0" w:line="240" w:lineRule="auto"/>
        <w:rPr>
          <w:rFonts w:ascii="Arial" w:hAnsi="Arial" w:cs="Arial"/>
          <w:b/>
          <w:sz w:val="32"/>
          <w:szCs w:val="32"/>
        </w:rPr>
      </w:pPr>
      <w:r w:rsidRPr="00A74974">
        <w:rPr>
          <w:rFonts w:ascii="Arial" w:hAnsi="Arial" w:cs="Arial"/>
          <w:b/>
          <w:sz w:val="32"/>
          <w:szCs w:val="32"/>
        </w:rPr>
        <w:t>Kontaktpersonen bliver ansat af kommunen og følger kommu</w:t>
      </w:r>
      <w:r w:rsidR="009B7CC4">
        <w:rPr>
          <w:rFonts w:ascii="Arial" w:hAnsi="Arial" w:cs="Arial"/>
          <w:b/>
          <w:sz w:val="32"/>
          <w:szCs w:val="32"/>
        </w:rPr>
        <w:t>-</w:t>
      </w:r>
      <w:r w:rsidRPr="00A74974">
        <w:rPr>
          <w:rFonts w:ascii="Arial" w:hAnsi="Arial" w:cs="Arial"/>
          <w:b/>
          <w:sz w:val="32"/>
          <w:szCs w:val="32"/>
        </w:rPr>
        <w:t>nens løn og ansættelsesforhold.</w:t>
      </w:r>
    </w:p>
    <w:p w:rsidR="00CC32EC" w:rsidRPr="00A74974" w:rsidRDefault="00CC32EC" w:rsidP="00797B74">
      <w:pPr>
        <w:spacing w:after="0" w:line="240" w:lineRule="auto"/>
        <w:rPr>
          <w:rFonts w:ascii="Arial" w:hAnsi="Arial" w:cs="Arial"/>
          <w:b/>
          <w:sz w:val="32"/>
          <w:szCs w:val="32"/>
        </w:rPr>
      </w:pPr>
    </w:p>
    <w:p w:rsidR="0078698E" w:rsidRPr="00A74974" w:rsidRDefault="0078698E" w:rsidP="00797B74">
      <w:pPr>
        <w:spacing w:after="0" w:line="240" w:lineRule="auto"/>
        <w:rPr>
          <w:rFonts w:ascii="Arial" w:hAnsi="Arial" w:cs="Arial"/>
          <w:b/>
          <w:sz w:val="32"/>
          <w:szCs w:val="32"/>
        </w:rPr>
      </w:pPr>
      <w:r w:rsidRPr="00A74974">
        <w:rPr>
          <w:rFonts w:ascii="Arial" w:hAnsi="Arial" w:cs="Arial"/>
          <w:b/>
          <w:sz w:val="32"/>
          <w:szCs w:val="32"/>
        </w:rPr>
        <w:t>Døvblindekonsulenten støtter dig i brugen af ordningen og varetager undervisning og supervision af kontaktpersonen.</w:t>
      </w:r>
    </w:p>
    <w:p w:rsidR="00CC32EC" w:rsidRPr="00A74974" w:rsidRDefault="00CC32EC" w:rsidP="00797B74">
      <w:pPr>
        <w:spacing w:after="0" w:line="240" w:lineRule="auto"/>
        <w:rPr>
          <w:rFonts w:ascii="Arial" w:hAnsi="Arial" w:cs="Arial"/>
          <w:b/>
          <w:bCs/>
          <w:sz w:val="32"/>
          <w:szCs w:val="32"/>
          <w:u w:val="single"/>
        </w:rPr>
      </w:pPr>
    </w:p>
    <w:p w:rsidR="0078698E" w:rsidRPr="00A74974" w:rsidRDefault="0078698E" w:rsidP="00797B74">
      <w:pPr>
        <w:spacing w:after="0" w:line="240" w:lineRule="auto"/>
        <w:rPr>
          <w:rFonts w:ascii="Arial" w:hAnsi="Arial" w:cs="Arial"/>
          <w:b/>
          <w:bCs/>
          <w:sz w:val="32"/>
          <w:szCs w:val="32"/>
        </w:rPr>
      </w:pPr>
      <w:r w:rsidRPr="00A74974">
        <w:rPr>
          <w:rFonts w:ascii="Arial" w:hAnsi="Arial" w:cs="Arial"/>
          <w:b/>
          <w:bCs/>
          <w:sz w:val="32"/>
          <w:szCs w:val="32"/>
          <w:u w:val="single"/>
        </w:rPr>
        <w:t>Ordningen i praksis</w:t>
      </w:r>
    </w:p>
    <w:p w:rsidR="0078698E" w:rsidRPr="00A74974" w:rsidRDefault="0078698E" w:rsidP="00797B74">
      <w:pPr>
        <w:spacing w:after="0" w:line="240" w:lineRule="auto"/>
        <w:ind w:left="362" w:hanging="362"/>
        <w:rPr>
          <w:rFonts w:ascii="Arial" w:hAnsi="Arial" w:cs="Arial"/>
          <w:b/>
          <w:sz w:val="32"/>
          <w:szCs w:val="32"/>
        </w:rPr>
      </w:pPr>
      <w:r w:rsidRPr="00A74974">
        <w:rPr>
          <w:rFonts w:ascii="Arial" w:hAnsi="Arial" w:cs="Arial"/>
          <w:b/>
          <w:sz w:val="32"/>
          <w:szCs w:val="32"/>
        </w:rPr>
        <w:t>Bevillingen er typisk delt i ugentlige timer og puljetimer.</w:t>
      </w:r>
    </w:p>
    <w:p w:rsidR="00CC32EC" w:rsidRPr="00A74974" w:rsidRDefault="00CC32EC" w:rsidP="00797B74">
      <w:pPr>
        <w:spacing w:after="0" w:line="240" w:lineRule="auto"/>
        <w:ind w:left="362" w:hanging="362"/>
        <w:rPr>
          <w:rFonts w:ascii="Arial" w:hAnsi="Arial" w:cs="Arial"/>
          <w:b/>
          <w:sz w:val="32"/>
          <w:szCs w:val="32"/>
        </w:rPr>
      </w:pPr>
    </w:p>
    <w:p w:rsidR="0078698E" w:rsidRPr="00A74974" w:rsidRDefault="0078698E" w:rsidP="00CC32EC">
      <w:pPr>
        <w:widowControl w:val="0"/>
        <w:numPr>
          <w:ilvl w:val="0"/>
          <w:numId w:val="15"/>
        </w:numPr>
        <w:overflowPunct w:val="0"/>
        <w:autoSpaceDE w:val="0"/>
        <w:autoSpaceDN w:val="0"/>
        <w:adjustRightInd w:val="0"/>
        <w:spacing w:after="0" w:line="240" w:lineRule="auto"/>
        <w:ind w:left="357" w:hanging="357"/>
        <w:rPr>
          <w:rFonts w:ascii="Arial" w:hAnsi="Arial" w:cs="Arial"/>
          <w:b/>
          <w:sz w:val="32"/>
          <w:szCs w:val="32"/>
        </w:rPr>
      </w:pPr>
      <w:r w:rsidRPr="00A74974">
        <w:rPr>
          <w:rFonts w:ascii="Arial" w:hAnsi="Arial" w:cs="Arial"/>
          <w:b/>
          <w:sz w:val="32"/>
          <w:szCs w:val="32"/>
        </w:rPr>
        <w:t>Det er dit ansvar, ev</w:t>
      </w:r>
      <w:r w:rsidR="00CC32EC" w:rsidRPr="00A74974">
        <w:rPr>
          <w:rFonts w:ascii="Arial" w:hAnsi="Arial" w:cs="Arial"/>
          <w:b/>
          <w:sz w:val="32"/>
          <w:szCs w:val="32"/>
        </w:rPr>
        <w:t>en</w:t>
      </w:r>
      <w:r w:rsidRPr="00A74974">
        <w:rPr>
          <w:rFonts w:ascii="Arial" w:hAnsi="Arial" w:cs="Arial"/>
          <w:b/>
          <w:sz w:val="32"/>
          <w:szCs w:val="32"/>
        </w:rPr>
        <w:t>t</w:t>
      </w:r>
      <w:r w:rsidR="00CC32EC" w:rsidRPr="00A74974">
        <w:rPr>
          <w:rFonts w:ascii="Arial" w:hAnsi="Arial" w:cs="Arial"/>
          <w:b/>
          <w:sz w:val="32"/>
          <w:szCs w:val="32"/>
        </w:rPr>
        <w:t>uelt</w:t>
      </w:r>
      <w:r w:rsidRPr="00A74974">
        <w:rPr>
          <w:rFonts w:ascii="Arial" w:hAnsi="Arial" w:cs="Arial"/>
          <w:b/>
          <w:sz w:val="32"/>
          <w:szCs w:val="32"/>
        </w:rPr>
        <w:t xml:space="preserve"> sammen med kontaktpersonen</w:t>
      </w:r>
      <w:r w:rsidR="00CC32EC" w:rsidRPr="00A74974">
        <w:rPr>
          <w:rFonts w:ascii="Arial" w:hAnsi="Arial" w:cs="Arial"/>
          <w:b/>
          <w:sz w:val="32"/>
          <w:szCs w:val="32"/>
        </w:rPr>
        <w:t>,</w:t>
      </w:r>
      <w:r w:rsidRPr="00A74974">
        <w:rPr>
          <w:rFonts w:ascii="Arial" w:hAnsi="Arial" w:cs="Arial"/>
          <w:b/>
          <w:sz w:val="32"/>
          <w:szCs w:val="32"/>
        </w:rPr>
        <w:t xml:space="preserve"> at holde styr på timerne.</w:t>
      </w:r>
    </w:p>
    <w:p w:rsidR="0078698E" w:rsidRPr="00A74974" w:rsidRDefault="0078698E" w:rsidP="00CC32EC">
      <w:pPr>
        <w:widowControl w:val="0"/>
        <w:numPr>
          <w:ilvl w:val="0"/>
          <w:numId w:val="15"/>
        </w:numPr>
        <w:overflowPunct w:val="0"/>
        <w:autoSpaceDE w:val="0"/>
        <w:autoSpaceDN w:val="0"/>
        <w:adjustRightInd w:val="0"/>
        <w:spacing w:after="0" w:line="240" w:lineRule="auto"/>
        <w:ind w:left="357" w:hanging="357"/>
        <w:rPr>
          <w:rFonts w:ascii="Arial" w:hAnsi="Arial" w:cs="Arial"/>
          <w:b/>
          <w:sz w:val="32"/>
          <w:szCs w:val="32"/>
        </w:rPr>
      </w:pPr>
      <w:r w:rsidRPr="00A74974">
        <w:rPr>
          <w:rFonts w:ascii="Arial" w:hAnsi="Arial" w:cs="Arial"/>
          <w:b/>
          <w:sz w:val="32"/>
          <w:szCs w:val="32"/>
        </w:rPr>
        <w:t>Du planlægger dine aktiviteter i samarbejde med kontakt</w:t>
      </w:r>
      <w:r w:rsidR="00CC32EC" w:rsidRPr="00A74974">
        <w:rPr>
          <w:rFonts w:ascii="Arial" w:hAnsi="Arial" w:cs="Arial"/>
          <w:b/>
          <w:sz w:val="32"/>
          <w:szCs w:val="32"/>
        </w:rPr>
        <w:t>-</w:t>
      </w:r>
      <w:r w:rsidRPr="00A74974">
        <w:rPr>
          <w:rFonts w:ascii="Arial" w:hAnsi="Arial" w:cs="Arial"/>
          <w:b/>
          <w:sz w:val="32"/>
          <w:szCs w:val="32"/>
        </w:rPr>
        <w:t>personen. Mange vælger at holde styr på aktiviteter og timer med en kalender.</w:t>
      </w:r>
    </w:p>
    <w:p w:rsidR="0078698E" w:rsidRPr="00A74974" w:rsidRDefault="0078698E" w:rsidP="00CC32EC">
      <w:pPr>
        <w:widowControl w:val="0"/>
        <w:numPr>
          <w:ilvl w:val="0"/>
          <w:numId w:val="15"/>
        </w:numPr>
        <w:overflowPunct w:val="0"/>
        <w:autoSpaceDE w:val="0"/>
        <w:autoSpaceDN w:val="0"/>
        <w:adjustRightInd w:val="0"/>
        <w:spacing w:after="0" w:line="240" w:lineRule="auto"/>
        <w:ind w:left="357" w:hanging="357"/>
        <w:rPr>
          <w:rFonts w:ascii="Arial" w:hAnsi="Arial" w:cs="Arial"/>
          <w:b/>
          <w:sz w:val="32"/>
          <w:szCs w:val="32"/>
        </w:rPr>
      </w:pPr>
      <w:r w:rsidRPr="00A74974">
        <w:rPr>
          <w:rFonts w:ascii="Arial" w:hAnsi="Arial" w:cs="Arial"/>
          <w:b/>
          <w:sz w:val="32"/>
          <w:szCs w:val="32"/>
        </w:rPr>
        <w:t>Snak jævnligt med kontaktpersonen om jeres samarbejde.</w:t>
      </w:r>
    </w:p>
    <w:p w:rsidR="0078698E" w:rsidRPr="00A74974" w:rsidRDefault="0078698E" w:rsidP="00CC32EC">
      <w:pPr>
        <w:widowControl w:val="0"/>
        <w:numPr>
          <w:ilvl w:val="0"/>
          <w:numId w:val="15"/>
        </w:numPr>
        <w:overflowPunct w:val="0"/>
        <w:autoSpaceDE w:val="0"/>
        <w:autoSpaceDN w:val="0"/>
        <w:adjustRightInd w:val="0"/>
        <w:spacing w:after="0" w:line="240" w:lineRule="auto"/>
        <w:ind w:left="357" w:hanging="357"/>
        <w:rPr>
          <w:rFonts w:ascii="Arial" w:hAnsi="Arial" w:cs="Arial"/>
          <w:b/>
          <w:sz w:val="32"/>
          <w:szCs w:val="32"/>
        </w:rPr>
      </w:pPr>
      <w:r w:rsidRPr="00A74974">
        <w:rPr>
          <w:rFonts w:ascii="Arial" w:hAnsi="Arial" w:cs="Arial"/>
          <w:b/>
          <w:sz w:val="32"/>
          <w:szCs w:val="32"/>
        </w:rPr>
        <w:t>Det er vigtigt, at aftaler laves i god tid.</w:t>
      </w:r>
    </w:p>
    <w:p w:rsidR="0078698E" w:rsidRPr="00A74974" w:rsidRDefault="0078698E" w:rsidP="00CC32EC">
      <w:pPr>
        <w:widowControl w:val="0"/>
        <w:numPr>
          <w:ilvl w:val="0"/>
          <w:numId w:val="15"/>
        </w:numPr>
        <w:overflowPunct w:val="0"/>
        <w:autoSpaceDE w:val="0"/>
        <w:autoSpaceDN w:val="0"/>
        <w:adjustRightInd w:val="0"/>
        <w:spacing w:after="0" w:line="240" w:lineRule="auto"/>
        <w:ind w:left="357" w:hanging="357"/>
        <w:rPr>
          <w:rFonts w:ascii="Arial" w:hAnsi="Arial" w:cs="Arial"/>
          <w:b/>
          <w:sz w:val="32"/>
          <w:szCs w:val="32"/>
        </w:rPr>
      </w:pPr>
      <w:r w:rsidRPr="00A74974">
        <w:rPr>
          <w:rFonts w:ascii="Arial" w:hAnsi="Arial" w:cs="Arial"/>
          <w:b/>
          <w:sz w:val="32"/>
          <w:szCs w:val="32"/>
        </w:rPr>
        <w:t>Kontaktpersonen giver i god tid besked om ferie og kurser, så du kan indrette dig på anden vis i perioden.</w:t>
      </w:r>
    </w:p>
    <w:p w:rsidR="0078698E" w:rsidRPr="00A74974" w:rsidRDefault="0078698E" w:rsidP="00797B74">
      <w:pPr>
        <w:spacing w:after="0" w:line="240" w:lineRule="auto"/>
        <w:rPr>
          <w:rFonts w:ascii="Arial" w:hAnsi="Arial" w:cs="Arial"/>
          <w:b/>
          <w:sz w:val="32"/>
          <w:szCs w:val="32"/>
        </w:rPr>
      </w:pPr>
      <w:r w:rsidRPr="00A74974">
        <w:rPr>
          <w:rFonts w:ascii="Arial" w:hAnsi="Arial" w:cs="Arial"/>
          <w:b/>
          <w:sz w:val="32"/>
          <w:szCs w:val="32"/>
        </w:rPr>
        <w:t>Kontaktpersonen er kort sagt bindeled til omgivelserne og kan orientere dig om det, der interesserer dig, gennem oplæsning, samtale, synsbeskrivelse og haptiske signaler, både i og uden for hjemmet.</w:t>
      </w:r>
    </w:p>
    <w:p w:rsidR="00C31731" w:rsidRPr="00A74974" w:rsidRDefault="00C31731" w:rsidP="00797B74">
      <w:pPr>
        <w:spacing w:after="0" w:line="240" w:lineRule="auto"/>
        <w:rPr>
          <w:rFonts w:ascii="Arial" w:hAnsi="Arial" w:cs="Arial"/>
          <w:b/>
          <w:sz w:val="32"/>
          <w:szCs w:val="32"/>
        </w:rPr>
      </w:pPr>
    </w:p>
    <w:p w:rsidR="0078698E" w:rsidRPr="00A74974" w:rsidRDefault="0078698E" w:rsidP="00797B74">
      <w:pPr>
        <w:spacing w:after="0" w:line="240" w:lineRule="auto"/>
        <w:rPr>
          <w:rFonts w:ascii="Arial" w:hAnsi="Arial" w:cs="Arial"/>
          <w:b/>
          <w:sz w:val="32"/>
          <w:szCs w:val="32"/>
          <w:u w:val="single"/>
        </w:rPr>
      </w:pPr>
      <w:r w:rsidRPr="00A74974">
        <w:rPr>
          <w:rFonts w:ascii="Arial" w:hAnsi="Arial" w:cs="Arial"/>
          <w:b/>
          <w:sz w:val="32"/>
          <w:szCs w:val="32"/>
          <w:u w:val="single"/>
        </w:rPr>
        <w:t>Almindelig praktisk bistand i hjemmet hører ikke med til de funktioner, som kontaktpersonen skal udføre</w:t>
      </w:r>
    </w:p>
    <w:p w:rsidR="00CC32EC" w:rsidRPr="00A74974" w:rsidRDefault="00CC32EC" w:rsidP="00797B74">
      <w:pPr>
        <w:spacing w:after="0" w:line="240" w:lineRule="auto"/>
        <w:rPr>
          <w:rFonts w:ascii="Arial" w:hAnsi="Arial" w:cs="Arial"/>
          <w:b/>
          <w:sz w:val="32"/>
          <w:szCs w:val="32"/>
          <w:u w:val="single"/>
        </w:rPr>
      </w:pPr>
    </w:p>
    <w:p w:rsidR="0078698E" w:rsidRPr="00A74974" w:rsidRDefault="0078698E" w:rsidP="00CC32EC">
      <w:pPr>
        <w:widowControl w:val="0"/>
        <w:numPr>
          <w:ilvl w:val="0"/>
          <w:numId w:val="16"/>
        </w:numPr>
        <w:overflowPunct w:val="0"/>
        <w:autoSpaceDE w:val="0"/>
        <w:autoSpaceDN w:val="0"/>
        <w:adjustRightInd w:val="0"/>
        <w:spacing w:after="0" w:line="240" w:lineRule="auto"/>
        <w:ind w:left="357" w:hanging="357"/>
        <w:rPr>
          <w:rFonts w:ascii="Arial" w:hAnsi="Arial" w:cs="Arial"/>
          <w:b/>
          <w:sz w:val="32"/>
          <w:szCs w:val="32"/>
        </w:rPr>
      </w:pPr>
      <w:r w:rsidRPr="00A74974">
        <w:rPr>
          <w:rFonts w:ascii="Arial" w:hAnsi="Arial" w:cs="Arial"/>
          <w:b/>
          <w:sz w:val="32"/>
          <w:szCs w:val="32"/>
        </w:rPr>
        <w:t xml:space="preserve">Kontaktpersonen må fortælle dig, hvor der er snavset og om der er pletter på tøjet, MEN må ikke gøre rent. </w:t>
      </w:r>
    </w:p>
    <w:p w:rsidR="0078698E" w:rsidRPr="00A74974" w:rsidRDefault="0078698E" w:rsidP="00CC32EC">
      <w:pPr>
        <w:widowControl w:val="0"/>
        <w:numPr>
          <w:ilvl w:val="0"/>
          <w:numId w:val="16"/>
        </w:numPr>
        <w:overflowPunct w:val="0"/>
        <w:autoSpaceDE w:val="0"/>
        <w:autoSpaceDN w:val="0"/>
        <w:adjustRightInd w:val="0"/>
        <w:spacing w:after="0" w:line="240" w:lineRule="auto"/>
        <w:ind w:left="357" w:hanging="357"/>
        <w:rPr>
          <w:rFonts w:ascii="Arial" w:hAnsi="Arial" w:cs="Arial"/>
          <w:b/>
          <w:sz w:val="32"/>
          <w:szCs w:val="32"/>
        </w:rPr>
      </w:pPr>
      <w:r w:rsidRPr="00A74974">
        <w:rPr>
          <w:rFonts w:ascii="Arial" w:hAnsi="Arial" w:cs="Arial"/>
          <w:b/>
          <w:sz w:val="32"/>
          <w:szCs w:val="32"/>
        </w:rPr>
        <w:t xml:space="preserve">Kontaktpersonen må ledsage dig og fortælle om varer og priser og støtte i betalingen, MEN må ikke gå på indkøb eller i banken.  </w:t>
      </w:r>
    </w:p>
    <w:p w:rsidR="0078698E" w:rsidRPr="00A74974" w:rsidRDefault="0078698E" w:rsidP="00CC32EC">
      <w:pPr>
        <w:widowControl w:val="0"/>
        <w:numPr>
          <w:ilvl w:val="0"/>
          <w:numId w:val="16"/>
        </w:numPr>
        <w:overflowPunct w:val="0"/>
        <w:autoSpaceDE w:val="0"/>
        <w:autoSpaceDN w:val="0"/>
        <w:adjustRightInd w:val="0"/>
        <w:spacing w:after="0" w:line="240" w:lineRule="auto"/>
        <w:ind w:left="357" w:hanging="357"/>
        <w:rPr>
          <w:rFonts w:ascii="Arial" w:hAnsi="Arial" w:cs="Arial"/>
          <w:b/>
          <w:sz w:val="32"/>
          <w:szCs w:val="32"/>
        </w:rPr>
      </w:pPr>
      <w:r w:rsidRPr="00A74974">
        <w:rPr>
          <w:rFonts w:ascii="Arial" w:hAnsi="Arial" w:cs="Arial"/>
          <w:b/>
          <w:sz w:val="32"/>
          <w:szCs w:val="32"/>
        </w:rPr>
        <w:t xml:space="preserve">Kontaktpersonen må ringe, tale eller skrive for dig, MEN må ikke overtage ansvaret. </w:t>
      </w:r>
    </w:p>
    <w:p w:rsidR="00797B74" w:rsidRPr="00A74974" w:rsidRDefault="00797B74" w:rsidP="00797B74">
      <w:pPr>
        <w:spacing w:after="0" w:line="240" w:lineRule="auto"/>
        <w:ind w:left="362" w:hanging="362"/>
        <w:rPr>
          <w:rFonts w:ascii="Arial" w:hAnsi="Arial" w:cs="Arial"/>
          <w:b/>
          <w:sz w:val="32"/>
          <w:szCs w:val="32"/>
        </w:rPr>
      </w:pPr>
    </w:p>
    <w:p w:rsidR="0078698E" w:rsidRPr="00A74974" w:rsidRDefault="0078698E" w:rsidP="00797B74">
      <w:pPr>
        <w:spacing w:after="0" w:line="240" w:lineRule="auto"/>
        <w:ind w:left="362" w:hanging="362"/>
        <w:rPr>
          <w:rFonts w:ascii="Arial" w:hAnsi="Arial" w:cs="Arial"/>
          <w:b/>
          <w:sz w:val="32"/>
          <w:szCs w:val="32"/>
        </w:rPr>
      </w:pPr>
      <w:r w:rsidRPr="00A74974">
        <w:rPr>
          <w:rFonts w:ascii="Arial" w:hAnsi="Arial" w:cs="Arial"/>
          <w:b/>
          <w:sz w:val="32"/>
          <w:szCs w:val="32"/>
        </w:rPr>
        <w:t>Kontaktpersonen må ikke have nøgle til dit hjem.</w:t>
      </w:r>
    </w:p>
    <w:p w:rsidR="00CC32EC" w:rsidRPr="00A74974" w:rsidRDefault="00CC32EC" w:rsidP="00797B74">
      <w:pPr>
        <w:spacing w:after="0" w:line="240" w:lineRule="auto"/>
        <w:ind w:left="362" w:hanging="362"/>
        <w:rPr>
          <w:rFonts w:ascii="Arial" w:hAnsi="Arial" w:cs="Arial"/>
          <w:b/>
          <w:sz w:val="32"/>
          <w:szCs w:val="32"/>
        </w:rPr>
      </w:pPr>
    </w:p>
    <w:p w:rsidR="0078698E" w:rsidRPr="00A74974" w:rsidRDefault="0078698E" w:rsidP="00797B74">
      <w:pPr>
        <w:spacing w:after="0" w:line="240" w:lineRule="auto"/>
        <w:rPr>
          <w:rFonts w:ascii="Arial" w:hAnsi="Arial" w:cs="Arial"/>
          <w:b/>
          <w:bCs/>
          <w:sz w:val="32"/>
          <w:szCs w:val="32"/>
          <w:u w:val="single"/>
        </w:rPr>
      </w:pPr>
      <w:r w:rsidRPr="00A74974">
        <w:rPr>
          <w:rFonts w:ascii="Arial" w:hAnsi="Arial" w:cs="Arial"/>
          <w:b/>
          <w:bCs/>
          <w:sz w:val="32"/>
          <w:szCs w:val="32"/>
          <w:u w:val="single"/>
        </w:rPr>
        <w:t>Tavshedspligt</w:t>
      </w:r>
    </w:p>
    <w:p w:rsidR="0078698E" w:rsidRPr="00A74974" w:rsidRDefault="0078698E" w:rsidP="00797B74">
      <w:pPr>
        <w:spacing w:after="0" w:line="240" w:lineRule="auto"/>
        <w:rPr>
          <w:rFonts w:ascii="Arial" w:hAnsi="Arial" w:cs="Arial"/>
          <w:b/>
          <w:sz w:val="32"/>
          <w:szCs w:val="32"/>
        </w:rPr>
      </w:pPr>
      <w:r w:rsidRPr="00A74974">
        <w:rPr>
          <w:rFonts w:ascii="Arial" w:hAnsi="Arial" w:cs="Arial"/>
          <w:b/>
          <w:sz w:val="32"/>
          <w:szCs w:val="32"/>
        </w:rPr>
        <w:t xml:space="preserve">Som kommunal ansat har kontaktpersonerne tavshedspligt. </w:t>
      </w:r>
    </w:p>
    <w:p w:rsidR="00CC32EC" w:rsidRPr="00A74974" w:rsidRDefault="00CC32EC" w:rsidP="00797B74">
      <w:pPr>
        <w:spacing w:after="0" w:line="240" w:lineRule="auto"/>
        <w:rPr>
          <w:rFonts w:ascii="Arial" w:hAnsi="Arial" w:cs="Arial"/>
          <w:b/>
          <w:sz w:val="32"/>
          <w:szCs w:val="32"/>
        </w:rPr>
      </w:pPr>
    </w:p>
    <w:p w:rsidR="0078698E" w:rsidRPr="00A74974" w:rsidRDefault="0078698E" w:rsidP="00797B74">
      <w:pPr>
        <w:spacing w:after="0" w:line="240" w:lineRule="auto"/>
        <w:rPr>
          <w:rFonts w:ascii="Arial" w:hAnsi="Arial" w:cs="Arial"/>
          <w:b/>
          <w:bCs/>
          <w:sz w:val="32"/>
          <w:szCs w:val="32"/>
          <w:u w:val="single"/>
        </w:rPr>
      </w:pPr>
      <w:r w:rsidRPr="00A74974">
        <w:rPr>
          <w:rFonts w:ascii="Arial" w:hAnsi="Arial" w:cs="Arial"/>
          <w:b/>
          <w:bCs/>
          <w:sz w:val="32"/>
          <w:szCs w:val="32"/>
          <w:u w:val="single"/>
        </w:rPr>
        <w:t>Opfølgning af ordningen</w:t>
      </w:r>
    </w:p>
    <w:p w:rsidR="0078698E" w:rsidRPr="00A74974" w:rsidRDefault="0078698E" w:rsidP="00797B74">
      <w:pPr>
        <w:spacing w:after="0" w:line="240" w:lineRule="auto"/>
        <w:rPr>
          <w:rFonts w:ascii="Arial" w:hAnsi="Arial" w:cs="Arial"/>
          <w:b/>
          <w:sz w:val="32"/>
          <w:szCs w:val="32"/>
        </w:rPr>
      </w:pPr>
      <w:r w:rsidRPr="00A74974">
        <w:rPr>
          <w:rFonts w:ascii="Arial" w:hAnsi="Arial" w:cs="Arial"/>
          <w:b/>
          <w:sz w:val="32"/>
          <w:szCs w:val="32"/>
        </w:rPr>
        <w:t>Bevillingen gælder normalt et år ad gangen. Mindst en gang om året følges der op på ordningen af døvblindekonsulenten og ev</w:t>
      </w:r>
      <w:r w:rsidR="00797B74" w:rsidRPr="00A74974">
        <w:rPr>
          <w:rFonts w:ascii="Arial" w:hAnsi="Arial" w:cs="Arial"/>
          <w:b/>
          <w:sz w:val="32"/>
          <w:szCs w:val="32"/>
        </w:rPr>
        <w:t>entuelt</w:t>
      </w:r>
      <w:r w:rsidRPr="00A74974">
        <w:rPr>
          <w:rFonts w:ascii="Arial" w:hAnsi="Arial" w:cs="Arial"/>
          <w:b/>
          <w:sz w:val="32"/>
          <w:szCs w:val="32"/>
        </w:rPr>
        <w:t xml:space="preserve"> den kommunale sagsbehandler.</w:t>
      </w:r>
    </w:p>
    <w:p w:rsidR="00CC32EC" w:rsidRPr="00A74974" w:rsidRDefault="00CC32EC" w:rsidP="00797B74">
      <w:pPr>
        <w:spacing w:after="0" w:line="240" w:lineRule="auto"/>
        <w:rPr>
          <w:rFonts w:ascii="Arial" w:hAnsi="Arial" w:cs="Arial"/>
          <w:b/>
          <w:bCs/>
          <w:sz w:val="32"/>
          <w:szCs w:val="32"/>
          <w:u w:val="single"/>
        </w:rPr>
      </w:pPr>
    </w:p>
    <w:p w:rsidR="0078698E" w:rsidRPr="00A74974" w:rsidRDefault="0078698E" w:rsidP="00797B74">
      <w:pPr>
        <w:spacing w:after="0" w:line="240" w:lineRule="auto"/>
        <w:rPr>
          <w:rFonts w:ascii="Arial" w:hAnsi="Arial" w:cs="Arial"/>
          <w:b/>
          <w:bCs/>
          <w:sz w:val="32"/>
          <w:szCs w:val="32"/>
          <w:u w:val="single"/>
        </w:rPr>
      </w:pPr>
      <w:r w:rsidRPr="00A74974">
        <w:rPr>
          <w:rFonts w:ascii="Arial" w:hAnsi="Arial" w:cs="Arial"/>
          <w:b/>
          <w:bCs/>
          <w:sz w:val="32"/>
          <w:szCs w:val="32"/>
          <w:u w:val="single"/>
        </w:rPr>
        <w:t>Spørgsmål</w:t>
      </w:r>
    </w:p>
    <w:p w:rsidR="0078698E" w:rsidRPr="00A74974" w:rsidRDefault="0078698E" w:rsidP="00797B74">
      <w:pPr>
        <w:spacing w:after="0" w:line="240" w:lineRule="auto"/>
        <w:rPr>
          <w:rFonts w:ascii="Arial" w:hAnsi="Arial" w:cs="Arial"/>
          <w:b/>
          <w:sz w:val="32"/>
          <w:szCs w:val="32"/>
        </w:rPr>
      </w:pPr>
      <w:r w:rsidRPr="00A74974">
        <w:rPr>
          <w:rFonts w:ascii="Arial" w:hAnsi="Arial" w:cs="Arial"/>
          <w:b/>
          <w:sz w:val="32"/>
          <w:szCs w:val="32"/>
        </w:rPr>
        <w:t>Opstår der uklarheder i ordningen, er du altid velkommen til at kontakte døvblindekonsulenten. Han eller hun har overblik over, hvordan din kommune organiserer ordningen.</w:t>
      </w:r>
    </w:p>
    <w:p w:rsidR="00797B74" w:rsidRPr="00A74974" w:rsidRDefault="00797B74" w:rsidP="00797B74">
      <w:pPr>
        <w:spacing w:after="0" w:line="240" w:lineRule="auto"/>
        <w:rPr>
          <w:rFonts w:ascii="Arial" w:hAnsi="Arial" w:cs="Arial"/>
          <w:b/>
          <w:i/>
          <w:sz w:val="32"/>
          <w:szCs w:val="32"/>
        </w:rPr>
      </w:pPr>
    </w:p>
    <w:p w:rsidR="0078698E" w:rsidRPr="00A74974" w:rsidRDefault="0078698E" w:rsidP="00797B74">
      <w:pPr>
        <w:spacing w:after="0" w:line="240" w:lineRule="auto"/>
        <w:rPr>
          <w:rFonts w:ascii="Arial" w:hAnsi="Arial" w:cs="Arial"/>
          <w:b/>
          <w:i/>
          <w:sz w:val="32"/>
          <w:szCs w:val="32"/>
        </w:rPr>
      </w:pPr>
      <w:r w:rsidRPr="00A74974">
        <w:rPr>
          <w:rFonts w:ascii="Arial" w:hAnsi="Arial" w:cs="Arial"/>
          <w:b/>
          <w:i/>
          <w:sz w:val="32"/>
          <w:szCs w:val="32"/>
        </w:rPr>
        <w:t>Kommunen er ansvarlig for at deres borgere får den nødvendige rådgivning. Kommunen har indgået aftale med C</w:t>
      </w:r>
      <w:r w:rsidR="00821B15" w:rsidRPr="00A74974">
        <w:rPr>
          <w:rFonts w:ascii="Arial" w:hAnsi="Arial" w:cs="Arial"/>
          <w:b/>
          <w:i/>
          <w:sz w:val="32"/>
          <w:szCs w:val="32"/>
        </w:rPr>
        <w:t xml:space="preserve">FD’s </w:t>
      </w:r>
      <w:r w:rsidRPr="00A74974">
        <w:rPr>
          <w:rFonts w:ascii="Arial" w:hAnsi="Arial" w:cs="Arial"/>
          <w:b/>
          <w:i/>
          <w:sz w:val="32"/>
          <w:szCs w:val="32"/>
        </w:rPr>
        <w:t>døvblindekonsulentordning om at yde specialrådgivning for borgere med døvblindhed, herunder at sikre en bæredygtig kontaktpersonordning.</w:t>
      </w:r>
    </w:p>
    <w:p w:rsidR="007E0A96" w:rsidRPr="00A74974" w:rsidRDefault="007E0A96" w:rsidP="00797B74">
      <w:pPr>
        <w:spacing w:after="0" w:line="240" w:lineRule="auto"/>
        <w:rPr>
          <w:rFonts w:ascii="Arial" w:hAnsi="Arial" w:cs="Arial"/>
          <w:b/>
          <w:i/>
          <w:sz w:val="32"/>
          <w:szCs w:val="32"/>
        </w:rPr>
      </w:pPr>
    </w:p>
    <w:p w:rsidR="006002EF" w:rsidRPr="00A74974" w:rsidRDefault="006002EF" w:rsidP="00EF5166">
      <w:pPr>
        <w:pStyle w:val="Overskrift1"/>
        <w:rPr>
          <w:rFonts w:ascii="Arial" w:hAnsi="Arial" w:cs="Arial"/>
        </w:rPr>
      </w:pPr>
    </w:p>
    <w:p w:rsidR="006002EF" w:rsidRPr="00A74974" w:rsidRDefault="006002EF" w:rsidP="00EF5166">
      <w:pPr>
        <w:pStyle w:val="Overskrift1"/>
        <w:rPr>
          <w:rFonts w:ascii="Arial" w:hAnsi="Arial" w:cs="Arial"/>
        </w:rPr>
      </w:pPr>
    </w:p>
    <w:p w:rsidR="006002EF" w:rsidRDefault="006002EF" w:rsidP="00EF5166">
      <w:pPr>
        <w:pStyle w:val="Overskrift1"/>
      </w:pPr>
    </w:p>
    <w:p w:rsidR="007E0A96" w:rsidRPr="00757FE3" w:rsidRDefault="00EF5166" w:rsidP="00EF5166">
      <w:pPr>
        <w:pStyle w:val="Overskrift1"/>
      </w:pPr>
      <w:bookmarkStart w:id="117" w:name="_Toc410123716"/>
      <w:r>
        <w:t>K</w:t>
      </w:r>
      <w:r w:rsidR="007E0A96" w:rsidRPr="00757FE3">
        <w:t>ontaktoplysninger</w:t>
      </w:r>
      <w:bookmarkEnd w:id="117"/>
    </w:p>
    <w:p w:rsidR="007E0A96" w:rsidRPr="00757FE3" w:rsidRDefault="007E0A96" w:rsidP="007E0A96">
      <w:pPr>
        <w:rPr>
          <w:b/>
          <w:sz w:val="32"/>
          <w:szCs w:val="32"/>
          <w:lang w:eastAsia="da-DK"/>
        </w:rPr>
      </w:pPr>
    </w:p>
    <w:p w:rsidR="004B5A64" w:rsidRPr="00757FE3" w:rsidRDefault="004B5A64" w:rsidP="007E0A96">
      <w:pPr>
        <w:spacing w:after="0" w:line="240" w:lineRule="auto"/>
        <w:rPr>
          <w:b/>
          <w:sz w:val="32"/>
          <w:szCs w:val="32"/>
          <w:lang w:eastAsia="da-DK"/>
        </w:rPr>
      </w:pPr>
    </w:p>
    <w:p w:rsidR="007E0A96" w:rsidRPr="009B7CC4" w:rsidRDefault="006002EF" w:rsidP="007E0A96">
      <w:pPr>
        <w:spacing w:after="0" w:line="240" w:lineRule="auto"/>
        <w:rPr>
          <w:rFonts w:ascii="Arial" w:hAnsi="Arial" w:cs="Arial"/>
          <w:b/>
          <w:sz w:val="32"/>
          <w:szCs w:val="32"/>
          <w:lang w:eastAsia="da-DK"/>
        </w:rPr>
      </w:pPr>
      <w:r w:rsidRPr="009B7CC4">
        <w:rPr>
          <w:rFonts w:ascii="Arial" w:hAnsi="Arial" w:cs="Arial"/>
          <w:b/>
          <w:sz w:val="32"/>
          <w:szCs w:val="32"/>
          <w:lang w:eastAsia="da-DK"/>
        </w:rPr>
        <w:t>C</w:t>
      </w:r>
      <w:r w:rsidR="007E0A96" w:rsidRPr="009B7CC4">
        <w:rPr>
          <w:rFonts w:ascii="Arial" w:hAnsi="Arial" w:cs="Arial"/>
          <w:b/>
          <w:sz w:val="32"/>
          <w:szCs w:val="32"/>
          <w:lang w:eastAsia="da-DK"/>
        </w:rPr>
        <w:t xml:space="preserve">FD Rådgivning </w:t>
      </w:r>
    </w:p>
    <w:p w:rsidR="007E0A96" w:rsidRPr="009B7CC4" w:rsidRDefault="007E0A96" w:rsidP="007E0A96">
      <w:pPr>
        <w:spacing w:after="0" w:line="240" w:lineRule="auto"/>
        <w:rPr>
          <w:rFonts w:ascii="Arial" w:hAnsi="Arial" w:cs="Arial"/>
          <w:b/>
          <w:sz w:val="32"/>
          <w:szCs w:val="32"/>
          <w:lang w:eastAsia="da-DK"/>
        </w:rPr>
      </w:pPr>
      <w:r w:rsidRPr="009B7CC4">
        <w:rPr>
          <w:rFonts w:ascii="Arial" w:hAnsi="Arial" w:cs="Arial"/>
          <w:b/>
          <w:sz w:val="32"/>
          <w:szCs w:val="32"/>
          <w:lang w:eastAsia="da-DK"/>
        </w:rPr>
        <w:t>Faglig leder Anette Rud Jørgensen</w:t>
      </w:r>
    </w:p>
    <w:p w:rsidR="007E0A96" w:rsidRPr="009B7CC4" w:rsidRDefault="00894788" w:rsidP="007E0A96">
      <w:pPr>
        <w:spacing w:after="0" w:line="240" w:lineRule="auto"/>
        <w:rPr>
          <w:rFonts w:ascii="Arial" w:hAnsi="Arial" w:cs="Arial"/>
          <w:b/>
          <w:sz w:val="32"/>
          <w:szCs w:val="32"/>
          <w:lang w:eastAsia="da-DK"/>
        </w:rPr>
      </w:pPr>
      <w:r w:rsidRPr="009B7CC4">
        <w:rPr>
          <w:rFonts w:ascii="Arial" w:hAnsi="Arial" w:cs="Arial"/>
          <w:b/>
          <w:sz w:val="32"/>
          <w:szCs w:val="32"/>
          <w:lang w:eastAsia="da-DK"/>
        </w:rPr>
        <w:t>Telefon</w:t>
      </w:r>
      <w:r w:rsidR="007E0A96" w:rsidRPr="009B7CC4">
        <w:rPr>
          <w:rFonts w:ascii="Arial" w:hAnsi="Arial" w:cs="Arial"/>
          <w:b/>
          <w:sz w:val="32"/>
          <w:szCs w:val="32"/>
          <w:lang w:eastAsia="da-DK"/>
        </w:rPr>
        <w:t xml:space="preserve"> 4439 1200</w:t>
      </w:r>
    </w:p>
    <w:p w:rsidR="007E0A96" w:rsidRPr="009B7CC4" w:rsidRDefault="007E0A96" w:rsidP="007E0A96">
      <w:pPr>
        <w:spacing w:after="0" w:line="240" w:lineRule="auto"/>
        <w:rPr>
          <w:rFonts w:ascii="Arial" w:hAnsi="Arial" w:cs="Arial"/>
          <w:b/>
          <w:sz w:val="32"/>
          <w:szCs w:val="32"/>
          <w:lang w:eastAsia="da-DK"/>
        </w:rPr>
      </w:pPr>
      <w:r w:rsidRPr="009B7CC4">
        <w:rPr>
          <w:rFonts w:ascii="Arial" w:hAnsi="Arial" w:cs="Arial"/>
          <w:b/>
          <w:sz w:val="32"/>
          <w:szCs w:val="32"/>
          <w:lang w:eastAsia="da-DK"/>
        </w:rPr>
        <w:t>Mail: arj@cfd.dk</w:t>
      </w:r>
    </w:p>
    <w:p w:rsidR="00894788" w:rsidRPr="009B7CC4" w:rsidRDefault="00E14044" w:rsidP="007E0A96">
      <w:pPr>
        <w:spacing w:after="0" w:line="240" w:lineRule="auto"/>
        <w:rPr>
          <w:rFonts w:ascii="Arial" w:hAnsi="Arial" w:cs="Arial"/>
          <w:b/>
          <w:sz w:val="32"/>
          <w:szCs w:val="32"/>
          <w:lang w:eastAsia="da-DK"/>
        </w:rPr>
      </w:pPr>
      <w:hyperlink r:id="rId12" w:history="1">
        <w:r w:rsidR="00894788" w:rsidRPr="009B7CC4">
          <w:rPr>
            <w:rStyle w:val="Hyperlink"/>
            <w:rFonts w:ascii="Arial" w:hAnsi="Arial" w:cs="Arial"/>
            <w:b/>
            <w:sz w:val="32"/>
            <w:szCs w:val="32"/>
            <w:lang w:eastAsia="da-DK"/>
          </w:rPr>
          <w:t>www.cfd.dk</w:t>
        </w:r>
      </w:hyperlink>
    </w:p>
    <w:p w:rsidR="00894788" w:rsidRPr="009B7CC4" w:rsidRDefault="00894788" w:rsidP="007E0A96">
      <w:pPr>
        <w:spacing w:after="0" w:line="240" w:lineRule="auto"/>
        <w:rPr>
          <w:rFonts w:ascii="Arial" w:hAnsi="Arial" w:cs="Arial"/>
          <w:b/>
          <w:sz w:val="32"/>
          <w:szCs w:val="32"/>
          <w:lang w:eastAsia="da-DK"/>
        </w:rPr>
      </w:pPr>
    </w:p>
    <w:p w:rsidR="00894788" w:rsidRDefault="00894788" w:rsidP="007E0A96">
      <w:pPr>
        <w:spacing w:after="0" w:line="240" w:lineRule="auto"/>
        <w:rPr>
          <w:b/>
          <w:sz w:val="32"/>
          <w:szCs w:val="32"/>
          <w:lang w:eastAsia="da-DK"/>
        </w:rPr>
      </w:pPr>
    </w:p>
    <w:p w:rsidR="006002EF" w:rsidRPr="00757FE3" w:rsidRDefault="006002EF" w:rsidP="007E0A96">
      <w:pPr>
        <w:spacing w:after="0" w:line="240" w:lineRule="auto"/>
        <w:rPr>
          <w:b/>
          <w:sz w:val="32"/>
          <w:szCs w:val="32"/>
          <w:lang w:eastAsia="da-DK"/>
        </w:rPr>
      </w:pPr>
    </w:p>
    <w:p w:rsidR="004B5A64" w:rsidRPr="00757FE3" w:rsidRDefault="007E0A96" w:rsidP="004B5A64">
      <w:pPr>
        <w:spacing w:after="0" w:line="240" w:lineRule="auto"/>
        <w:rPr>
          <w:b/>
          <w:sz w:val="32"/>
          <w:szCs w:val="32"/>
          <w:lang w:eastAsia="da-DK"/>
        </w:rPr>
      </w:pPr>
      <w:r w:rsidRPr="00757FE3">
        <w:rPr>
          <w:rFonts w:ascii="Arial" w:eastAsia="Batang" w:hAnsi="Arial" w:cs="Arial"/>
          <w:b/>
          <w:noProof/>
          <w:sz w:val="32"/>
          <w:szCs w:val="32"/>
          <w:lang w:eastAsia="da-DK" w:bidi="ne-NP"/>
        </w:rPr>
        <w:drawing>
          <wp:anchor distT="0" distB="0" distL="114300" distR="114300" simplePos="0" relativeHeight="251673600" behindDoc="1" locked="1" layoutInCell="1" allowOverlap="0" wp14:anchorId="1C395CFA" wp14:editId="5FB0AF2C">
            <wp:simplePos x="0" y="0"/>
            <wp:positionH relativeFrom="margin">
              <wp:posOffset>-5715</wp:posOffset>
            </wp:positionH>
            <wp:positionV relativeFrom="margin">
              <wp:posOffset>899795</wp:posOffset>
            </wp:positionV>
            <wp:extent cx="708025" cy="360680"/>
            <wp:effectExtent l="0" t="0" r="0" b="1270"/>
            <wp:wrapThrough wrapText="bothSides">
              <wp:wrapPolygon edited="0">
                <wp:start x="581" y="0"/>
                <wp:lineTo x="0" y="3423"/>
                <wp:lineTo x="0" y="13690"/>
                <wp:lineTo x="6393" y="18254"/>
                <wp:lineTo x="6393" y="20535"/>
                <wp:lineTo x="20922" y="20535"/>
                <wp:lineTo x="20922" y="3423"/>
                <wp:lineTo x="20341" y="0"/>
                <wp:lineTo x="581" y="0"/>
              </wp:wrapPolygon>
            </wp:wrapThrough>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D_logo_RGB.png"/>
                    <pic:cNvPicPr/>
                  </pic:nvPicPr>
                  <pic:blipFill>
                    <a:blip r:embed="rId9" cstate="print"/>
                    <a:stretch>
                      <a:fillRect/>
                    </a:stretch>
                  </pic:blipFill>
                  <pic:spPr>
                    <a:xfrm>
                      <a:off x="0" y="0"/>
                      <a:ext cx="708025" cy="36068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p>
    <w:p w:rsidR="004B5A64" w:rsidRPr="00757FE3" w:rsidRDefault="006002EF" w:rsidP="004B5A64">
      <w:pPr>
        <w:spacing w:after="0" w:line="240" w:lineRule="auto"/>
        <w:rPr>
          <w:b/>
          <w:sz w:val="32"/>
          <w:szCs w:val="32"/>
          <w:lang w:eastAsia="da-DK"/>
        </w:rPr>
      </w:pPr>
      <w:r w:rsidRPr="00757FE3">
        <w:rPr>
          <w:b/>
          <w:noProof/>
          <w:sz w:val="32"/>
          <w:szCs w:val="32"/>
          <w:lang w:eastAsia="da-DK" w:bidi="ne-NP"/>
        </w:rPr>
        <w:drawing>
          <wp:anchor distT="0" distB="0" distL="114300" distR="114300" simplePos="0" relativeHeight="251682816" behindDoc="1" locked="0" layoutInCell="1" allowOverlap="1" wp14:anchorId="7B9FF600" wp14:editId="42AD616D">
            <wp:simplePos x="0" y="0"/>
            <wp:positionH relativeFrom="column">
              <wp:posOffset>-33655</wp:posOffset>
            </wp:positionH>
            <wp:positionV relativeFrom="paragraph">
              <wp:posOffset>69215</wp:posOffset>
            </wp:positionV>
            <wp:extent cx="1701800" cy="1892300"/>
            <wp:effectExtent l="0" t="0" r="0" b="0"/>
            <wp:wrapThrough wrapText="bothSides">
              <wp:wrapPolygon edited="0">
                <wp:start x="0" y="0"/>
                <wp:lineTo x="0" y="21310"/>
                <wp:lineTo x="21278" y="21310"/>
                <wp:lineTo x="21278" y="0"/>
                <wp:lineTo x="0" y="0"/>
              </wp:wrapPolygon>
            </wp:wrapThrough>
            <wp:docPr id="1" name="Billede 1" descr="C:\Users\jeh\AppData\Local\Microsoft\Windows\Temporary Internet Files\Content.Outlook\TDVHUWZ5\Fakt hoved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h\AppData\Local\Microsoft\Windows\Temporary Internet Files\Content.Outlook\TDVHUWZ5\Fakt hoved logo 201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1800" cy="1892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5A64" w:rsidRPr="00757FE3" w:rsidRDefault="004B5A64" w:rsidP="004B5A64">
      <w:pPr>
        <w:spacing w:after="0" w:line="240" w:lineRule="auto"/>
        <w:rPr>
          <w:b/>
          <w:sz w:val="32"/>
          <w:szCs w:val="32"/>
          <w:lang w:eastAsia="da-DK"/>
        </w:rPr>
      </w:pPr>
    </w:p>
    <w:p w:rsidR="004B5A64" w:rsidRPr="00757FE3" w:rsidRDefault="004B5A64" w:rsidP="004B5A64">
      <w:pPr>
        <w:spacing w:after="0" w:line="240" w:lineRule="auto"/>
        <w:rPr>
          <w:b/>
          <w:sz w:val="32"/>
          <w:szCs w:val="32"/>
          <w:lang w:eastAsia="da-DK"/>
        </w:rPr>
      </w:pPr>
    </w:p>
    <w:p w:rsidR="004B5A64" w:rsidRPr="00757FE3" w:rsidRDefault="004B5A64" w:rsidP="004B5A64">
      <w:pPr>
        <w:spacing w:after="0" w:line="240" w:lineRule="auto"/>
        <w:rPr>
          <w:b/>
          <w:sz w:val="32"/>
          <w:szCs w:val="32"/>
          <w:lang w:eastAsia="da-DK"/>
        </w:rPr>
      </w:pPr>
    </w:p>
    <w:p w:rsidR="00894788" w:rsidRPr="00757FE3" w:rsidRDefault="004B5A64" w:rsidP="004B5A64">
      <w:pPr>
        <w:spacing w:after="0" w:line="240" w:lineRule="auto"/>
        <w:rPr>
          <w:b/>
          <w:sz w:val="32"/>
          <w:szCs w:val="32"/>
        </w:rPr>
      </w:pPr>
      <w:r w:rsidRPr="00757FE3">
        <w:rPr>
          <w:b/>
          <w:sz w:val="32"/>
          <w:szCs w:val="32"/>
        </w:rPr>
        <w:t xml:space="preserve"> </w:t>
      </w:r>
    </w:p>
    <w:p w:rsidR="00F41B33" w:rsidRPr="00757FE3" w:rsidRDefault="00F41B33" w:rsidP="007E0A96">
      <w:pPr>
        <w:spacing w:after="0" w:line="240" w:lineRule="auto"/>
        <w:rPr>
          <w:b/>
          <w:sz w:val="32"/>
          <w:szCs w:val="32"/>
        </w:rPr>
      </w:pPr>
    </w:p>
    <w:p w:rsidR="004B5A64" w:rsidRPr="00757FE3" w:rsidRDefault="004B5A64" w:rsidP="007E0A96">
      <w:pPr>
        <w:spacing w:after="0" w:line="240" w:lineRule="auto"/>
        <w:rPr>
          <w:b/>
          <w:sz w:val="32"/>
          <w:szCs w:val="32"/>
        </w:rPr>
      </w:pPr>
    </w:p>
    <w:p w:rsidR="004B5A64" w:rsidRPr="00757FE3" w:rsidRDefault="004B5A64" w:rsidP="007E0A96">
      <w:pPr>
        <w:spacing w:after="0" w:line="240" w:lineRule="auto"/>
        <w:rPr>
          <w:b/>
          <w:sz w:val="32"/>
          <w:szCs w:val="32"/>
        </w:rPr>
      </w:pPr>
    </w:p>
    <w:p w:rsidR="004B5A64" w:rsidRPr="00757FE3" w:rsidRDefault="004B5A64" w:rsidP="007E0A96">
      <w:pPr>
        <w:spacing w:after="0" w:line="240" w:lineRule="auto"/>
        <w:rPr>
          <w:b/>
          <w:sz w:val="32"/>
          <w:szCs w:val="32"/>
        </w:rPr>
      </w:pPr>
    </w:p>
    <w:p w:rsidR="004B5A64" w:rsidRPr="00757FE3" w:rsidRDefault="004B5A64" w:rsidP="007E0A96">
      <w:pPr>
        <w:spacing w:after="0" w:line="240" w:lineRule="auto"/>
        <w:rPr>
          <w:b/>
          <w:sz w:val="32"/>
          <w:szCs w:val="32"/>
        </w:rPr>
      </w:pPr>
    </w:p>
    <w:p w:rsidR="004B5A64" w:rsidRPr="00757FE3" w:rsidRDefault="004B5A64" w:rsidP="007E0A96">
      <w:pPr>
        <w:spacing w:after="0" w:line="240" w:lineRule="auto"/>
        <w:rPr>
          <w:b/>
          <w:sz w:val="32"/>
          <w:szCs w:val="32"/>
        </w:rPr>
      </w:pPr>
    </w:p>
    <w:p w:rsidR="00821B15" w:rsidRPr="00757FE3" w:rsidRDefault="00821B15" w:rsidP="007E0A96">
      <w:pPr>
        <w:spacing w:after="0" w:line="240" w:lineRule="auto"/>
        <w:rPr>
          <w:b/>
          <w:sz w:val="32"/>
          <w:szCs w:val="32"/>
        </w:rPr>
      </w:pPr>
    </w:p>
    <w:p w:rsidR="00C03F1B" w:rsidRPr="00757FE3" w:rsidRDefault="00C03F1B" w:rsidP="007E0A96">
      <w:pPr>
        <w:spacing w:after="0" w:line="240" w:lineRule="auto"/>
        <w:rPr>
          <w:b/>
          <w:sz w:val="32"/>
          <w:szCs w:val="32"/>
        </w:rPr>
      </w:pPr>
    </w:p>
    <w:p w:rsidR="004B5A64" w:rsidRPr="00757FE3" w:rsidRDefault="00C03F1B" w:rsidP="007E0A96">
      <w:pPr>
        <w:spacing w:after="0" w:line="240" w:lineRule="auto"/>
        <w:rPr>
          <w:b/>
          <w:sz w:val="32"/>
          <w:szCs w:val="32"/>
        </w:rPr>
      </w:pPr>
      <w:r w:rsidRPr="00757FE3">
        <w:rPr>
          <w:b/>
          <w:noProof/>
          <w:sz w:val="32"/>
          <w:szCs w:val="32"/>
          <w:lang w:eastAsia="da-DK" w:bidi="ne-NP"/>
        </w:rPr>
        <w:drawing>
          <wp:inline distT="0" distB="0" distL="0" distR="0" wp14:anchorId="61A78E67" wp14:editId="740EE540">
            <wp:extent cx="2283357" cy="968055"/>
            <wp:effectExtent l="0" t="0" r="3175" b="3810"/>
            <wp:docPr id="3" name="Billede 3" descr="C:\Users\jeh\AppData\Local\Microsoft\Windows\Temporary Internet Files\Content.Outlook\TDVHUWZ5\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h\AppData\Local\Microsoft\Windows\Temporary Internet Files\Content.Outlook\TDVHUWZ5\Logo (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2768" cy="967805"/>
                    </a:xfrm>
                    <a:prstGeom prst="rect">
                      <a:avLst/>
                    </a:prstGeom>
                    <a:noFill/>
                    <a:ln>
                      <a:noFill/>
                    </a:ln>
                  </pic:spPr>
                </pic:pic>
              </a:graphicData>
            </a:graphic>
          </wp:inline>
        </w:drawing>
      </w:r>
    </w:p>
    <w:p w:rsidR="00C03F1B" w:rsidRPr="00757FE3" w:rsidRDefault="00C03F1B" w:rsidP="007E0A96">
      <w:pPr>
        <w:spacing w:after="0" w:line="240" w:lineRule="auto"/>
        <w:rPr>
          <w:b/>
          <w:sz w:val="32"/>
          <w:szCs w:val="32"/>
        </w:rPr>
      </w:pPr>
    </w:p>
    <w:p w:rsidR="00C03F1B" w:rsidRPr="00A74974" w:rsidRDefault="00C03F1B" w:rsidP="00C03F1B">
      <w:pPr>
        <w:rPr>
          <w:rFonts w:ascii="Arial" w:hAnsi="Arial" w:cs="Arial"/>
          <w:b/>
          <w:sz w:val="32"/>
          <w:szCs w:val="32"/>
          <w:lang w:val="en-GB"/>
        </w:rPr>
      </w:pPr>
      <w:r w:rsidRPr="00A74974">
        <w:rPr>
          <w:rFonts w:ascii="Arial" w:hAnsi="Arial" w:cs="Arial"/>
          <w:b/>
          <w:sz w:val="32"/>
          <w:szCs w:val="32"/>
          <w:lang w:val="en-GB"/>
        </w:rPr>
        <w:t>post@kontaktpersonsforeningen.dk</w:t>
      </w:r>
    </w:p>
    <w:p w:rsidR="0078698E" w:rsidRPr="00A74974" w:rsidRDefault="00C03F1B" w:rsidP="007E0A96">
      <w:pPr>
        <w:spacing w:after="0" w:line="240" w:lineRule="auto"/>
        <w:rPr>
          <w:rFonts w:ascii="Arial" w:hAnsi="Arial" w:cs="Arial"/>
          <w:b/>
          <w:sz w:val="32"/>
          <w:szCs w:val="32"/>
          <w:lang w:val="en-GB"/>
        </w:rPr>
      </w:pPr>
      <w:r w:rsidRPr="00A74974">
        <w:rPr>
          <w:rFonts w:ascii="Arial" w:hAnsi="Arial" w:cs="Arial"/>
          <w:b/>
          <w:sz w:val="32"/>
          <w:szCs w:val="32"/>
          <w:lang w:val="en-GB"/>
        </w:rPr>
        <w:t xml:space="preserve">Anne Marie Thesbjerg </w:t>
      </w:r>
      <w:hyperlink r:id="rId15" w:history="1">
        <w:r w:rsidRPr="00A74974">
          <w:rPr>
            <w:rStyle w:val="Hyperlink"/>
            <w:rFonts w:ascii="Arial" w:hAnsi="Arial" w:cs="Arial"/>
            <w:b/>
            <w:sz w:val="32"/>
            <w:szCs w:val="32"/>
            <w:lang w:val="en-GB"/>
          </w:rPr>
          <w:t>hedver@adslhome.dk</w:t>
        </w:r>
      </w:hyperlink>
    </w:p>
    <w:sectPr w:rsidR="0078698E" w:rsidRPr="00A74974" w:rsidSect="00CC32EC">
      <w:headerReference w:type="default" r:id="rId16"/>
      <w:footerReference w:type="default" r:id="rId17"/>
      <w:pgSz w:w="11906" w:h="16838"/>
      <w:pgMar w:top="1134" w:right="1134" w:bottom="567" w:left="1134" w:header="68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974" w:rsidRDefault="00A74974" w:rsidP="001A759E">
      <w:pPr>
        <w:spacing w:after="0" w:line="240" w:lineRule="auto"/>
      </w:pPr>
      <w:r>
        <w:separator/>
      </w:r>
    </w:p>
    <w:p w:rsidR="00A74974" w:rsidRDefault="00A74974"/>
  </w:endnote>
  <w:endnote w:type="continuationSeparator" w:id="0">
    <w:p w:rsidR="00A74974" w:rsidRDefault="00A74974" w:rsidP="001A759E">
      <w:pPr>
        <w:spacing w:after="0" w:line="240" w:lineRule="auto"/>
      </w:pPr>
      <w:r>
        <w:continuationSeparator/>
      </w:r>
    </w:p>
    <w:p w:rsidR="00A74974" w:rsidRDefault="00A74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851146"/>
      <w:docPartObj>
        <w:docPartGallery w:val="Page Numbers (Bottom of Page)"/>
        <w:docPartUnique/>
      </w:docPartObj>
    </w:sdtPr>
    <w:sdtEndPr/>
    <w:sdtContent>
      <w:p w:rsidR="00A74974" w:rsidRDefault="00A74974">
        <w:pPr>
          <w:pStyle w:val="Sidefod"/>
          <w:jc w:val="center"/>
        </w:pPr>
        <w:r>
          <w:fldChar w:fldCharType="begin"/>
        </w:r>
        <w:r>
          <w:instrText>PAGE   \* MERGEFORMAT</w:instrText>
        </w:r>
        <w:r>
          <w:fldChar w:fldCharType="separate"/>
        </w:r>
        <w:r w:rsidR="00E14044">
          <w:rPr>
            <w:noProof/>
          </w:rPr>
          <w:t>2</w:t>
        </w:r>
        <w:r>
          <w:fldChar w:fldCharType="end"/>
        </w:r>
      </w:p>
    </w:sdtContent>
  </w:sdt>
  <w:p w:rsidR="00A74974" w:rsidRDefault="00A74974">
    <w:pPr>
      <w:pStyle w:val="Sidefod"/>
      <w:jc w:val="center"/>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944"/>
      <w:docPartObj>
        <w:docPartGallery w:val="Page Numbers (Bottom of Page)"/>
        <w:docPartUnique/>
      </w:docPartObj>
    </w:sdtPr>
    <w:sdtEndPr/>
    <w:sdtContent>
      <w:p w:rsidR="00A74974" w:rsidRDefault="00A74974">
        <w:pPr>
          <w:pStyle w:val="Sidefod"/>
          <w:jc w:val="center"/>
        </w:pPr>
        <w:r>
          <w:fldChar w:fldCharType="begin"/>
        </w:r>
        <w:r>
          <w:instrText xml:space="preserve"> PAGE   \* MERGEFORMAT </w:instrText>
        </w:r>
        <w:r>
          <w:fldChar w:fldCharType="separate"/>
        </w:r>
        <w:r w:rsidR="00822DAD">
          <w:rPr>
            <w:noProof/>
          </w:rPr>
          <w:t>32</w:t>
        </w:r>
        <w:r>
          <w:rPr>
            <w:noProof/>
          </w:rPr>
          <w:fldChar w:fldCharType="end"/>
        </w:r>
      </w:p>
    </w:sdtContent>
  </w:sdt>
  <w:p w:rsidR="00A74974" w:rsidRDefault="00A74974">
    <w:pPr>
      <w:pStyle w:val="Sidefod"/>
    </w:pPr>
  </w:p>
  <w:p w:rsidR="00A74974" w:rsidRDefault="00A749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974" w:rsidRDefault="00A74974" w:rsidP="001A759E">
      <w:pPr>
        <w:spacing w:after="0" w:line="240" w:lineRule="auto"/>
      </w:pPr>
      <w:r>
        <w:separator/>
      </w:r>
    </w:p>
    <w:p w:rsidR="00A74974" w:rsidRDefault="00A74974"/>
  </w:footnote>
  <w:footnote w:type="continuationSeparator" w:id="0">
    <w:p w:rsidR="00A74974" w:rsidRDefault="00A74974" w:rsidP="001A759E">
      <w:pPr>
        <w:spacing w:after="0" w:line="240" w:lineRule="auto"/>
      </w:pPr>
      <w:r>
        <w:continuationSeparator/>
      </w:r>
    </w:p>
    <w:p w:rsidR="00A74974" w:rsidRDefault="00A74974"/>
  </w:footnote>
  <w:footnote w:id="1">
    <w:p w:rsidR="00A74974" w:rsidRPr="00A74974" w:rsidRDefault="00A74974" w:rsidP="004D47E7">
      <w:pPr>
        <w:pStyle w:val="Fodnotetekst"/>
        <w:rPr>
          <w:rFonts w:ascii="Arial" w:hAnsi="Arial" w:cs="Arial"/>
          <w:b/>
          <w:sz w:val="18"/>
          <w:szCs w:val="18"/>
        </w:rPr>
      </w:pPr>
      <w:r w:rsidRPr="00A74974">
        <w:rPr>
          <w:rStyle w:val="Fodnotehenvisning"/>
          <w:rFonts w:ascii="Arial" w:hAnsi="Arial" w:cs="Arial"/>
          <w:b/>
          <w:sz w:val="18"/>
          <w:szCs w:val="18"/>
        </w:rPr>
        <w:footnoteRef/>
      </w:r>
      <w:r w:rsidRPr="00A74974">
        <w:rPr>
          <w:rFonts w:ascii="Arial" w:hAnsi="Arial" w:cs="Arial"/>
          <w:b/>
          <w:sz w:val="18"/>
          <w:szCs w:val="18"/>
        </w:rPr>
        <w:t xml:space="preserve"> Se bilag 2 med uddybende kommentarer til den nordiske definition</w:t>
      </w:r>
    </w:p>
  </w:footnote>
  <w:footnote w:id="2">
    <w:p w:rsidR="00A74974" w:rsidRPr="00A74974" w:rsidRDefault="00A74974">
      <w:pPr>
        <w:pStyle w:val="Fodnotetekst"/>
        <w:rPr>
          <w:rFonts w:ascii="Arial" w:hAnsi="Arial" w:cs="Arial"/>
          <w:b/>
          <w:sz w:val="18"/>
          <w:szCs w:val="18"/>
        </w:rPr>
      </w:pPr>
      <w:r w:rsidRPr="00A74974">
        <w:rPr>
          <w:rStyle w:val="Fodnotehenvisning"/>
          <w:rFonts w:ascii="Arial" w:hAnsi="Arial" w:cs="Arial"/>
          <w:b/>
          <w:sz w:val="18"/>
          <w:szCs w:val="18"/>
        </w:rPr>
        <w:footnoteRef/>
      </w:r>
      <w:r w:rsidRPr="00A74974">
        <w:rPr>
          <w:rFonts w:ascii="Arial" w:hAnsi="Arial" w:cs="Arial"/>
          <w:b/>
          <w:sz w:val="18"/>
          <w:szCs w:val="18"/>
        </w:rPr>
        <w:t xml:space="preserve"> Se bilag 1 med uddrag fra vejledning nr. 5 til Serviceloven om særlig støtte til voksne, afsnit nr. 11 om kontaktpersonordningen</w:t>
      </w:r>
    </w:p>
  </w:footnote>
  <w:footnote w:id="3">
    <w:p w:rsidR="00A74974" w:rsidRPr="00A74974" w:rsidRDefault="00A74974" w:rsidP="004D47E7">
      <w:pPr>
        <w:pStyle w:val="Fodnotetekst"/>
        <w:rPr>
          <w:rFonts w:ascii="Arial" w:hAnsi="Arial" w:cs="Arial"/>
          <w:b/>
          <w:sz w:val="18"/>
          <w:szCs w:val="18"/>
        </w:rPr>
      </w:pPr>
      <w:r w:rsidRPr="00A74974">
        <w:rPr>
          <w:rStyle w:val="Fodnotehenvisning"/>
          <w:rFonts w:ascii="Arial" w:hAnsi="Arial" w:cs="Arial"/>
          <w:b/>
          <w:sz w:val="18"/>
          <w:szCs w:val="18"/>
        </w:rPr>
        <w:footnoteRef/>
      </w:r>
      <w:r w:rsidRPr="00A74974">
        <w:rPr>
          <w:rFonts w:ascii="Arial" w:hAnsi="Arial" w:cs="Arial"/>
          <w:b/>
          <w:sz w:val="18"/>
          <w:szCs w:val="18"/>
        </w:rPr>
        <w:t xml:space="preserve"> Synstolkning/synsbeskrivelse er i denne forbindelse kontaktpersonens beskrivelser til borgeren af, hvordan omgivelserne ser ud, og hvad der foregår omkring borgeren</w:t>
      </w:r>
    </w:p>
  </w:footnote>
  <w:footnote w:id="4">
    <w:p w:rsidR="00A74974" w:rsidRPr="00A74974" w:rsidRDefault="00A74974" w:rsidP="004D47E7">
      <w:pPr>
        <w:pStyle w:val="Fodnotetekst"/>
        <w:rPr>
          <w:rFonts w:ascii="Arial" w:hAnsi="Arial" w:cs="Arial"/>
          <w:b/>
          <w:sz w:val="18"/>
          <w:szCs w:val="18"/>
        </w:rPr>
      </w:pPr>
      <w:r w:rsidRPr="00A74974">
        <w:rPr>
          <w:rStyle w:val="Fodnotehenvisning"/>
          <w:rFonts w:ascii="Arial" w:hAnsi="Arial" w:cs="Arial"/>
          <w:b/>
          <w:sz w:val="18"/>
          <w:szCs w:val="18"/>
        </w:rPr>
        <w:footnoteRef/>
      </w:r>
      <w:r w:rsidRPr="00A74974">
        <w:rPr>
          <w:rFonts w:ascii="Arial" w:hAnsi="Arial" w:cs="Arial"/>
          <w:b/>
          <w:sz w:val="18"/>
          <w:szCs w:val="18"/>
        </w:rPr>
        <w:t xml:space="preserve"> Døvblinde borgere, som er født døve er som oftest tegnsprogsbrugere. Tegnsprog er et selvstændigt sprog med egen syntaks og grammatik. </w:t>
      </w:r>
    </w:p>
  </w:footnote>
  <w:footnote w:id="5">
    <w:p w:rsidR="00A74974" w:rsidRPr="00A74974" w:rsidRDefault="00A74974" w:rsidP="004D47E7">
      <w:pPr>
        <w:pStyle w:val="Fodnotetekst"/>
        <w:rPr>
          <w:rFonts w:ascii="Arial" w:hAnsi="Arial" w:cs="Arial"/>
          <w:b/>
          <w:sz w:val="18"/>
          <w:szCs w:val="18"/>
        </w:rPr>
      </w:pPr>
      <w:r w:rsidRPr="00A74974">
        <w:rPr>
          <w:rStyle w:val="Fodnotehenvisning"/>
          <w:rFonts w:ascii="Arial" w:hAnsi="Arial" w:cs="Arial"/>
          <w:b/>
          <w:sz w:val="18"/>
          <w:szCs w:val="18"/>
        </w:rPr>
        <w:footnoteRef/>
      </w:r>
      <w:r w:rsidRPr="00A74974">
        <w:rPr>
          <w:rFonts w:ascii="Arial" w:hAnsi="Arial" w:cs="Arial"/>
          <w:b/>
          <w:sz w:val="18"/>
          <w:szCs w:val="18"/>
        </w:rPr>
        <w:t xml:space="preserve"> Tegnstøttet kommunikation er baseret på det danske sprog, idet man med støttetegn understøtter forståelsen af det talte sprog</w:t>
      </w:r>
    </w:p>
  </w:footnote>
  <w:footnote w:id="6">
    <w:p w:rsidR="00A74974" w:rsidRPr="00A74974" w:rsidRDefault="00A74974" w:rsidP="004D47E7">
      <w:pPr>
        <w:pStyle w:val="Fodnotetekst"/>
        <w:rPr>
          <w:rFonts w:ascii="Arial" w:hAnsi="Arial" w:cs="Arial"/>
          <w:b/>
          <w:sz w:val="18"/>
          <w:szCs w:val="18"/>
        </w:rPr>
      </w:pPr>
      <w:r w:rsidRPr="00A74974">
        <w:rPr>
          <w:rStyle w:val="Fodnotehenvisning"/>
          <w:rFonts w:ascii="Arial" w:hAnsi="Arial" w:cs="Arial"/>
          <w:b/>
          <w:sz w:val="18"/>
          <w:szCs w:val="18"/>
        </w:rPr>
        <w:footnoteRef/>
      </w:r>
      <w:r w:rsidRPr="00A74974">
        <w:rPr>
          <w:rFonts w:ascii="Arial" w:hAnsi="Arial" w:cs="Arial"/>
          <w:b/>
          <w:sz w:val="18"/>
          <w:szCs w:val="18"/>
        </w:rPr>
        <w:t xml:space="preserve"> Taktilt tegnsprog, dvs. tegnsprog som føles med hænderne, anvendes når synsnedsættelsen er progredieret så meget, at borgeren ikke mere kan aflæse tegnsprog visuelt</w:t>
      </w:r>
    </w:p>
  </w:footnote>
  <w:footnote w:id="7">
    <w:p w:rsidR="00A74974" w:rsidRPr="00A74974" w:rsidRDefault="00A74974" w:rsidP="004D47E7">
      <w:pPr>
        <w:pStyle w:val="Fodnotetekst"/>
        <w:rPr>
          <w:rFonts w:ascii="Arial" w:hAnsi="Arial" w:cs="Arial"/>
          <w:b/>
          <w:sz w:val="18"/>
          <w:szCs w:val="18"/>
        </w:rPr>
      </w:pPr>
      <w:r w:rsidRPr="00A74974">
        <w:rPr>
          <w:rStyle w:val="Fodnotehenvisning"/>
          <w:rFonts w:ascii="Arial" w:hAnsi="Arial" w:cs="Arial"/>
          <w:b/>
          <w:sz w:val="18"/>
          <w:szCs w:val="18"/>
        </w:rPr>
        <w:footnoteRef/>
      </w:r>
      <w:r w:rsidRPr="00A74974">
        <w:rPr>
          <w:rFonts w:ascii="Arial" w:hAnsi="Arial" w:cs="Arial"/>
          <w:b/>
          <w:sz w:val="18"/>
          <w:szCs w:val="18"/>
        </w:rPr>
        <w:t xml:space="preserve"> Haptiske signaler er følbare tegn på fx ryg eller skulder. Signalerne bruges til at formidle fx hvad der foregår i et rum og kan være et supplement til både tale- og tegnsprog.</w:t>
      </w:r>
    </w:p>
  </w:footnote>
  <w:footnote w:id="8">
    <w:p w:rsidR="00A74974" w:rsidRPr="00B6596B" w:rsidRDefault="00A74974" w:rsidP="004D47E7">
      <w:pPr>
        <w:pStyle w:val="Fodnotetekst"/>
        <w:rPr>
          <w:rFonts w:ascii="Arial" w:hAnsi="Arial" w:cs="Arial"/>
          <w:b/>
          <w:sz w:val="18"/>
          <w:szCs w:val="18"/>
        </w:rPr>
      </w:pPr>
      <w:r w:rsidRPr="00B6596B">
        <w:rPr>
          <w:rStyle w:val="Fodnotehenvisning"/>
          <w:rFonts w:ascii="Arial" w:hAnsi="Arial" w:cs="Arial"/>
          <w:b/>
          <w:sz w:val="18"/>
          <w:szCs w:val="18"/>
        </w:rPr>
        <w:footnoteRef/>
      </w:r>
      <w:r w:rsidRPr="00B6596B">
        <w:rPr>
          <w:rFonts w:ascii="Arial" w:hAnsi="Arial" w:cs="Arial"/>
          <w:b/>
          <w:sz w:val="18"/>
          <w:szCs w:val="18"/>
        </w:rPr>
        <w:t xml:space="preserve"> Der kan være tale om forskellige kommunikationsmetoder, afhængigt af, om borgeren er født med en alvorlig hørenedsættelse eller først senere i livet har fået en alvorlig høre- og synsnedsættelser. De fleste borgere med erhvervet døvblindhed anvender dansk talesprog, evt. kombineret med støttetegn eller haptiske signaler (tegn på ryg eller skuldre). En større gruppe borgere anvender tegnsprog og taktilt tegnsprog, mens en mindre gruppe anvender andre kommunikationsformer, som fx skrift og tegn i hånden.</w:t>
      </w:r>
    </w:p>
  </w:footnote>
  <w:footnote w:id="9">
    <w:p w:rsidR="00A74974" w:rsidRPr="000E1848" w:rsidRDefault="00A74974" w:rsidP="004D47E7">
      <w:pPr>
        <w:pStyle w:val="Fodnotetekst"/>
        <w:rPr>
          <w:rFonts w:asciiTheme="minorHAnsi" w:hAnsiTheme="minorHAnsi"/>
          <w:sz w:val="18"/>
          <w:szCs w:val="18"/>
        </w:rPr>
      </w:pPr>
      <w:r w:rsidRPr="000E1848">
        <w:rPr>
          <w:rStyle w:val="Fodnotehenvisning"/>
          <w:rFonts w:asciiTheme="minorHAnsi" w:hAnsiTheme="minorHAnsi"/>
          <w:sz w:val="18"/>
          <w:szCs w:val="18"/>
        </w:rPr>
        <w:footnoteRef/>
      </w:r>
      <w:r w:rsidRPr="000E1848">
        <w:rPr>
          <w:rFonts w:asciiTheme="minorHAnsi" w:hAnsiTheme="minorHAnsi"/>
          <w:sz w:val="18"/>
          <w:szCs w:val="18"/>
        </w:rPr>
        <w:t xml:space="preserve"> Se bilag </w:t>
      </w:r>
      <w:r>
        <w:rPr>
          <w:rFonts w:asciiTheme="minorHAnsi" w:hAnsiTheme="minorHAnsi"/>
          <w:sz w:val="18"/>
          <w:szCs w:val="18"/>
        </w:rPr>
        <w:t>3</w:t>
      </w:r>
      <w:r w:rsidRPr="000E1848">
        <w:rPr>
          <w:rFonts w:asciiTheme="minorHAnsi" w:hAnsiTheme="minorHAnsi"/>
          <w:sz w:val="18"/>
          <w:szCs w:val="18"/>
        </w:rPr>
        <w:t>, informationsark om kontaktpersonordningen, som udleveres til nye brugere af ordningen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74" w:rsidRPr="00EE6DEE" w:rsidRDefault="00A74974" w:rsidP="002A0AC2">
    <w:pPr>
      <w:pStyle w:val="Sidehoved"/>
      <w:tabs>
        <w:tab w:val="left" w:pos="8745"/>
      </w:tabs>
      <w:rPr>
        <w:i/>
        <w:sz w:val="28"/>
        <w:szCs w:val="28"/>
      </w:rPr>
    </w:pPr>
    <w:r>
      <w:rPr>
        <w:i/>
        <w:sz w:val="28"/>
        <w:szCs w:val="28"/>
      </w:rPr>
      <w:tab/>
    </w:r>
    <w:r>
      <w:rPr>
        <w:i/>
        <w:sz w:val="28"/>
        <w:szCs w:val="28"/>
      </w:rPr>
      <w:tab/>
    </w:r>
  </w:p>
  <w:p w:rsidR="00A74974" w:rsidRDefault="00A749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2DF2"/>
    <w:multiLevelType w:val="hybridMultilevel"/>
    <w:tmpl w:val="CA5EED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5096B7D"/>
    <w:multiLevelType w:val="multilevel"/>
    <w:tmpl w:val="EB90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711FB7"/>
    <w:multiLevelType w:val="hybridMultilevel"/>
    <w:tmpl w:val="D5EE87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7B67155"/>
    <w:multiLevelType w:val="hybridMultilevel"/>
    <w:tmpl w:val="1196E5EA"/>
    <w:lvl w:ilvl="0" w:tplc="04060001">
      <w:start w:val="1"/>
      <w:numFmt w:val="bullet"/>
      <w:lvlText w:val=""/>
      <w:lvlJc w:val="left"/>
      <w:pPr>
        <w:tabs>
          <w:tab w:val="num" w:pos="720"/>
        </w:tabs>
        <w:ind w:left="72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4">
    <w:nsid w:val="087B192C"/>
    <w:multiLevelType w:val="hybridMultilevel"/>
    <w:tmpl w:val="E22C6C7E"/>
    <w:lvl w:ilvl="0" w:tplc="04060001">
      <w:start w:val="1"/>
      <w:numFmt w:val="bullet"/>
      <w:lvlText w:val=""/>
      <w:lvlJc w:val="left"/>
      <w:pPr>
        <w:ind w:left="19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993074F"/>
    <w:multiLevelType w:val="multilevel"/>
    <w:tmpl w:val="0224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347B00"/>
    <w:multiLevelType w:val="hybridMultilevel"/>
    <w:tmpl w:val="0DE21D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0FBC5A7B"/>
    <w:multiLevelType w:val="hybridMultilevel"/>
    <w:tmpl w:val="9CC01022"/>
    <w:lvl w:ilvl="0" w:tplc="04060019">
      <w:start w:val="1"/>
      <w:numFmt w:val="low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8">
    <w:nsid w:val="2D2C27D7"/>
    <w:multiLevelType w:val="hybridMultilevel"/>
    <w:tmpl w:val="4650D348"/>
    <w:lvl w:ilvl="0" w:tplc="04060001">
      <w:start w:val="1"/>
      <w:numFmt w:val="bullet"/>
      <w:lvlText w:val=""/>
      <w:lvlJc w:val="left"/>
      <w:pPr>
        <w:tabs>
          <w:tab w:val="num" w:pos="3104"/>
        </w:tabs>
        <w:ind w:left="3104" w:hanging="360"/>
      </w:pPr>
      <w:rPr>
        <w:rFonts w:ascii="Symbol" w:hAnsi="Symbol" w:cs="Symbol" w:hint="default"/>
      </w:rPr>
    </w:lvl>
    <w:lvl w:ilvl="1" w:tplc="04060003">
      <w:start w:val="1"/>
      <w:numFmt w:val="bullet"/>
      <w:lvlText w:val="o"/>
      <w:lvlJc w:val="left"/>
      <w:pPr>
        <w:tabs>
          <w:tab w:val="num" w:pos="3824"/>
        </w:tabs>
        <w:ind w:left="3824" w:hanging="360"/>
      </w:pPr>
      <w:rPr>
        <w:rFonts w:ascii="Courier New" w:hAnsi="Courier New" w:cs="Courier New" w:hint="default"/>
      </w:rPr>
    </w:lvl>
    <w:lvl w:ilvl="2" w:tplc="04060005">
      <w:start w:val="1"/>
      <w:numFmt w:val="bullet"/>
      <w:lvlText w:val=""/>
      <w:lvlJc w:val="left"/>
      <w:pPr>
        <w:tabs>
          <w:tab w:val="num" w:pos="4544"/>
        </w:tabs>
        <w:ind w:left="4544" w:hanging="360"/>
      </w:pPr>
      <w:rPr>
        <w:rFonts w:ascii="Wingdings" w:hAnsi="Wingdings" w:cs="Wingdings" w:hint="default"/>
      </w:rPr>
    </w:lvl>
    <w:lvl w:ilvl="3" w:tplc="04060001">
      <w:start w:val="1"/>
      <w:numFmt w:val="bullet"/>
      <w:lvlText w:val=""/>
      <w:lvlJc w:val="left"/>
      <w:pPr>
        <w:tabs>
          <w:tab w:val="num" w:pos="5264"/>
        </w:tabs>
        <w:ind w:left="5264" w:hanging="360"/>
      </w:pPr>
      <w:rPr>
        <w:rFonts w:ascii="Symbol" w:hAnsi="Symbol" w:cs="Symbol" w:hint="default"/>
      </w:rPr>
    </w:lvl>
    <w:lvl w:ilvl="4" w:tplc="04060003">
      <w:start w:val="1"/>
      <w:numFmt w:val="bullet"/>
      <w:lvlText w:val="o"/>
      <w:lvlJc w:val="left"/>
      <w:pPr>
        <w:tabs>
          <w:tab w:val="num" w:pos="5984"/>
        </w:tabs>
        <w:ind w:left="5984" w:hanging="360"/>
      </w:pPr>
      <w:rPr>
        <w:rFonts w:ascii="Courier New" w:hAnsi="Courier New" w:cs="Courier New" w:hint="default"/>
      </w:rPr>
    </w:lvl>
    <w:lvl w:ilvl="5" w:tplc="04060005">
      <w:start w:val="1"/>
      <w:numFmt w:val="bullet"/>
      <w:lvlText w:val=""/>
      <w:lvlJc w:val="left"/>
      <w:pPr>
        <w:tabs>
          <w:tab w:val="num" w:pos="6704"/>
        </w:tabs>
        <w:ind w:left="6704" w:hanging="360"/>
      </w:pPr>
      <w:rPr>
        <w:rFonts w:ascii="Wingdings" w:hAnsi="Wingdings" w:cs="Wingdings" w:hint="default"/>
      </w:rPr>
    </w:lvl>
    <w:lvl w:ilvl="6" w:tplc="04060001">
      <w:start w:val="1"/>
      <w:numFmt w:val="bullet"/>
      <w:lvlText w:val=""/>
      <w:lvlJc w:val="left"/>
      <w:pPr>
        <w:tabs>
          <w:tab w:val="num" w:pos="7424"/>
        </w:tabs>
        <w:ind w:left="7424" w:hanging="360"/>
      </w:pPr>
      <w:rPr>
        <w:rFonts w:ascii="Symbol" w:hAnsi="Symbol" w:cs="Symbol" w:hint="default"/>
      </w:rPr>
    </w:lvl>
    <w:lvl w:ilvl="7" w:tplc="04060003">
      <w:start w:val="1"/>
      <w:numFmt w:val="bullet"/>
      <w:lvlText w:val="o"/>
      <w:lvlJc w:val="left"/>
      <w:pPr>
        <w:tabs>
          <w:tab w:val="num" w:pos="8144"/>
        </w:tabs>
        <w:ind w:left="8144" w:hanging="360"/>
      </w:pPr>
      <w:rPr>
        <w:rFonts w:ascii="Courier New" w:hAnsi="Courier New" w:cs="Courier New" w:hint="default"/>
      </w:rPr>
    </w:lvl>
    <w:lvl w:ilvl="8" w:tplc="04060005">
      <w:start w:val="1"/>
      <w:numFmt w:val="bullet"/>
      <w:lvlText w:val=""/>
      <w:lvlJc w:val="left"/>
      <w:pPr>
        <w:tabs>
          <w:tab w:val="num" w:pos="8864"/>
        </w:tabs>
        <w:ind w:left="8864" w:hanging="360"/>
      </w:pPr>
      <w:rPr>
        <w:rFonts w:ascii="Wingdings" w:hAnsi="Wingdings" w:cs="Wingdings" w:hint="default"/>
      </w:rPr>
    </w:lvl>
  </w:abstractNum>
  <w:abstractNum w:abstractNumId="9">
    <w:nsid w:val="361B698C"/>
    <w:multiLevelType w:val="hybridMultilevel"/>
    <w:tmpl w:val="44722B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5E7018F"/>
    <w:multiLevelType w:val="hybridMultilevel"/>
    <w:tmpl w:val="DA3CE596"/>
    <w:lvl w:ilvl="0" w:tplc="377AAEA4">
      <w:start w:val="1"/>
      <w:numFmt w:val="bullet"/>
      <w:lvlText w:val=""/>
      <w:lvlJc w:val="left"/>
      <w:pPr>
        <w:tabs>
          <w:tab w:val="num" w:pos="720"/>
        </w:tabs>
        <w:ind w:left="357" w:firstLine="3"/>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1">
    <w:nsid w:val="4DD36511"/>
    <w:multiLevelType w:val="hybridMultilevel"/>
    <w:tmpl w:val="38FEED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E251982"/>
    <w:multiLevelType w:val="hybridMultilevel"/>
    <w:tmpl w:val="AC9C54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64D337A6"/>
    <w:multiLevelType w:val="hybridMultilevel"/>
    <w:tmpl w:val="C9D2151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4">
    <w:nsid w:val="66A74F2F"/>
    <w:multiLevelType w:val="multilevel"/>
    <w:tmpl w:val="5B04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A5640D"/>
    <w:multiLevelType w:val="hybridMultilevel"/>
    <w:tmpl w:val="1E5C16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7A1F56E1"/>
    <w:multiLevelType w:val="hybridMultilevel"/>
    <w:tmpl w:val="78A82BB4"/>
    <w:lvl w:ilvl="0" w:tplc="4CBC4E52">
      <w:start w:val="1"/>
      <w:numFmt w:val="bullet"/>
      <w:lvlText w:val=""/>
      <w:lvlJc w:val="left"/>
      <w:pPr>
        <w:tabs>
          <w:tab w:val="num" w:pos="357"/>
        </w:tabs>
        <w:ind w:left="357" w:firstLine="3"/>
      </w:pPr>
      <w:rPr>
        <w:rFonts w:ascii="Symbol" w:hAnsi="Symbol" w:cs="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13"/>
  </w:num>
  <w:num w:numId="5">
    <w:abstractNumId w:val="10"/>
  </w:num>
  <w:num w:numId="6">
    <w:abstractNumId w:val="16"/>
  </w:num>
  <w:num w:numId="7">
    <w:abstractNumId w:val="12"/>
  </w:num>
  <w:num w:numId="8">
    <w:abstractNumId w:val="15"/>
  </w:num>
  <w:num w:numId="9">
    <w:abstractNumId w:val="0"/>
  </w:num>
  <w:num w:numId="10">
    <w:abstractNumId w:val="6"/>
  </w:num>
  <w:num w:numId="11">
    <w:abstractNumId w:val="11"/>
  </w:num>
  <w:num w:numId="12">
    <w:abstractNumId w:val="9"/>
  </w:num>
  <w:num w:numId="13">
    <w:abstractNumId w:val="14"/>
  </w:num>
  <w:num w:numId="14">
    <w:abstractNumId w:val="5"/>
  </w:num>
  <w:num w:numId="15">
    <w:abstractNumId w:val="4"/>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AD"/>
    <w:rsid w:val="000008FA"/>
    <w:rsid w:val="00012E5B"/>
    <w:rsid w:val="00014F7A"/>
    <w:rsid w:val="0001575F"/>
    <w:rsid w:val="0001615E"/>
    <w:rsid w:val="0001767F"/>
    <w:rsid w:val="00020803"/>
    <w:rsid w:val="0002116E"/>
    <w:rsid w:val="00021189"/>
    <w:rsid w:val="00023CE5"/>
    <w:rsid w:val="00023E0C"/>
    <w:rsid w:val="000320A6"/>
    <w:rsid w:val="000329BE"/>
    <w:rsid w:val="00035203"/>
    <w:rsid w:val="00036AE6"/>
    <w:rsid w:val="000477EB"/>
    <w:rsid w:val="00050341"/>
    <w:rsid w:val="000509BC"/>
    <w:rsid w:val="0005390A"/>
    <w:rsid w:val="000644AA"/>
    <w:rsid w:val="00065103"/>
    <w:rsid w:val="00070058"/>
    <w:rsid w:val="0007018A"/>
    <w:rsid w:val="00077ED0"/>
    <w:rsid w:val="00080593"/>
    <w:rsid w:val="000903BF"/>
    <w:rsid w:val="00090894"/>
    <w:rsid w:val="00093222"/>
    <w:rsid w:val="0009487D"/>
    <w:rsid w:val="000A0C6A"/>
    <w:rsid w:val="000A265C"/>
    <w:rsid w:val="000A479F"/>
    <w:rsid w:val="000B0743"/>
    <w:rsid w:val="000B09B2"/>
    <w:rsid w:val="000B3DFF"/>
    <w:rsid w:val="000B5571"/>
    <w:rsid w:val="000B6598"/>
    <w:rsid w:val="000B7D50"/>
    <w:rsid w:val="000D0326"/>
    <w:rsid w:val="000D11FC"/>
    <w:rsid w:val="000D27B0"/>
    <w:rsid w:val="000D40C3"/>
    <w:rsid w:val="000D5808"/>
    <w:rsid w:val="000E0427"/>
    <w:rsid w:val="000E3C7F"/>
    <w:rsid w:val="000E42AC"/>
    <w:rsid w:val="000E46C2"/>
    <w:rsid w:val="000E7B84"/>
    <w:rsid w:val="000F29DD"/>
    <w:rsid w:val="000F3BA9"/>
    <w:rsid w:val="000F6148"/>
    <w:rsid w:val="000F798B"/>
    <w:rsid w:val="001038AE"/>
    <w:rsid w:val="00103F7C"/>
    <w:rsid w:val="001061AE"/>
    <w:rsid w:val="00106F96"/>
    <w:rsid w:val="00107C47"/>
    <w:rsid w:val="0011230B"/>
    <w:rsid w:val="0011283E"/>
    <w:rsid w:val="00113C6B"/>
    <w:rsid w:val="001146F5"/>
    <w:rsid w:val="00117CF7"/>
    <w:rsid w:val="00120573"/>
    <w:rsid w:val="00121DFA"/>
    <w:rsid w:val="0012293F"/>
    <w:rsid w:val="00122D6C"/>
    <w:rsid w:val="001233C0"/>
    <w:rsid w:val="00123C98"/>
    <w:rsid w:val="00136A12"/>
    <w:rsid w:val="00136A89"/>
    <w:rsid w:val="00137ABC"/>
    <w:rsid w:val="001412BA"/>
    <w:rsid w:val="001429DB"/>
    <w:rsid w:val="00150629"/>
    <w:rsid w:val="00150B49"/>
    <w:rsid w:val="00152579"/>
    <w:rsid w:val="00156406"/>
    <w:rsid w:val="001570A1"/>
    <w:rsid w:val="00162DBB"/>
    <w:rsid w:val="00170E0E"/>
    <w:rsid w:val="00172A0A"/>
    <w:rsid w:val="00173AD3"/>
    <w:rsid w:val="00175174"/>
    <w:rsid w:val="00182176"/>
    <w:rsid w:val="0018689E"/>
    <w:rsid w:val="0019246A"/>
    <w:rsid w:val="001976A9"/>
    <w:rsid w:val="001A172F"/>
    <w:rsid w:val="001A759E"/>
    <w:rsid w:val="001B0E58"/>
    <w:rsid w:val="001B10FE"/>
    <w:rsid w:val="001B19FC"/>
    <w:rsid w:val="001B6003"/>
    <w:rsid w:val="001C2A19"/>
    <w:rsid w:val="001C4AAB"/>
    <w:rsid w:val="001D0530"/>
    <w:rsid w:val="001D2484"/>
    <w:rsid w:val="001D2BC7"/>
    <w:rsid w:val="001D2E69"/>
    <w:rsid w:val="001D5A1D"/>
    <w:rsid w:val="001D5CD0"/>
    <w:rsid w:val="001E3C96"/>
    <w:rsid w:val="001E5AD2"/>
    <w:rsid w:val="001E7482"/>
    <w:rsid w:val="001F04B4"/>
    <w:rsid w:val="001F0BA6"/>
    <w:rsid w:val="001F442D"/>
    <w:rsid w:val="001F553A"/>
    <w:rsid w:val="001F71ED"/>
    <w:rsid w:val="00200E4E"/>
    <w:rsid w:val="00203867"/>
    <w:rsid w:val="00206BF6"/>
    <w:rsid w:val="00207431"/>
    <w:rsid w:val="00207DDA"/>
    <w:rsid w:val="00211343"/>
    <w:rsid w:val="00211BE3"/>
    <w:rsid w:val="0021666E"/>
    <w:rsid w:val="0022030F"/>
    <w:rsid w:val="0022042E"/>
    <w:rsid w:val="00220D77"/>
    <w:rsid w:val="00224590"/>
    <w:rsid w:val="002348FA"/>
    <w:rsid w:val="002372C2"/>
    <w:rsid w:val="0023791B"/>
    <w:rsid w:val="0024349E"/>
    <w:rsid w:val="002440B6"/>
    <w:rsid w:val="0024790C"/>
    <w:rsid w:val="00255F63"/>
    <w:rsid w:val="002661DE"/>
    <w:rsid w:val="00271139"/>
    <w:rsid w:val="00272D0F"/>
    <w:rsid w:val="002749EB"/>
    <w:rsid w:val="0027736C"/>
    <w:rsid w:val="002817EE"/>
    <w:rsid w:val="0028426D"/>
    <w:rsid w:val="002856BD"/>
    <w:rsid w:val="0028610F"/>
    <w:rsid w:val="002908CF"/>
    <w:rsid w:val="00291AB5"/>
    <w:rsid w:val="0029427E"/>
    <w:rsid w:val="0029642D"/>
    <w:rsid w:val="0029788F"/>
    <w:rsid w:val="00297ECC"/>
    <w:rsid w:val="002A0AC2"/>
    <w:rsid w:val="002A0D67"/>
    <w:rsid w:val="002A5679"/>
    <w:rsid w:val="002B1565"/>
    <w:rsid w:val="002B3008"/>
    <w:rsid w:val="002B41FC"/>
    <w:rsid w:val="002C0F5D"/>
    <w:rsid w:val="002C211B"/>
    <w:rsid w:val="002C4F66"/>
    <w:rsid w:val="002C5EF1"/>
    <w:rsid w:val="002D1E43"/>
    <w:rsid w:val="002D240C"/>
    <w:rsid w:val="002D5705"/>
    <w:rsid w:val="002E1306"/>
    <w:rsid w:val="002E5489"/>
    <w:rsid w:val="002E5EB8"/>
    <w:rsid w:val="002E61EB"/>
    <w:rsid w:val="002E6DF0"/>
    <w:rsid w:val="002F278F"/>
    <w:rsid w:val="002F41AD"/>
    <w:rsid w:val="002F43E2"/>
    <w:rsid w:val="002F6C25"/>
    <w:rsid w:val="003110C8"/>
    <w:rsid w:val="0031429B"/>
    <w:rsid w:val="0031525B"/>
    <w:rsid w:val="00315E2F"/>
    <w:rsid w:val="00320FCA"/>
    <w:rsid w:val="00321A04"/>
    <w:rsid w:val="00324BAF"/>
    <w:rsid w:val="0033526B"/>
    <w:rsid w:val="0035402F"/>
    <w:rsid w:val="00355AE2"/>
    <w:rsid w:val="003600C7"/>
    <w:rsid w:val="00361037"/>
    <w:rsid w:val="00362814"/>
    <w:rsid w:val="00367DBB"/>
    <w:rsid w:val="003746CE"/>
    <w:rsid w:val="003758EB"/>
    <w:rsid w:val="00380661"/>
    <w:rsid w:val="00380B39"/>
    <w:rsid w:val="00381B82"/>
    <w:rsid w:val="0038485A"/>
    <w:rsid w:val="00384EED"/>
    <w:rsid w:val="00385639"/>
    <w:rsid w:val="00385E37"/>
    <w:rsid w:val="00390482"/>
    <w:rsid w:val="00391BFC"/>
    <w:rsid w:val="003A203F"/>
    <w:rsid w:val="003A3A11"/>
    <w:rsid w:val="003B16F6"/>
    <w:rsid w:val="003B58A0"/>
    <w:rsid w:val="003C0D08"/>
    <w:rsid w:val="003C101C"/>
    <w:rsid w:val="003C3935"/>
    <w:rsid w:val="003D7C9F"/>
    <w:rsid w:val="003E03BC"/>
    <w:rsid w:val="003E0B1F"/>
    <w:rsid w:val="003E0C0D"/>
    <w:rsid w:val="003E1064"/>
    <w:rsid w:val="003E2C77"/>
    <w:rsid w:val="003F174C"/>
    <w:rsid w:val="003F2F34"/>
    <w:rsid w:val="003F371F"/>
    <w:rsid w:val="003F4E5B"/>
    <w:rsid w:val="00401A6E"/>
    <w:rsid w:val="00412789"/>
    <w:rsid w:val="00412E48"/>
    <w:rsid w:val="00413163"/>
    <w:rsid w:val="00423B72"/>
    <w:rsid w:val="00427993"/>
    <w:rsid w:val="004304C1"/>
    <w:rsid w:val="00432687"/>
    <w:rsid w:val="00433E9E"/>
    <w:rsid w:val="00444670"/>
    <w:rsid w:val="00451299"/>
    <w:rsid w:val="00451643"/>
    <w:rsid w:val="00460A8F"/>
    <w:rsid w:val="00462B37"/>
    <w:rsid w:val="00463C47"/>
    <w:rsid w:val="00464089"/>
    <w:rsid w:val="00465B93"/>
    <w:rsid w:val="00473D32"/>
    <w:rsid w:val="00474CE5"/>
    <w:rsid w:val="004777F1"/>
    <w:rsid w:val="004816B2"/>
    <w:rsid w:val="00482EF5"/>
    <w:rsid w:val="00485831"/>
    <w:rsid w:val="00486CAE"/>
    <w:rsid w:val="0049173F"/>
    <w:rsid w:val="00494618"/>
    <w:rsid w:val="004B5A64"/>
    <w:rsid w:val="004B688F"/>
    <w:rsid w:val="004C2A7D"/>
    <w:rsid w:val="004C40F0"/>
    <w:rsid w:val="004D2596"/>
    <w:rsid w:val="004D2BDC"/>
    <w:rsid w:val="004D47E7"/>
    <w:rsid w:val="004F0B6F"/>
    <w:rsid w:val="004F219C"/>
    <w:rsid w:val="004F7382"/>
    <w:rsid w:val="004F7FAB"/>
    <w:rsid w:val="00502B28"/>
    <w:rsid w:val="00503E65"/>
    <w:rsid w:val="005043FF"/>
    <w:rsid w:val="00504B6C"/>
    <w:rsid w:val="005054A7"/>
    <w:rsid w:val="0051164E"/>
    <w:rsid w:val="00513982"/>
    <w:rsid w:val="00522808"/>
    <w:rsid w:val="005259AF"/>
    <w:rsid w:val="00527679"/>
    <w:rsid w:val="005362F5"/>
    <w:rsid w:val="00543809"/>
    <w:rsid w:val="00546D47"/>
    <w:rsid w:val="00551222"/>
    <w:rsid w:val="00552965"/>
    <w:rsid w:val="00554BD9"/>
    <w:rsid w:val="00561044"/>
    <w:rsid w:val="0056627A"/>
    <w:rsid w:val="00566C13"/>
    <w:rsid w:val="00570EC2"/>
    <w:rsid w:val="00572569"/>
    <w:rsid w:val="0057783D"/>
    <w:rsid w:val="005838E0"/>
    <w:rsid w:val="0058406C"/>
    <w:rsid w:val="00585954"/>
    <w:rsid w:val="00593FC2"/>
    <w:rsid w:val="00597E87"/>
    <w:rsid w:val="005A03C6"/>
    <w:rsid w:val="005A2576"/>
    <w:rsid w:val="005A6557"/>
    <w:rsid w:val="005A6EED"/>
    <w:rsid w:val="005A7B29"/>
    <w:rsid w:val="005A7E92"/>
    <w:rsid w:val="005B0D30"/>
    <w:rsid w:val="005B3E87"/>
    <w:rsid w:val="005B3F36"/>
    <w:rsid w:val="005C511C"/>
    <w:rsid w:val="005C7703"/>
    <w:rsid w:val="005D2ECB"/>
    <w:rsid w:val="005D394F"/>
    <w:rsid w:val="005E0672"/>
    <w:rsid w:val="005E18C2"/>
    <w:rsid w:val="005F18C7"/>
    <w:rsid w:val="005F2377"/>
    <w:rsid w:val="005F69FA"/>
    <w:rsid w:val="005F719D"/>
    <w:rsid w:val="006002EF"/>
    <w:rsid w:val="00603E7D"/>
    <w:rsid w:val="006103F0"/>
    <w:rsid w:val="00610592"/>
    <w:rsid w:val="0061112B"/>
    <w:rsid w:val="00612482"/>
    <w:rsid w:val="0062548E"/>
    <w:rsid w:val="0064087D"/>
    <w:rsid w:val="006440B2"/>
    <w:rsid w:val="006505CD"/>
    <w:rsid w:val="006522FC"/>
    <w:rsid w:val="006567B0"/>
    <w:rsid w:val="00660C5A"/>
    <w:rsid w:val="006677CC"/>
    <w:rsid w:val="00670D5B"/>
    <w:rsid w:val="00671742"/>
    <w:rsid w:val="00671C25"/>
    <w:rsid w:val="006746EC"/>
    <w:rsid w:val="006758D1"/>
    <w:rsid w:val="00676C7C"/>
    <w:rsid w:val="00680790"/>
    <w:rsid w:val="00682026"/>
    <w:rsid w:val="006858E7"/>
    <w:rsid w:val="00687AAA"/>
    <w:rsid w:val="006906F4"/>
    <w:rsid w:val="006916D3"/>
    <w:rsid w:val="00696807"/>
    <w:rsid w:val="006A34B2"/>
    <w:rsid w:val="006A5E6F"/>
    <w:rsid w:val="006A6FA0"/>
    <w:rsid w:val="006A75B6"/>
    <w:rsid w:val="006B0ECC"/>
    <w:rsid w:val="006B21A7"/>
    <w:rsid w:val="006B4BA5"/>
    <w:rsid w:val="006B59C3"/>
    <w:rsid w:val="006B6134"/>
    <w:rsid w:val="006B6317"/>
    <w:rsid w:val="006C424B"/>
    <w:rsid w:val="006C4E3C"/>
    <w:rsid w:val="006C661D"/>
    <w:rsid w:val="006C7F35"/>
    <w:rsid w:val="006D224B"/>
    <w:rsid w:val="006D644D"/>
    <w:rsid w:val="006D7C4D"/>
    <w:rsid w:val="006E397D"/>
    <w:rsid w:val="006F40B9"/>
    <w:rsid w:val="006F46F6"/>
    <w:rsid w:val="006F6EC8"/>
    <w:rsid w:val="007023D5"/>
    <w:rsid w:val="00702B26"/>
    <w:rsid w:val="0070353C"/>
    <w:rsid w:val="0070577A"/>
    <w:rsid w:val="007060DC"/>
    <w:rsid w:val="00706A9F"/>
    <w:rsid w:val="007072EF"/>
    <w:rsid w:val="0071050D"/>
    <w:rsid w:val="00711723"/>
    <w:rsid w:val="00712209"/>
    <w:rsid w:val="00713996"/>
    <w:rsid w:val="007140B5"/>
    <w:rsid w:val="00715286"/>
    <w:rsid w:val="00715C6D"/>
    <w:rsid w:val="00722FFE"/>
    <w:rsid w:val="007256D8"/>
    <w:rsid w:val="007300AE"/>
    <w:rsid w:val="0073361E"/>
    <w:rsid w:val="00740327"/>
    <w:rsid w:val="00740E49"/>
    <w:rsid w:val="0074153A"/>
    <w:rsid w:val="00745EBC"/>
    <w:rsid w:val="007460EE"/>
    <w:rsid w:val="00746A5A"/>
    <w:rsid w:val="007500AA"/>
    <w:rsid w:val="007506C2"/>
    <w:rsid w:val="00757E11"/>
    <w:rsid w:val="00757FE3"/>
    <w:rsid w:val="007716F1"/>
    <w:rsid w:val="00772228"/>
    <w:rsid w:val="0077367D"/>
    <w:rsid w:val="00774B4F"/>
    <w:rsid w:val="007842DA"/>
    <w:rsid w:val="00784B84"/>
    <w:rsid w:val="0078698E"/>
    <w:rsid w:val="00786BBF"/>
    <w:rsid w:val="0079089E"/>
    <w:rsid w:val="00790ABB"/>
    <w:rsid w:val="00792212"/>
    <w:rsid w:val="0079233D"/>
    <w:rsid w:val="00794C81"/>
    <w:rsid w:val="00797721"/>
    <w:rsid w:val="00797B74"/>
    <w:rsid w:val="007A00E7"/>
    <w:rsid w:val="007A0725"/>
    <w:rsid w:val="007A084C"/>
    <w:rsid w:val="007A2F03"/>
    <w:rsid w:val="007A42CD"/>
    <w:rsid w:val="007B6D64"/>
    <w:rsid w:val="007C0BE9"/>
    <w:rsid w:val="007C4047"/>
    <w:rsid w:val="007C4C7E"/>
    <w:rsid w:val="007C6237"/>
    <w:rsid w:val="007D2803"/>
    <w:rsid w:val="007D4181"/>
    <w:rsid w:val="007E0A96"/>
    <w:rsid w:val="007E29BE"/>
    <w:rsid w:val="007E4132"/>
    <w:rsid w:val="007E651D"/>
    <w:rsid w:val="007F128C"/>
    <w:rsid w:val="007F56D1"/>
    <w:rsid w:val="007F5ECF"/>
    <w:rsid w:val="007F6C9C"/>
    <w:rsid w:val="008034A9"/>
    <w:rsid w:val="0080450F"/>
    <w:rsid w:val="00805208"/>
    <w:rsid w:val="00805DA3"/>
    <w:rsid w:val="008076F7"/>
    <w:rsid w:val="008079E0"/>
    <w:rsid w:val="008108D1"/>
    <w:rsid w:val="00814D75"/>
    <w:rsid w:val="008159A8"/>
    <w:rsid w:val="00815A65"/>
    <w:rsid w:val="00821B15"/>
    <w:rsid w:val="00822DAD"/>
    <w:rsid w:val="008239A9"/>
    <w:rsid w:val="00823E30"/>
    <w:rsid w:val="00831E0F"/>
    <w:rsid w:val="00837870"/>
    <w:rsid w:val="00845FB4"/>
    <w:rsid w:val="00852533"/>
    <w:rsid w:val="008543C8"/>
    <w:rsid w:val="00856B49"/>
    <w:rsid w:val="008576F3"/>
    <w:rsid w:val="008604DD"/>
    <w:rsid w:val="00862ED5"/>
    <w:rsid w:val="008632EC"/>
    <w:rsid w:val="00872112"/>
    <w:rsid w:val="0087294E"/>
    <w:rsid w:val="00884B94"/>
    <w:rsid w:val="00894788"/>
    <w:rsid w:val="008A399E"/>
    <w:rsid w:val="008A4473"/>
    <w:rsid w:val="008A4FCA"/>
    <w:rsid w:val="008B1847"/>
    <w:rsid w:val="008B449B"/>
    <w:rsid w:val="008C0BC7"/>
    <w:rsid w:val="008D32D4"/>
    <w:rsid w:val="008D52C6"/>
    <w:rsid w:val="008E1963"/>
    <w:rsid w:val="008E4AA3"/>
    <w:rsid w:val="008F1E93"/>
    <w:rsid w:val="008F334C"/>
    <w:rsid w:val="008F66F6"/>
    <w:rsid w:val="0090796C"/>
    <w:rsid w:val="0091199C"/>
    <w:rsid w:val="00912FBB"/>
    <w:rsid w:val="009148C5"/>
    <w:rsid w:val="009151B9"/>
    <w:rsid w:val="009208C4"/>
    <w:rsid w:val="009216F2"/>
    <w:rsid w:val="00932299"/>
    <w:rsid w:val="00946E3E"/>
    <w:rsid w:val="00947550"/>
    <w:rsid w:val="00950135"/>
    <w:rsid w:val="00950143"/>
    <w:rsid w:val="00955977"/>
    <w:rsid w:val="00956265"/>
    <w:rsid w:val="009658E8"/>
    <w:rsid w:val="00965E78"/>
    <w:rsid w:val="00967F91"/>
    <w:rsid w:val="00970EC6"/>
    <w:rsid w:val="00970EEB"/>
    <w:rsid w:val="009824D7"/>
    <w:rsid w:val="00982BAA"/>
    <w:rsid w:val="0098606F"/>
    <w:rsid w:val="009864B8"/>
    <w:rsid w:val="009864C6"/>
    <w:rsid w:val="0099739E"/>
    <w:rsid w:val="009974BF"/>
    <w:rsid w:val="009A20F7"/>
    <w:rsid w:val="009A4109"/>
    <w:rsid w:val="009A5160"/>
    <w:rsid w:val="009A5749"/>
    <w:rsid w:val="009A592C"/>
    <w:rsid w:val="009A5DD1"/>
    <w:rsid w:val="009A7F52"/>
    <w:rsid w:val="009B2994"/>
    <w:rsid w:val="009B3963"/>
    <w:rsid w:val="009B3D5B"/>
    <w:rsid w:val="009B442D"/>
    <w:rsid w:val="009B5586"/>
    <w:rsid w:val="009B77A5"/>
    <w:rsid w:val="009B7CC4"/>
    <w:rsid w:val="009C716C"/>
    <w:rsid w:val="009D3844"/>
    <w:rsid w:val="009D6BC0"/>
    <w:rsid w:val="009E05CE"/>
    <w:rsid w:val="009E376D"/>
    <w:rsid w:val="009E5613"/>
    <w:rsid w:val="009E5FAA"/>
    <w:rsid w:val="009E60C3"/>
    <w:rsid w:val="009F2439"/>
    <w:rsid w:val="009F33F9"/>
    <w:rsid w:val="009F34B1"/>
    <w:rsid w:val="009F679F"/>
    <w:rsid w:val="00A006BF"/>
    <w:rsid w:val="00A02359"/>
    <w:rsid w:val="00A11E17"/>
    <w:rsid w:val="00A127FC"/>
    <w:rsid w:val="00A151E2"/>
    <w:rsid w:val="00A15375"/>
    <w:rsid w:val="00A20A9F"/>
    <w:rsid w:val="00A22644"/>
    <w:rsid w:val="00A231B9"/>
    <w:rsid w:val="00A32DFA"/>
    <w:rsid w:val="00A3498D"/>
    <w:rsid w:val="00A4578F"/>
    <w:rsid w:val="00A5538F"/>
    <w:rsid w:val="00A609C2"/>
    <w:rsid w:val="00A60BCD"/>
    <w:rsid w:val="00A6696A"/>
    <w:rsid w:val="00A73B00"/>
    <w:rsid w:val="00A74814"/>
    <w:rsid w:val="00A74974"/>
    <w:rsid w:val="00A771F3"/>
    <w:rsid w:val="00A77777"/>
    <w:rsid w:val="00A77B02"/>
    <w:rsid w:val="00A8092E"/>
    <w:rsid w:val="00A825E0"/>
    <w:rsid w:val="00A83B50"/>
    <w:rsid w:val="00A83DCE"/>
    <w:rsid w:val="00A83E70"/>
    <w:rsid w:val="00A8681F"/>
    <w:rsid w:val="00A9541E"/>
    <w:rsid w:val="00AA2E46"/>
    <w:rsid w:val="00AB2557"/>
    <w:rsid w:val="00AB68BD"/>
    <w:rsid w:val="00AB6EFF"/>
    <w:rsid w:val="00AC4150"/>
    <w:rsid w:val="00AC68F6"/>
    <w:rsid w:val="00AD305F"/>
    <w:rsid w:val="00AD427D"/>
    <w:rsid w:val="00AD486A"/>
    <w:rsid w:val="00AD79FF"/>
    <w:rsid w:val="00AE0112"/>
    <w:rsid w:val="00AE0E70"/>
    <w:rsid w:val="00AE2E39"/>
    <w:rsid w:val="00AE3D87"/>
    <w:rsid w:val="00AE4F91"/>
    <w:rsid w:val="00AF0B80"/>
    <w:rsid w:val="00AF116B"/>
    <w:rsid w:val="00AF4600"/>
    <w:rsid w:val="00B046A2"/>
    <w:rsid w:val="00B0527D"/>
    <w:rsid w:val="00B10AC4"/>
    <w:rsid w:val="00B12B72"/>
    <w:rsid w:val="00B145E9"/>
    <w:rsid w:val="00B16C8B"/>
    <w:rsid w:val="00B26528"/>
    <w:rsid w:val="00B315B1"/>
    <w:rsid w:val="00B34ED6"/>
    <w:rsid w:val="00B42D8C"/>
    <w:rsid w:val="00B466B0"/>
    <w:rsid w:val="00B46CBB"/>
    <w:rsid w:val="00B51A0E"/>
    <w:rsid w:val="00B548A5"/>
    <w:rsid w:val="00B56CA4"/>
    <w:rsid w:val="00B62309"/>
    <w:rsid w:val="00B6596B"/>
    <w:rsid w:val="00B65AD3"/>
    <w:rsid w:val="00B71123"/>
    <w:rsid w:val="00B72946"/>
    <w:rsid w:val="00B80C11"/>
    <w:rsid w:val="00B80E5B"/>
    <w:rsid w:val="00B8526A"/>
    <w:rsid w:val="00B855FC"/>
    <w:rsid w:val="00B86468"/>
    <w:rsid w:val="00B86833"/>
    <w:rsid w:val="00B93396"/>
    <w:rsid w:val="00B95548"/>
    <w:rsid w:val="00BA330F"/>
    <w:rsid w:val="00BA4551"/>
    <w:rsid w:val="00BA4825"/>
    <w:rsid w:val="00BA59DD"/>
    <w:rsid w:val="00BB20DF"/>
    <w:rsid w:val="00BB77C2"/>
    <w:rsid w:val="00BB77D8"/>
    <w:rsid w:val="00BD1A16"/>
    <w:rsid w:val="00BD5189"/>
    <w:rsid w:val="00BD7AF7"/>
    <w:rsid w:val="00BF6625"/>
    <w:rsid w:val="00BF7AA2"/>
    <w:rsid w:val="00C023CB"/>
    <w:rsid w:val="00C02493"/>
    <w:rsid w:val="00C037D6"/>
    <w:rsid w:val="00C03F1B"/>
    <w:rsid w:val="00C05D41"/>
    <w:rsid w:val="00C14307"/>
    <w:rsid w:val="00C14744"/>
    <w:rsid w:val="00C14ED2"/>
    <w:rsid w:val="00C15AB0"/>
    <w:rsid w:val="00C16AE2"/>
    <w:rsid w:val="00C1769B"/>
    <w:rsid w:val="00C2321C"/>
    <w:rsid w:val="00C23225"/>
    <w:rsid w:val="00C23BC1"/>
    <w:rsid w:val="00C23E60"/>
    <w:rsid w:val="00C273A2"/>
    <w:rsid w:val="00C31731"/>
    <w:rsid w:val="00C352B8"/>
    <w:rsid w:val="00C368D2"/>
    <w:rsid w:val="00C36FFD"/>
    <w:rsid w:val="00C41DF1"/>
    <w:rsid w:val="00C4760A"/>
    <w:rsid w:val="00C512D8"/>
    <w:rsid w:val="00C5601D"/>
    <w:rsid w:val="00C609F4"/>
    <w:rsid w:val="00C60F7E"/>
    <w:rsid w:val="00C61A81"/>
    <w:rsid w:val="00C630D9"/>
    <w:rsid w:val="00C6475A"/>
    <w:rsid w:val="00C711B9"/>
    <w:rsid w:val="00C76687"/>
    <w:rsid w:val="00C77416"/>
    <w:rsid w:val="00C81D85"/>
    <w:rsid w:val="00C83270"/>
    <w:rsid w:val="00C83E7E"/>
    <w:rsid w:val="00C84945"/>
    <w:rsid w:val="00C871C0"/>
    <w:rsid w:val="00C929DB"/>
    <w:rsid w:val="00C93D8A"/>
    <w:rsid w:val="00C95EBA"/>
    <w:rsid w:val="00C965AE"/>
    <w:rsid w:val="00C975EF"/>
    <w:rsid w:val="00C9790D"/>
    <w:rsid w:val="00C97F31"/>
    <w:rsid w:val="00CA316A"/>
    <w:rsid w:val="00CB0C18"/>
    <w:rsid w:val="00CB71C8"/>
    <w:rsid w:val="00CC32EC"/>
    <w:rsid w:val="00CC633B"/>
    <w:rsid w:val="00CC7DCD"/>
    <w:rsid w:val="00CD0138"/>
    <w:rsid w:val="00CD3EB8"/>
    <w:rsid w:val="00CD66F0"/>
    <w:rsid w:val="00CE0387"/>
    <w:rsid w:val="00CE4534"/>
    <w:rsid w:val="00CF014A"/>
    <w:rsid w:val="00CF22C8"/>
    <w:rsid w:val="00CF545C"/>
    <w:rsid w:val="00CF6440"/>
    <w:rsid w:val="00CF6933"/>
    <w:rsid w:val="00D041F1"/>
    <w:rsid w:val="00D077D4"/>
    <w:rsid w:val="00D11E7B"/>
    <w:rsid w:val="00D174C0"/>
    <w:rsid w:val="00D20EFB"/>
    <w:rsid w:val="00D2170F"/>
    <w:rsid w:val="00D24056"/>
    <w:rsid w:val="00D30FE8"/>
    <w:rsid w:val="00D326FA"/>
    <w:rsid w:val="00D355EA"/>
    <w:rsid w:val="00D405C9"/>
    <w:rsid w:val="00D424AA"/>
    <w:rsid w:val="00D43E71"/>
    <w:rsid w:val="00D476BB"/>
    <w:rsid w:val="00D500E2"/>
    <w:rsid w:val="00D5053F"/>
    <w:rsid w:val="00D50F08"/>
    <w:rsid w:val="00D608D9"/>
    <w:rsid w:val="00D614BE"/>
    <w:rsid w:val="00D63EAF"/>
    <w:rsid w:val="00D70D7B"/>
    <w:rsid w:val="00D74B28"/>
    <w:rsid w:val="00D80D73"/>
    <w:rsid w:val="00D902BF"/>
    <w:rsid w:val="00D951BF"/>
    <w:rsid w:val="00D95E8C"/>
    <w:rsid w:val="00DA22FC"/>
    <w:rsid w:val="00DB03B1"/>
    <w:rsid w:val="00DB11D5"/>
    <w:rsid w:val="00DC0137"/>
    <w:rsid w:val="00DC460D"/>
    <w:rsid w:val="00DC5EFD"/>
    <w:rsid w:val="00DC7CC8"/>
    <w:rsid w:val="00DD0129"/>
    <w:rsid w:val="00DD1988"/>
    <w:rsid w:val="00DD5145"/>
    <w:rsid w:val="00DD5545"/>
    <w:rsid w:val="00DD6314"/>
    <w:rsid w:val="00DE104A"/>
    <w:rsid w:val="00DE570C"/>
    <w:rsid w:val="00DE57DE"/>
    <w:rsid w:val="00E03661"/>
    <w:rsid w:val="00E037A2"/>
    <w:rsid w:val="00E053D4"/>
    <w:rsid w:val="00E059C1"/>
    <w:rsid w:val="00E1065A"/>
    <w:rsid w:val="00E14044"/>
    <w:rsid w:val="00E1518D"/>
    <w:rsid w:val="00E175E8"/>
    <w:rsid w:val="00E17F85"/>
    <w:rsid w:val="00E214AF"/>
    <w:rsid w:val="00E21C16"/>
    <w:rsid w:val="00E23D28"/>
    <w:rsid w:val="00E24219"/>
    <w:rsid w:val="00E35E45"/>
    <w:rsid w:val="00E4448E"/>
    <w:rsid w:val="00E528C6"/>
    <w:rsid w:val="00E5474E"/>
    <w:rsid w:val="00E6164F"/>
    <w:rsid w:val="00E74335"/>
    <w:rsid w:val="00E75757"/>
    <w:rsid w:val="00E75E96"/>
    <w:rsid w:val="00E76ECC"/>
    <w:rsid w:val="00E8016E"/>
    <w:rsid w:val="00E82149"/>
    <w:rsid w:val="00E858BF"/>
    <w:rsid w:val="00E92B2C"/>
    <w:rsid w:val="00E960E7"/>
    <w:rsid w:val="00E97F0D"/>
    <w:rsid w:val="00EA69BA"/>
    <w:rsid w:val="00EA6AA3"/>
    <w:rsid w:val="00EA7323"/>
    <w:rsid w:val="00EB0AB1"/>
    <w:rsid w:val="00EB13CC"/>
    <w:rsid w:val="00EB46AA"/>
    <w:rsid w:val="00EB4A07"/>
    <w:rsid w:val="00EC2827"/>
    <w:rsid w:val="00EC2C14"/>
    <w:rsid w:val="00EC37D1"/>
    <w:rsid w:val="00EC5BB6"/>
    <w:rsid w:val="00ED3062"/>
    <w:rsid w:val="00ED3819"/>
    <w:rsid w:val="00ED416A"/>
    <w:rsid w:val="00ED7A1B"/>
    <w:rsid w:val="00EE4961"/>
    <w:rsid w:val="00EE58FD"/>
    <w:rsid w:val="00EE6A29"/>
    <w:rsid w:val="00EE6DEE"/>
    <w:rsid w:val="00EF2C14"/>
    <w:rsid w:val="00EF5166"/>
    <w:rsid w:val="00EF759C"/>
    <w:rsid w:val="00F01ED4"/>
    <w:rsid w:val="00F03471"/>
    <w:rsid w:val="00F134DB"/>
    <w:rsid w:val="00F2226C"/>
    <w:rsid w:val="00F22847"/>
    <w:rsid w:val="00F265E0"/>
    <w:rsid w:val="00F31FD9"/>
    <w:rsid w:val="00F32AAB"/>
    <w:rsid w:val="00F32E10"/>
    <w:rsid w:val="00F33866"/>
    <w:rsid w:val="00F3715E"/>
    <w:rsid w:val="00F40B72"/>
    <w:rsid w:val="00F41878"/>
    <w:rsid w:val="00F418D4"/>
    <w:rsid w:val="00F41B2B"/>
    <w:rsid w:val="00F41B33"/>
    <w:rsid w:val="00F5168A"/>
    <w:rsid w:val="00F5292C"/>
    <w:rsid w:val="00F56B4C"/>
    <w:rsid w:val="00F57960"/>
    <w:rsid w:val="00F61AE6"/>
    <w:rsid w:val="00F64676"/>
    <w:rsid w:val="00F66571"/>
    <w:rsid w:val="00F67AC7"/>
    <w:rsid w:val="00F7116A"/>
    <w:rsid w:val="00F72464"/>
    <w:rsid w:val="00F72F07"/>
    <w:rsid w:val="00F734C0"/>
    <w:rsid w:val="00F74034"/>
    <w:rsid w:val="00F741CD"/>
    <w:rsid w:val="00F74E14"/>
    <w:rsid w:val="00F74F0E"/>
    <w:rsid w:val="00F7509E"/>
    <w:rsid w:val="00F76A6D"/>
    <w:rsid w:val="00F82B1D"/>
    <w:rsid w:val="00F83CD5"/>
    <w:rsid w:val="00F87DCD"/>
    <w:rsid w:val="00FA3850"/>
    <w:rsid w:val="00FA3B68"/>
    <w:rsid w:val="00FA5A5D"/>
    <w:rsid w:val="00FB028B"/>
    <w:rsid w:val="00FB38FF"/>
    <w:rsid w:val="00FB4FEA"/>
    <w:rsid w:val="00FB71A9"/>
    <w:rsid w:val="00FB73CD"/>
    <w:rsid w:val="00FB7923"/>
    <w:rsid w:val="00FD5C10"/>
    <w:rsid w:val="00FD67F8"/>
    <w:rsid w:val="00FE62F2"/>
    <w:rsid w:val="00FE7D2F"/>
    <w:rsid w:val="00FF14B7"/>
    <w:rsid w:val="00FF1823"/>
    <w:rsid w:val="00FF2AE0"/>
    <w:rsid w:val="00FF31E2"/>
    <w:rsid w:val="00FF666E"/>
  </w:rsids>
  <m:mathPr>
    <m:mathFont m:val="Cambria Math"/>
    <m:brkBin m:val="before"/>
    <m:brkBinSub m:val="--"/>
    <m:smallFrac m:val="0"/>
    <m:dispDef/>
    <m:lMargin m:val="0"/>
    <m:rMargin m:val="0"/>
    <m:defJc m:val="centerGroup"/>
    <m:wrapIndent m:val="1440"/>
    <m:intLim m:val="subSup"/>
    <m:naryLim m:val="undOvr"/>
  </m:mathPr>
  <w:themeFontLang w:val="da-DK" w:bidi="ne-N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41E"/>
    <w:pPr>
      <w:spacing w:after="200" w:line="276" w:lineRule="auto"/>
    </w:pPr>
    <w:rPr>
      <w:sz w:val="22"/>
      <w:szCs w:val="22"/>
      <w:lang w:eastAsia="en-US"/>
    </w:rPr>
  </w:style>
  <w:style w:type="paragraph" w:styleId="Overskrift1">
    <w:name w:val="heading 1"/>
    <w:basedOn w:val="Normal"/>
    <w:next w:val="Normal"/>
    <w:link w:val="Overskrift1Tegn"/>
    <w:autoRedefine/>
    <w:qFormat/>
    <w:rsid w:val="00EF5166"/>
    <w:pPr>
      <w:spacing w:after="0"/>
      <w:outlineLvl w:val="0"/>
    </w:pPr>
    <w:rPr>
      <w:rFonts w:asciiTheme="minorHAnsi" w:hAnsiTheme="minorHAnsi"/>
      <w:b/>
      <w:sz w:val="40"/>
      <w:szCs w:val="40"/>
    </w:rPr>
  </w:style>
  <w:style w:type="paragraph" w:styleId="Overskrift2">
    <w:name w:val="heading 2"/>
    <w:basedOn w:val="Overskrift1"/>
    <w:next w:val="Normal"/>
    <w:link w:val="Overskrift2Tegn"/>
    <w:uiPriority w:val="9"/>
    <w:unhideWhenUsed/>
    <w:qFormat/>
    <w:rsid w:val="006002EF"/>
    <w:pPr>
      <w:outlineLvl w:val="1"/>
    </w:pPr>
    <w:rPr>
      <w:sz w:val="36"/>
      <w:szCs w:val="36"/>
    </w:rPr>
  </w:style>
  <w:style w:type="paragraph" w:styleId="Overskrift3">
    <w:name w:val="heading 3"/>
    <w:basedOn w:val="Normal"/>
    <w:next w:val="Normal"/>
    <w:link w:val="Overskrift3Tegn"/>
    <w:uiPriority w:val="9"/>
    <w:semiHidden/>
    <w:unhideWhenUsed/>
    <w:qFormat/>
    <w:rsid w:val="00A151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F41A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F41AD"/>
    <w:rPr>
      <w:rFonts w:ascii="Tahoma" w:hAnsi="Tahoma" w:cs="Tahoma"/>
      <w:sz w:val="16"/>
      <w:szCs w:val="16"/>
    </w:rPr>
  </w:style>
  <w:style w:type="paragraph" w:customStyle="1" w:styleId="Typografi2">
    <w:name w:val="Typografi2"/>
    <w:basedOn w:val="Brdtekst"/>
    <w:rsid w:val="004D47E7"/>
    <w:pPr>
      <w:spacing w:line="240" w:lineRule="auto"/>
    </w:pPr>
    <w:rPr>
      <w:rFonts w:ascii="Arial" w:eastAsia="Times New Roman" w:hAnsi="Arial" w:cs="Arial"/>
      <w:b/>
      <w:bCs/>
      <w:sz w:val="32"/>
      <w:szCs w:val="32"/>
      <w:lang w:eastAsia="da-DK"/>
    </w:rPr>
  </w:style>
  <w:style w:type="paragraph" w:customStyle="1" w:styleId="TypografiArialFr3pkt">
    <w:name w:val="Typografi Arial Før:  3 pkt."/>
    <w:basedOn w:val="Normal"/>
    <w:rsid w:val="004D47E7"/>
    <w:pPr>
      <w:spacing w:before="60" w:after="0" w:line="240" w:lineRule="auto"/>
    </w:pPr>
    <w:rPr>
      <w:rFonts w:ascii="Arial" w:eastAsia="Times New Roman" w:hAnsi="Arial" w:cs="Arial"/>
      <w:sz w:val="32"/>
      <w:szCs w:val="32"/>
      <w:lang w:eastAsia="da-DK"/>
    </w:rPr>
  </w:style>
  <w:style w:type="character" w:customStyle="1" w:styleId="TypografiArial">
    <w:name w:val="Typografi Arial"/>
    <w:basedOn w:val="Standardskrifttypeiafsnit"/>
    <w:rsid w:val="004D47E7"/>
    <w:rPr>
      <w:rFonts w:ascii="Arial" w:hAnsi="Arial" w:cs="Arial"/>
      <w:sz w:val="32"/>
      <w:szCs w:val="32"/>
    </w:rPr>
  </w:style>
  <w:style w:type="character" w:customStyle="1" w:styleId="TypografiArialKursiv">
    <w:name w:val="Typografi Arial Kursiv"/>
    <w:basedOn w:val="Standardskrifttypeiafsnit"/>
    <w:rsid w:val="004D47E7"/>
    <w:rPr>
      <w:rFonts w:ascii="Arial" w:hAnsi="Arial" w:cs="Arial"/>
      <w:i/>
      <w:iCs/>
      <w:sz w:val="32"/>
      <w:szCs w:val="32"/>
    </w:rPr>
  </w:style>
  <w:style w:type="paragraph" w:styleId="Indholdsfortegnelse2">
    <w:name w:val="toc 2"/>
    <w:basedOn w:val="Normal"/>
    <w:next w:val="Normal"/>
    <w:autoRedefine/>
    <w:uiPriority w:val="39"/>
    <w:qFormat/>
    <w:rsid w:val="004D47E7"/>
    <w:pPr>
      <w:spacing w:before="120" w:after="0"/>
      <w:ind w:left="220"/>
    </w:pPr>
    <w:rPr>
      <w:rFonts w:asciiTheme="minorHAnsi" w:hAnsiTheme="minorHAnsi"/>
      <w:i/>
      <w:iCs/>
      <w:sz w:val="20"/>
      <w:szCs w:val="20"/>
    </w:rPr>
  </w:style>
  <w:style w:type="paragraph" w:styleId="Fodnotetekst">
    <w:name w:val="footnote text"/>
    <w:basedOn w:val="Normal"/>
    <w:link w:val="FodnotetekstTegn"/>
    <w:rsid w:val="004D47E7"/>
    <w:pPr>
      <w:spacing w:after="0" w:line="240" w:lineRule="auto"/>
    </w:pPr>
    <w:rPr>
      <w:rFonts w:ascii="Times New Roman" w:eastAsia="Times New Roman" w:hAnsi="Times New Roman"/>
      <w:sz w:val="20"/>
      <w:szCs w:val="20"/>
      <w:lang w:eastAsia="da-DK"/>
    </w:rPr>
  </w:style>
  <w:style w:type="character" w:customStyle="1" w:styleId="FodnotetekstTegn">
    <w:name w:val="Fodnotetekst Tegn"/>
    <w:basedOn w:val="Standardskrifttypeiafsnit"/>
    <w:link w:val="Fodnotetekst"/>
    <w:rsid w:val="004D47E7"/>
    <w:rPr>
      <w:rFonts w:ascii="Times New Roman" w:eastAsia="Times New Roman" w:hAnsi="Times New Roman"/>
    </w:rPr>
  </w:style>
  <w:style w:type="character" w:styleId="Fodnotehenvisning">
    <w:name w:val="footnote reference"/>
    <w:basedOn w:val="Standardskrifttypeiafsnit"/>
    <w:rsid w:val="004D47E7"/>
    <w:rPr>
      <w:vertAlign w:val="superscript"/>
    </w:rPr>
  </w:style>
  <w:style w:type="paragraph" w:styleId="Listeafsnit">
    <w:name w:val="List Paragraph"/>
    <w:basedOn w:val="Normal"/>
    <w:uiPriority w:val="34"/>
    <w:qFormat/>
    <w:rsid w:val="004D47E7"/>
    <w:pPr>
      <w:spacing w:after="0" w:line="240" w:lineRule="auto"/>
      <w:ind w:left="720"/>
      <w:contextualSpacing/>
    </w:pPr>
    <w:rPr>
      <w:rFonts w:ascii="Times New Roman" w:eastAsia="Times New Roman" w:hAnsi="Times New Roman"/>
      <w:sz w:val="24"/>
      <w:szCs w:val="24"/>
      <w:lang w:eastAsia="da-DK"/>
    </w:rPr>
  </w:style>
  <w:style w:type="paragraph" w:styleId="Brdtekst">
    <w:name w:val="Body Text"/>
    <w:basedOn w:val="Normal"/>
    <w:link w:val="BrdtekstTegn"/>
    <w:uiPriority w:val="99"/>
    <w:semiHidden/>
    <w:unhideWhenUsed/>
    <w:rsid w:val="004D47E7"/>
    <w:pPr>
      <w:spacing w:after="120"/>
    </w:pPr>
  </w:style>
  <w:style w:type="character" w:customStyle="1" w:styleId="BrdtekstTegn">
    <w:name w:val="Brødtekst Tegn"/>
    <w:basedOn w:val="Standardskrifttypeiafsnit"/>
    <w:link w:val="Brdtekst"/>
    <w:uiPriority w:val="99"/>
    <w:semiHidden/>
    <w:rsid w:val="004D47E7"/>
    <w:rPr>
      <w:sz w:val="22"/>
      <w:szCs w:val="22"/>
      <w:lang w:eastAsia="en-US"/>
    </w:rPr>
  </w:style>
  <w:style w:type="paragraph" w:styleId="Sidehoved">
    <w:name w:val="header"/>
    <w:basedOn w:val="Normal"/>
    <w:link w:val="SidehovedTegn"/>
    <w:unhideWhenUsed/>
    <w:rsid w:val="00FF666E"/>
    <w:pPr>
      <w:tabs>
        <w:tab w:val="center" w:pos="4819"/>
        <w:tab w:val="right" w:pos="9638"/>
      </w:tabs>
      <w:spacing w:after="0" w:line="240" w:lineRule="auto"/>
    </w:pPr>
  </w:style>
  <w:style w:type="character" w:customStyle="1" w:styleId="SidehovedTegn">
    <w:name w:val="Sidehoved Tegn"/>
    <w:basedOn w:val="Standardskrifttypeiafsnit"/>
    <w:link w:val="Sidehoved"/>
    <w:rsid w:val="00FF666E"/>
    <w:rPr>
      <w:sz w:val="22"/>
      <w:szCs w:val="22"/>
      <w:lang w:eastAsia="en-US"/>
    </w:rPr>
  </w:style>
  <w:style w:type="paragraph" w:styleId="Sidefod">
    <w:name w:val="footer"/>
    <w:basedOn w:val="Normal"/>
    <w:link w:val="SidefodTegn"/>
    <w:uiPriority w:val="99"/>
    <w:unhideWhenUsed/>
    <w:rsid w:val="00FF666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F666E"/>
    <w:rPr>
      <w:sz w:val="22"/>
      <w:szCs w:val="22"/>
      <w:lang w:eastAsia="en-US"/>
    </w:rPr>
  </w:style>
  <w:style w:type="character" w:customStyle="1" w:styleId="Overskrift1Tegn">
    <w:name w:val="Overskrift 1 Tegn"/>
    <w:basedOn w:val="Standardskrifttypeiafsnit"/>
    <w:link w:val="Overskrift1"/>
    <w:rsid w:val="00EF5166"/>
    <w:rPr>
      <w:rFonts w:asciiTheme="minorHAnsi" w:hAnsiTheme="minorHAnsi"/>
      <w:b/>
      <w:sz w:val="40"/>
      <w:szCs w:val="40"/>
      <w:lang w:eastAsia="en-US"/>
    </w:rPr>
  </w:style>
  <w:style w:type="paragraph" w:styleId="Overskrift">
    <w:name w:val="TOC Heading"/>
    <w:basedOn w:val="Overskrift1"/>
    <w:next w:val="Normal"/>
    <w:uiPriority w:val="39"/>
    <w:unhideWhenUsed/>
    <w:qFormat/>
    <w:rsid w:val="00103F7C"/>
    <w:pPr>
      <w:keepLines/>
      <w:spacing w:before="480"/>
      <w:outlineLvl w:val="9"/>
    </w:pPr>
    <w:rPr>
      <w:rFonts w:asciiTheme="majorHAnsi" w:eastAsiaTheme="majorEastAsia" w:hAnsiTheme="majorHAnsi" w:cstheme="majorBidi"/>
      <w:b w:val="0"/>
      <w:bCs/>
      <w:i/>
      <w:iCs/>
      <w:color w:val="365F91" w:themeColor="accent1" w:themeShade="BF"/>
      <w:sz w:val="28"/>
      <w:szCs w:val="28"/>
    </w:rPr>
  </w:style>
  <w:style w:type="paragraph" w:styleId="Indholdsfortegnelse1">
    <w:name w:val="toc 1"/>
    <w:basedOn w:val="Normal"/>
    <w:next w:val="Normal"/>
    <w:autoRedefine/>
    <w:uiPriority w:val="39"/>
    <w:unhideWhenUsed/>
    <w:qFormat/>
    <w:rsid w:val="00103F7C"/>
    <w:pPr>
      <w:spacing w:before="240" w:after="120"/>
    </w:pPr>
    <w:rPr>
      <w:rFonts w:asciiTheme="minorHAnsi" w:hAnsiTheme="minorHAnsi"/>
      <w:b/>
      <w:bCs/>
      <w:sz w:val="20"/>
      <w:szCs w:val="20"/>
    </w:rPr>
  </w:style>
  <w:style w:type="paragraph" w:styleId="Indholdsfortegnelse3">
    <w:name w:val="toc 3"/>
    <w:basedOn w:val="Normal"/>
    <w:next w:val="Normal"/>
    <w:autoRedefine/>
    <w:uiPriority w:val="39"/>
    <w:unhideWhenUsed/>
    <w:qFormat/>
    <w:rsid w:val="00103F7C"/>
    <w:pPr>
      <w:spacing w:after="0"/>
      <w:ind w:left="440"/>
    </w:pPr>
    <w:rPr>
      <w:rFonts w:asciiTheme="minorHAnsi" w:hAnsiTheme="minorHAnsi"/>
      <w:sz w:val="20"/>
      <w:szCs w:val="20"/>
    </w:rPr>
  </w:style>
  <w:style w:type="character" w:styleId="Hyperlink">
    <w:name w:val="Hyperlink"/>
    <w:basedOn w:val="Standardskrifttypeiafsnit"/>
    <w:uiPriority w:val="99"/>
    <w:unhideWhenUsed/>
    <w:rsid w:val="00103F7C"/>
    <w:rPr>
      <w:color w:val="0000FF" w:themeColor="hyperlink"/>
      <w:u w:val="single"/>
    </w:rPr>
  </w:style>
  <w:style w:type="paragraph" w:styleId="Ingenafstand">
    <w:name w:val="No Spacing"/>
    <w:basedOn w:val="Overskrift1"/>
    <w:uiPriority w:val="1"/>
    <w:qFormat/>
    <w:rsid w:val="00423B72"/>
  </w:style>
  <w:style w:type="character" w:customStyle="1" w:styleId="Overskrift3Tegn">
    <w:name w:val="Overskrift 3 Tegn"/>
    <w:basedOn w:val="Standardskrifttypeiafsnit"/>
    <w:link w:val="Overskrift3"/>
    <w:uiPriority w:val="9"/>
    <w:semiHidden/>
    <w:rsid w:val="00A151E2"/>
    <w:rPr>
      <w:rFonts w:asciiTheme="majorHAnsi" w:eastAsiaTheme="majorEastAsia" w:hAnsiTheme="majorHAnsi" w:cstheme="majorBidi"/>
      <w:b/>
      <w:bCs/>
      <w:color w:val="4F81BD" w:themeColor="accent1"/>
      <w:sz w:val="22"/>
      <w:szCs w:val="22"/>
      <w:lang w:eastAsia="en-US"/>
    </w:rPr>
  </w:style>
  <w:style w:type="character" w:styleId="Strk">
    <w:name w:val="Strong"/>
    <w:basedOn w:val="Standardskrifttypeiafsnit"/>
    <w:uiPriority w:val="22"/>
    <w:qFormat/>
    <w:rsid w:val="00A151E2"/>
    <w:rPr>
      <w:b/>
      <w:bCs/>
    </w:rPr>
  </w:style>
  <w:style w:type="paragraph" w:customStyle="1" w:styleId="csc-linktotop">
    <w:name w:val="csc-linktotop"/>
    <w:basedOn w:val="Normal"/>
    <w:rsid w:val="00A151E2"/>
    <w:pPr>
      <w:spacing w:before="75" w:after="150" w:line="240" w:lineRule="atLeast"/>
      <w:ind w:right="75"/>
      <w:jc w:val="right"/>
    </w:pPr>
    <w:rPr>
      <w:rFonts w:ascii="Helvetica" w:eastAsia="Times New Roman" w:hAnsi="Helvetica" w:cs="Helvetica"/>
      <w:spacing w:val="15"/>
      <w:sz w:val="18"/>
      <w:szCs w:val="18"/>
      <w:lang w:eastAsia="da-DK"/>
    </w:rPr>
  </w:style>
  <w:style w:type="paragraph" w:customStyle="1" w:styleId="bodytext">
    <w:name w:val="bodytext"/>
    <w:basedOn w:val="Normal"/>
    <w:rsid w:val="00A151E2"/>
    <w:pPr>
      <w:spacing w:before="75" w:after="150" w:line="240" w:lineRule="atLeast"/>
      <w:ind w:right="75"/>
    </w:pPr>
    <w:rPr>
      <w:rFonts w:ascii="Helvetica" w:eastAsia="Times New Roman" w:hAnsi="Helvetica" w:cs="Helvetica"/>
      <w:spacing w:val="15"/>
      <w:sz w:val="18"/>
      <w:szCs w:val="18"/>
      <w:lang w:eastAsia="da-DK"/>
    </w:rPr>
  </w:style>
  <w:style w:type="character" w:customStyle="1" w:styleId="Overskrift2Tegn">
    <w:name w:val="Overskrift 2 Tegn"/>
    <w:basedOn w:val="Standardskrifttypeiafsnit"/>
    <w:link w:val="Overskrift2"/>
    <w:uiPriority w:val="9"/>
    <w:rsid w:val="006002EF"/>
    <w:rPr>
      <w:rFonts w:asciiTheme="minorHAnsi" w:hAnsiTheme="minorHAnsi"/>
      <w:b/>
      <w:sz w:val="36"/>
      <w:szCs w:val="36"/>
      <w:lang w:eastAsia="en-US"/>
    </w:rPr>
  </w:style>
  <w:style w:type="paragraph" w:styleId="Indholdsfortegnelse4">
    <w:name w:val="toc 4"/>
    <w:basedOn w:val="Normal"/>
    <w:next w:val="Normal"/>
    <w:autoRedefine/>
    <w:uiPriority w:val="39"/>
    <w:unhideWhenUsed/>
    <w:rsid w:val="00504B6C"/>
    <w:pPr>
      <w:spacing w:after="0"/>
      <w:ind w:left="660"/>
    </w:pPr>
    <w:rPr>
      <w:rFonts w:asciiTheme="minorHAnsi" w:hAnsiTheme="minorHAnsi"/>
      <w:sz w:val="20"/>
      <w:szCs w:val="20"/>
    </w:rPr>
  </w:style>
  <w:style w:type="paragraph" w:styleId="Indholdsfortegnelse5">
    <w:name w:val="toc 5"/>
    <w:basedOn w:val="Normal"/>
    <w:next w:val="Normal"/>
    <w:autoRedefine/>
    <w:uiPriority w:val="39"/>
    <w:unhideWhenUsed/>
    <w:rsid w:val="00504B6C"/>
    <w:pPr>
      <w:spacing w:after="0"/>
      <w:ind w:left="880"/>
    </w:pPr>
    <w:rPr>
      <w:rFonts w:asciiTheme="minorHAnsi" w:hAnsiTheme="minorHAnsi"/>
      <w:sz w:val="20"/>
      <w:szCs w:val="20"/>
    </w:rPr>
  </w:style>
  <w:style w:type="paragraph" w:styleId="Indholdsfortegnelse6">
    <w:name w:val="toc 6"/>
    <w:basedOn w:val="Normal"/>
    <w:next w:val="Normal"/>
    <w:autoRedefine/>
    <w:uiPriority w:val="39"/>
    <w:unhideWhenUsed/>
    <w:rsid w:val="00504B6C"/>
    <w:pPr>
      <w:spacing w:after="0"/>
      <w:ind w:left="1100"/>
    </w:pPr>
    <w:rPr>
      <w:rFonts w:asciiTheme="minorHAnsi" w:hAnsiTheme="minorHAnsi"/>
      <w:sz w:val="20"/>
      <w:szCs w:val="20"/>
    </w:rPr>
  </w:style>
  <w:style w:type="paragraph" w:styleId="Indholdsfortegnelse7">
    <w:name w:val="toc 7"/>
    <w:basedOn w:val="Normal"/>
    <w:next w:val="Normal"/>
    <w:autoRedefine/>
    <w:uiPriority w:val="39"/>
    <w:unhideWhenUsed/>
    <w:rsid w:val="00504B6C"/>
    <w:pPr>
      <w:spacing w:after="0"/>
      <w:ind w:left="1320"/>
    </w:pPr>
    <w:rPr>
      <w:rFonts w:asciiTheme="minorHAnsi" w:hAnsiTheme="minorHAnsi"/>
      <w:sz w:val="20"/>
      <w:szCs w:val="20"/>
    </w:rPr>
  </w:style>
  <w:style w:type="paragraph" w:styleId="Indholdsfortegnelse8">
    <w:name w:val="toc 8"/>
    <w:basedOn w:val="Normal"/>
    <w:next w:val="Normal"/>
    <w:autoRedefine/>
    <w:uiPriority w:val="39"/>
    <w:unhideWhenUsed/>
    <w:rsid w:val="00504B6C"/>
    <w:pPr>
      <w:spacing w:after="0"/>
      <w:ind w:left="1540"/>
    </w:pPr>
    <w:rPr>
      <w:rFonts w:asciiTheme="minorHAnsi" w:hAnsiTheme="minorHAnsi"/>
      <w:sz w:val="20"/>
      <w:szCs w:val="20"/>
    </w:rPr>
  </w:style>
  <w:style w:type="paragraph" w:styleId="Indholdsfortegnelse9">
    <w:name w:val="toc 9"/>
    <w:basedOn w:val="Normal"/>
    <w:next w:val="Normal"/>
    <w:autoRedefine/>
    <w:uiPriority w:val="39"/>
    <w:unhideWhenUsed/>
    <w:rsid w:val="00504B6C"/>
    <w:pPr>
      <w:spacing w:after="0"/>
      <w:ind w:left="176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41E"/>
    <w:pPr>
      <w:spacing w:after="200" w:line="276" w:lineRule="auto"/>
    </w:pPr>
    <w:rPr>
      <w:sz w:val="22"/>
      <w:szCs w:val="22"/>
      <w:lang w:eastAsia="en-US"/>
    </w:rPr>
  </w:style>
  <w:style w:type="paragraph" w:styleId="Overskrift1">
    <w:name w:val="heading 1"/>
    <w:basedOn w:val="Normal"/>
    <w:next w:val="Normal"/>
    <w:link w:val="Overskrift1Tegn"/>
    <w:autoRedefine/>
    <w:qFormat/>
    <w:rsid w:val="00EF5166"/>
    <w:pPr>
      <w:spacing w:after="0"/>
      <w:outlineLvl w:val="0"/>
    </w:pPr>
    <w:rPr>
      <w:rFonts w:asciiTheme="minorHAnsi" w:hAnsiTheme="minorHAnsi"/>
      <w:b/>
      <w:sz w:val="40"/>
      <w:szCs w:val="40"/>
    </w:rPr>
  </w:style>
  <w:style w:type="paragraph" w:styleId="Overskrift2">
    <w:name w:val="heading 2"/>
    <w:basedOn w:val="Overskrift1"/>
    <w:next w:val="Normal"/>
    <w:link w:val="Overskrift2Tegn"/>
    <w:uiPriority w:val="9"/>
    <w:unhideWhenUsed/>
    <w:qFormat/>
    <w:rsid w:val="006002EF"/>
    <w:pPr>
      <w:outlineLvl w:val="1"/>
    </w:pPr>
    <w:rPr>
      <w:sz w:val="36"/>
      <w:szCs w:val="36"/>
    </w:rPr>
  </w:style>
  <w:style w:type="paragraph" w:styleId="Overskrift3">
    <w:name w:val="heading 3"/>
    <w:basedOn w:val="Normal"/>
    <w:next w:val="Normal"/>
    <w:link w:val="Overskrift3Tegn"/>
    <w:uiPriority w:val="9"/>
    <w:semiHidden/>
    <w:unhideWhenUsed/>
    <w:qFormat/>
    <w:rsid w:val="00A151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F41A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F41AD"/>
    <w:rPr>
      <w:rFonts w:ascii="Tahoma" w:hAnsi="Tahoma" w:cs="Tahoma"/>
      <w:sz w:val="16"/>
      <w:szCs w:val="16"/>
    </w:rPr>
  </w:style>
  <w:style w:type="paragraph" w:customStyle="1" w:styleId="Typografi2">
    <w:name w:val="Typografi2"/>
    <w:basedOn w:val="Brdtekst"/>
    <w:rsid w:val="004D47E7"/>
    <w:pPr>
      <w:spacing w:line="240" w:lineRule="auto"/>
    </w:pPr>
    <w:rPr>
      <w:rFonts w:ascii="Arial" w:eastAsia="Times New Roman" w:hAnsi="Arial" w:cs="Arial"/>
      <w:b/>
      <w:bCs/>
      <w:sz w:val="32"/>
      <w:szCs w:val="32"/>
      <w:lang w:eastAsia="da-DK"/>
    </w:rPr>
  </w:style>
  <w:style w:type="paragraph" w:customStyle="1" w:styleId="TypografiArialFr3pkt">
    <w:name w:val="Typografi Arial Før:  3 pkt."/>
    <w:basedOn w:val="Normal"/>
    <w:rsid w:val="004D47E7"/>
    <w:pPr>
      <w:spacing w:before="60" w:after="0" w:line="240" w:lineRule="auto"/>
    </w:pPr>
    <w:rPr>
      <w:rFonts w:ascii="Arial" w:eastAsia="Times New Roman" w:hAnsi="Arial" w:cs="Arial"/>
      <w:sz w:val="32"/>
      <w:szCs w:val="32"/>
      <w:lang w:eastAsia="da-DK"/>
    </w:rPr>
  </w:style>
  <w:style w:type="character" w:customStyle="1" w:styleId="TypografiArial">
    <w:name w:val="Typografi Arial"/>
    <w:basedOn w:val="Standardskrifttypeiafsnit"/>
    <w:rsid w:val="004D47E7"/>
    <w:rPr>
      <w:rFonts w:ascii="Arial" w:hAnsi="Arial" w:cs="Arial"/>
      <w:sz w:val="32"/>
      <w:szCs w:val="32"/>
    </w:rPr>
  </w:style>
  <w:style w:type="character" w:customStyle="1" w:styleId="TypografiArialKursiv">
    <w:name w:val="Typografi Arial Kursiv"/>
    <w:basedOn w:val="Standardskrifttypeiafsnit"/>
    <w:rsid w:val="004D47E7"/>
    <w:rPr>
      <w:rFonts w:ascii="Arial" w:hAnsi="Arial" w:cs="Arial"/>
      <w:i/>
      <w:iCs/>
      <w:sz w:val="32"/>
      <w:szCs w:val="32"/>
    </w:rPr>
  </w:style>
  <w:style w:type="paragraph" w:styleId="Indholdsfortegnelse2">
    <w:name w:val="toc 2"/>
    <w:basedOn w:val="Normal"/>
    <w:next w:val="Normal"/>
    <w:autoRedefine/>
    <w:uiPriority w:val="39"/>
    <w:qFormat/>
    <w:rsid w:val="004D47E7"/>
    <w:pPr>
      <w:spacing w:before="120" w:after="0"/>
      <w:ind w:left="220"/>
    </w:pPr>
    <w:rPr>
      <w:rFonts w:asciiTheme="minorHAnsi" w:hAnsiTheme="minorHAnsi"/>
      <w:i/>
      <w:iCs/>
      <w:sz w:val="20"/>
      <w:szCs w:val="20"/>
    </w:rPr>
  </w:style>
  <w:style w:type="paragraph" w:styleId="Fodnotetekst">
    <w:name w:val="footnote text"/>
    <w:basedOn w:val="Normal"/>
    <w:link w:val="FodnotetekstTegn"/>
    <w:rsid w:val="004D47E7"/>
    <w:pPr>
      <w:spacing w:after="0" w:line="240" w:lineRule="auto"/>
    </w:pPr>
    <w:rPr>
      <w:rFonts w:ascii="Times New Roman" w:eastAsia="Times New Roman" w:hAnsi="Times New Roman"/>
      <w:sz w:val="20"/>
      <w:szCs w:val="20"/>
      <w:lang w:eastAsia="da-DK"/>
    </w:rPr>
  </w:style>
  <w:style w:type="character" w:customStyle="1" w:styleId="FodnotetekstTegn">
    <w:name w:val="Fodnotetekst Tegn"/>
    <w:basedOn w:val="Standardskrifttypeiafsnit"/>
    <w:link w:val="Fodnotetekst"/>
    <w:rsid w:val="004D47E7"/>
    <w:rPr>
      <w:rFonts w:ascii="Times New Roman" w:eastAsia="Times New Roman" w:hAnsi="Times New Roman"/>
    </w:rPr>
  </w:style>
  <w:style w:type="character" w:styleId="Fodnotehenvisning">
    <w:name w:val="footnote reference"/>
    <w:basedOn w:val="Standardskrifttypeiafsnit"/>
    <w:rsid w:val="004D47E7"/>
    <w:rPr>
      <w:vertAlign w:val="superscript"/>
    </w:rPr>
  </w:style>
  <w:style w:type="paragraph" w:styleId="Listeafsnit">
    <w:name w:val="List Paragraph"/>
    <w:basedOn w:val="Normal"/>
    <w:uiPriority w:val="34"/>
    <w:qFormat/>
    <w:rsid w:val="004D47E7"/>
    <w:pPr>
      <w:spacing w:after="0" w:line="240" w:lineRule="auto"/>
      <w:ind w:left="720"/>
      <w:contextualSpacing/>
    </w:pPr>
    <w:rPr>
      <w:rFonts w:ascii="Times New Roman" w:eastAsia="Times New Roman" w:hAnsi="Times New Roman"/>
      <w:sz w:val="24"/>
      <w:szCs w:val="24"/>
      <w:lang w:eastAsia="da-DK"/>
    </w:rPr>
  </w:style>
  <w:style w:type="paragraph" w:styleId="Brdtekst">
    <w:name w:val="Body Text"/>
    <w:basedOn w:val="Normal"/>
    <w:link w:val="BrdtekstTegn"/>
    <w:uiPriority w:val="99"/>
    <w:semiHidden/>
    <w:unhideWhenUsed/>
    <w:rsid w:val="004D47E7"/>
    <w:pPr>
      <w:spacing w:after="120"/>
    </w:pPr>
  </w:style>
  <w:style w:type="character" w:customStyle="1" w:styleId="BrdtekstTegn">
    <w:name w:val="Brødtekst Tegn"/>
    <w:basedOn w:val="Standardskrifttypeiafsnit"/>
    <w:link w:val="Brdtekst"/>
    <w:uiPriority w:val="99"/>
    <w:semiHidden/>
    <w:rsid w:val="004D47E7"/>
    <w:rPr>
      <w:sz w:val="22"/>
      <w:szCs w:val="22"/>
      <w:lang w:eastAsia="en-US"/>
    </w:rPr>
  </w:style>
  <w:style w:type="paragraph" w:styleId="Sidehoved">
    <w:name w:val="header"/>
    <w:basedOn w:val="Normal"/>
    <w:link w:val="SidehovedTegn"/>
    <w:unhideWhenUsed/>
    <w:rsid w:val="00FF666E"/>
    <w:pPr>
      <w:tabs>
        <w:tab w:val="center" w:pos="4819"/>
        <w:tab w:val="right" w:pos="9638"/>
      </w:tabs>
      <w:spacing w:after="0" w:line="240" w:lineRule="auto"/>
    </w:pPr>
  </w:style>
  <w:style w:type="character" w:customStyle="1" w:styleId="SidehovedTegn">
    <w:name w:val="Sidehoved Tegn"/>
    <w:basedOn w:val="Standardskrifttypeiafsnit"/>
    <w:link w:val="Sidehoved"/>
    <w:rsid w:val="00FF666E"/>
    <w:rPr>
      <w:sz w:val="22"/>
      <w:szCs w:val="22"/>
      <w:lang w:eastAsia="en-US"/>
    </w:rPr>
  </w:style>
  <w:style w:type="paragraph" w:styleId="Sidefod">
    <w:name w:val="footer"/>
    <w:basedOn w:val="Normal"/>
    <w:link w:val="SidefodTegn"/>
    <w:uiPriority w:val="99"/>
    <w:unhideWhenUsed/>
    <w:rsid w:val="00FF666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F666E"/>
    <w:rPr>
      <w:sz w:val="22"/>
      <w:szCs w:val="22"/>
      <w:lang w:eastAsia="en-US"/>
    </w:rPr>
  </w:style>
  <w:style w:type="character" w:customStyle="1" w:styleId="Overskrift1Tegn">
    <w:name w:val="Overskrift 1 Tegn"/>
    <w:basedOn w:val="Standardskrifttypeiafsnit"/>
    <w:link w:val="Overskrift1"/>
    <w:rsid w:val="00EF5166"/>
    <w:rPr>
      <w:rFonts w:asciiTheme="minorHAnsi" w:hAnsiTheme="minorHAnsi"/>
      <w:b/>
      <w:sz w:val="40"/>
      <w:szCs w:val="40"/>
      <w:lang w:eastAsia="en-US"/>
    </w:rPr>
  </w:style>
  <w:style w:type="paragraph" w:styleId="Overskrift">
    <w:name w:val="TOC Heading"/>
    <w:basedOn w:val="Overskrift1"/>
    <w:next w:val="Normal"/>
    <w:uiPriority w:val="39"/>
    <w:unhideWhenUsed/>
    <w:qFormat/>
    <w:rsid w:val="00103F7C"/>
    <w:pPr>
      <w:keepLines/>
      <w:spacing w:before="480"/>
      <w:outlineLvl w:val="9"/>
    </w:pPr>
    <w:rPr>
      <w:rFonts w:asciiTheme="majorHAnsi" w:eastAsiaTheme="majorEastAsia" w:hAnsiTheme="majorHAnsi" w:cstheme="majorBidi"/>
      <w:b w:val="0"/>
      <w:bCs/>
      <w:i/>
      <w:iCs/>
      <w:color w:val="365F91" w:themeColor="accent1" w:themeShade="BF"/>
      <w:sz w:val="28"/>
      <w:szCs w:val="28"/>
    </w:rPr>
  </w:style>
  <w:style w:type="paragraph" w:styleId="Indholdsfortegnelse1">
    <w:name w:val="toc 1"/>
    <w:basedOn w:val="Normal"/>
    <w:next w:val="Normal"/>
    <w:autoRedefine/>
    <w:uiPriority w:val="39"/>
    <w:unhideWhenUsed/>
    <w:qFormat/>
    <w:rsid w:val="00103F7C"/>
    <w:pPr>
      <w:spacing w:before="240" w:after="120"/>
    </w:pPr>
    <w:rPr>
      <w:rFonts w:asciiTheme="minorHAnsi" w:hAnsiTheme="minorHAnsi"/>
      <w:b/>
      <w:bCs/>
      <w:sz w:val="20"/>
      <w:szCs w:val="20"/>
    </w:rPr>
  </w:style>
  <w:style w:type="paragraph" w:styleId="Indholdsfortegnelse3">
    <w:name w:val="toc 3"/>
    <w:basedOn w:val="Normal"/>
    <w:next w:val="Normal"/>
    <w:autoRedefine/>
    <w:uiPriority w:val="39"/>
    <w:unhideWhenUsed/>
    <w:qFormat/>
    <w:rsid w:val="00103F7C"/>
    <w:pPr>
      <w:spacing w:after="0"/>
      <w:ind w:left="440"/>
    </w:pPr>
    <w:rPr>
      <w:rFonts w:asciiTheme="minorHAnsi" w:hAnsiTheme="minorHAnsi"/>
      <w:sz w:val="20"/>
      <w:szCs w:val="20"/>
    </w:rPr>
  </w:style>
  <w:style w:type="character" w:styleId="Hyperlink">
    <w:name w:val="Hyperlink"/>
    <w:basedOn w:val="Standardskrifttypeiafsnit"/>
    <w:uiPriority w:val="99"/>
    <w:unhideWhenUsed/>
    <w:rsid w:val="00103F7C"/>
    <w:rPr>
      <w:color w:val="0000FF" w:themeColor="hyperlink"/>
      <w:u w:val="single"/>
    </w:rPr>
  </w:style>
  <w:style w:type="paragraph" w:styleId="Ingenafstand">
    <w:name w:val="No Spacing"/>
    <w:basedOn w:val="Overskrift1"/>
    <w:uiPriority w:val="1"/>
    <w:qFormat/>
    <w:rsid w:val="00423B72"/>
  </w:style>
  <w:style w:type="character" w:customStyle="1" w:styleId="Overskrift3Tegn">
    <w:name w:val="Overskrift 3 Tegn"/>
    <w:basedOn w:val="Standardskrifttypeiafsnit"/>
    <w:link w:val="Overskrift3"/>
    <w:uiPriority w:val="9"/>
    <w:semiHidden/>
    <w:rsid w:val="00A151E2"/>
    <w:rPr>
      <w:rFonts w:asciiTheme="majorHAnsi" w:eastAsiaTheme="majorEastAsia" w:hAnsiTheme="majorHAnsi" w:cstheme="majorBidi"/>
      <w:b/>
      <w:bCs/>
      <w:color w:val="4F81BD" w:themeColor="accent1"/>
      <w:sz w:val="22"/>
      <w:szCs w:val="22"/>
      <w:lang w:eastAsia="en-US"/>
    </w:rPr>
  </w:style>
  <w:style w:type="character" w:styleId="Strk">
    <w:name w:val="Strong"/>
    <w:basedOn w:val="Standardskrifttypeiafsnit"/>
    <w:uiPriority w:val="22"/>
    <w:qFormat/>
    <w:rsid w:val="00A151E2"/>
    <w:rPr>
      <w:b/>
      <w:bCs/>
    </w:rPr>
  </w:style>
  <w:style w:type="paragraph" w:customStyle="1" w:styleId="csc-linktotop">
    <w:name w:val="csc-linktotop"/>
    <w:basedOn w:val="Normal"/>
    <w:rsid w:val="00A151E2"/>
    <w:pPr>
      <w:spacing w:before="75" w:after="150" w:line="240" w:lineRule="atLeast"/>
      <w:ind w:right="75"/>
      <w:jc w:val="right"/>
    </w:pPr>
    <w:rPr>
      <w:rFonts w:ascii="Helvetica" w:eastAsia="Times New Roman" w:hAnsi="Helvetica" w:cs="Helvetica"/>
      <w:spacing w:val="15"/>
      <w:sz w:val="18"/>
      <w:szCs w:val="18"/>
      <w:lang w:eastAsia="da-DK"/>
    </w:rPr>
  </w:style>
  <w:style w:type="paragraph" w:customStyle="1" w:styleId="bodytext">
    <w:name w:val="bodytext"/>
    <w:basedOn w:val="Normal"/>
    <w:rsid w:val="00A151E2"/>
    <w:pPr>
      <w:spacing w:before="75" w:after="150" w:line="240" w:lineRule="atLeast"/>
      <w:ind w:right="75"/>
    </w:pPr>
    <w:rPr>
      <w:rFonts w:ascii="Helvetica" w:eastAsia="Times New Roman" w:hAnsi="Helvetica" w:cs="Helvetica"/>
      <w:spacing w:val="15"/>
      <w:sz w:val="18"/>
      <w:szCs w:val="18"/>
      <w:lang w:eastAsia="da-DK"/>
    </w:rPr>
  </w:style>
  <w:style w:type="character" w:customStyle="1" w:styleId="Overskrift2Tegn">
    <w:name w:val="Overskrift 2 Tegn"/>
    <w:basedOn w:val="Standardskrifttypeiafsnit"/>
    <w:link w:val="Overskrift2"/>
    <w:uiPriority w:val="9"/>
    <w:rsid w:val="006002EF"/>
    <w:rPr>
      <w:rFonts w:asciiTheme="minorHAnsi" w:hAnsiTheme="minorHAnsi"/>
      <w:b/>
      <w:sz w:val="36"/>
      <w:szCs w:val="36"/>
      <w:lang w:eastAsia="en-US"/>
    </w:rPr>
  </w:style>
  <w:style w:type="paragraph" w:styleId="Indholdsfortegnelse4">
    <w:name w:val="toc 4"/>
    <w:basedOn w:val="Normal"/>
    <w:next w:val="Normal"/>
    <w:autoRedefine/>
    <w:uiPriority w:val="39"/>
    <w:unhideWhenUsed/>
    <w:rsid w:val="00504B6C"/>
    <w:pPr>
      <w:spacing w:after="0"/>
      <w:ind w:left="660"/>
    </w:pPr>
    <w:rPr>
      <w:rFonts w:asciiTheme="minorHAnsi" w:hAnsiTheme="minorHAnsi"/>
      <w:sz w:val="20"/>
      <w:szCs w:val="20"/>
    </w:rPr>
  </w:style>
  <w:style w:type="paragraph" w:styleId="Indholdsfortegnelse5">
    <w:name w:val="toc 5"/>
    <w:basedOn w:val="Normal"/>
    <w:next w:val="Normal"/>
    <w:autoRedefine/>
    <w:uiPriority w:val="39"/>
    <w:unhideWhenUsed/>
    <w:rsid w:val="00504B6C"/>
    <w:pPr>
      <w:spacing w:after="0"/>
      <w:ind w:left="880"/>
    </w:pPr>
    <w:rPr>
      <w:rFonts w:asciiTheme="minorHAnsi" w:hAnsiTheme="minorHAnsi"/>
      <w:sz w:val="20"/>
      <w:szCs w:val="20"/>
    </w:rPr>
  </w:style>
  <w:style w:type="paragraph" w:styleId="Indholdsfortegnelse6">
    <w:name w:val="toc 6"/>
    <w:basedOn w:val="Normal"/>
    <w:next w:val="Normal"/>
    <w:autoRedefine/>
    <w:uiPriority w:val="39"/>
    <w:unhideWhenUsed/>
    <w:rsid w:val="00504B6C"/>
    <w:pPr>
      <w:spacing w:after="0"/>
      <w:ind w:left="1100"/>
    </w:pPr>
    <w:rPr>
      <w:rFonts w:asciiTheme="minorHAnsi" w:hAnsiTheme="minorHAnsi"/>
      <w:sz w:val="20"/>
      <w:szCs w:val="20"/>
    </w:rPr>
  </w:style>
  <w:style w:type="paragraph" w:styleId="Indholdsfortegnelse7">
    <w:name w:val="toc 7"/>
    <w:basedOn w:val="Normal"/>
    <w:next w:val="Normal"/>
    <w:autoRedefine/>
    <w:uiPriority w:val="39"/>
    <w:unhideWhenUsed/>
    <w:rsid w:val="00504B6C"/>
    <w:pPr>
      <w:spacing w:after="0"/>
      <w:ind w:left="1320"/>
    </w:pPr>
    <w:rPr>
      <w:rFonts w:asciiTheme="minorHAnsi" w:hAnsiTheme="minorHAnsi"/>
      <w:sz w:val="20"/>
      <w:szCs w:val="20"/>
    </w:rPr>
  </w:style>
  <w:style w:type="paragraph" w:styleId="Indholdsfortegnelse8">
    <w:name w:val="toc 8"/>
    <w:basedOn w:val="Normal"/>
    <w:next w:val="Normal"/>
    <w:autoRedefine/>
    <w:uiPriority w:val="39"/>
    <w:unhideWhenUsed/>
    <w:rsid w:val="00504B6C"/>
    <w:pPr>
      <w:spacing w:after="0"/>
      <w:ind w:left="1540"/>
    </w:pPr>
    <w:rPr>
      <w:rFonts w:asciiTheme="minorHAnsi" w:hAnsiTheme="minorHAnsi"/>
      <w:sz w:val="20"/>
      <w:szCs w:val="20"/>
    </w:rPr>
  </w:style>
  <w:style w:type="paragraph" w:styleId="Indholdsfortegnelse9">
    <w:name w:val="toc 9"/>
    <w:basedOn w:val="Normal"/>
    <w:next w:val="Normal"/>
    <w:autoRedefine/>
    <w:uiPriority w:val="39"/>
    <w:unhideWhenUsed/>
    <w:rsid w:val="00504B6C"/>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203167">
      <w:bodyDiv w:val="1"/>
      <w:marLeft w:val="0"/>
      <w:marRight w:val="0"/>
      <w:marTop w:val="0"/>
      <w:marBottom w:val="0"/>
      <w:divBdr>
        <w:top w:val="none" w:sz="0" w:space="0" w:color="auto"/>
        <w:left w:val="none" w:sz="0" w:space="0" w:color="auto"/>
        <w:bottom w:val="none" w:sz="0" w:space="0" w:color="auto"/>
        <w:right w:val="none" w:sz="0" w:space="0" w:color="auto"/>
      </w:divBdr>
      <w:divsChild>
        <w:div w:id="190923543">
          <w:marLeft w:val="0"/>
          <w:marRight w:val="0"/>
          <w:marTop w:val="0"/>
          <w:marBottom w:val="0"/>
          <w:divBdr>
            <w:top w:val="single" w:sz="12" w:space="0" w:color="5449A5"/>
            <w:left w:val="single" w:sz="12" w:space="0" w:color="5449A5"/>
            <w:bottom w:val="single" w:sz="12" w:space="0" w:color="5449A5"/>
            <w:right w:val="single" w:sz="12" w:space="0" w:color="5449A5"/>
          </w:divBdr>
          <w:divsChild>
            <w:div w:id="2109739470">
              <w:marLeft w:val="0"/>
              <w:marRight w:val="0"/>
              <w:marTop w:val="0"/>
              <w:marBottom w:val="0"/>
              <w:divBdr>
                <w:top w:val="none" w:sz="0" w:space="0" w:color="auto"/>
                <w:left w:val="none" w:sz="0" w:space="0" w:color="auto"/>
                <w:bottom w:val="none" w:sz="0" w:space="0" w:color="auto"/>
                <w:right w:val="none" w:sz="0" w:space="0" w:color="auto"/>
              </w:divBdr>
              <w:divsChild>
                <w:div w:id="1152983282">
                  <w:marLeft w:val="4500"/>
                  <w:marRight w:val="0"/>
                  <w:marTop w:val="0"/>
                  <w:marBottom w:val="0"/>
                  <w:divBdr>
                    <w:top w:val="none" w:sz="0" w:space="0" w:color="auto"/>
                    <w:left w:val="none" w:sz="0" w:space="0" w:color="auto"/>
                    <w:bottom w:val="none" w:sz="0" w:space="0" w:color="auto"/>
                    <w:right w:val="none" w:sz="0" w:space="0" w:color="auto"/>
                  </w:divBdr>
                  <w:divsChild>
                    <w:div w:id="398791109">
                      <w:marLeft w:val="150"/>
                      <w:marRight w:val="150"/>
                      <w:marTop w:val="0"/>
                      <w:marBottom w:val="150"/>
                      <w:divBdr>
                        <w:top w:val="none" w:sz="0" w:space="0" w:color="auto"/>
                        <w:left w:val="none" w:sz="0" w:space="0" w:color="auto"/>
                        <w:bottom w:val="none" w:sz="0" w:space="0" w:color="auto"/>
                        <w:right w:val="none" w:sz="0" w:space="0" w:color="auto"/>
                      </w:divBdr>
                      <w:divsChild>
                        <w:div w:id="537938953">
                          <w:marLeft w:val="0"/>
                          <w:marRight w:val="0"/>
                          <w:marTop w:val="0"/>
                          <w:marBottom w:val="0"/>
                          <w:divBdr>
                            <w:top w:val="none" w:sz="0" w:space="0" w:color="auto"/>
                            <w:left w:val="none" w:sz="0" w:space="0" w:color="auto"/>
                            <w:bottom w:val="none" w:sz="0" w:space="0" w:color="auto"/>
                            <w:right w:val="none" w:sz="0" w:space="0" w:color="auto"/>
                          </w:divBdr>
                          <w:divsChild>
                            <w:div w:id="1343581409">
                              <w:marLeft w:val="0"/>
                              <w:marRight w:val="0"/>
                              <w:marTop w:val="0"/>
                              <w:marBottom w:val="0"/>
                              <w:divBdr>
                                <w:top w:val="none" w:sz="0" w:space="0" w:color="auto"/>
                                <w:left w:val="none" w:sz="0" w:space="0" w:color="auto"/>
                                <w:bottom w:val="none" w:sz="0" w:space="0" w:color="auto"/>
                                <w:right w:val="none" w:sz="0" w:space="0" w:color="auto"/>
                              </w:divBdr>
                              <w:divsChild>
                                <w:div w:id="736128280">
                                  <w:marLeft w:val="0"/>
                                  <w:marRight w:val="0"/>
                                  <w:marTop w:val="210"/>
                                  <w:marBottom w:val="0"/>
                                  <w:divBdr>
                                    <w:top w:val="none" w:sz="0" w:space="0" w:color="auto"/>
                                    <w:left w:val="none" w:sz="0" w:space="0" w:color="auto"/>
                                    <w:bottom w:val="none" w:sz="0" w:space="0" w:color="auto"/>
                                    <w:right w:val="none" w:sz="0" w:space="0" w:color="auto"/>
                                  </w:divBdr>
                                  <w:divsChild>
                                    <w:div w:id="2047944334">
                                      <w:marLeft w:val="0"/>
                                      <w:marRight w:val="0"/>
                                      <w:marTop w:val="0"/>
                                      <w:marBottom w:val="0"/>
                                      <w:divBdr>
                                        <w:top w:val="none" w:sz="0" w:space="0" w:color="auto"/>
                                        <w:left w:val="none" w:sz="0" w:space="0" w:color="auto"/>
                                        <w:bottom w:val="none" w:sz="0" w:space="0" w:color="auto"/>
                                        <w:right w:val="none" w:sz="0" w:space="0" w:color="auto"/>
                                      </w:divBdr>
                                      <w:divsChild>
                                        <w:div w:id="268587063">
                                          <w:marLeft w:val="0"/>
                                          <w:marRight w:val="0"/>
                                          <w:marTop w:val="0"/>
                                          <w:marBottom w:val="0"/>
                                          <w:divBdr>
                                            <w:top w:val="none" w:sz="0" w:space="0" w:color="auto"/>
                                            <w:left w:val="none" w:sz="0" w:space="0" w:color="auto"/>
                                            <w:bottom w:val="none" w:sz="0" w:space="0" w:color="auto"/>
                                            <w:right w:val="none" w:sz="0" w:space="0" w:color="auto"/>
                                          </w:divBdr>
                                          <w:divsChild>
                                            <w:div w:id="855272279">
                                              <w:marLeft w:val="0"/>
                                              <w:marRight w:val="0"/>
                                              <w:marTop w:val="0"/>
                                              <w:marBottom w:val="0"/>
                                              <w:divBdr>
                                                <w:top w:val="none" w:sz="0" w:space="0" w:color="auto"/>
                                                <w:left w:val="none" w:sz="0" w:space="0" w:color="auto"/>
                                                <w:bottom w:val="none" w:sz="0" w:space="0" w:color="auto"/>
                                                <w:right w:val="none" w:sz="0" w:space="0" w:color="auto"/>
                                              </w:divBdr>
                                            </w:div>
                                          </w:divsChild>
                                        </w:div>
                                        <w:div w:id="938760077">
                                          <w:marLeft w:val="0"/>
                                          <w:marRight w:val="0"/>
                                          <w:marTop w:val="0"/>
                                          <w:marBottom w:val="0"/>
                                          <w:divBdr>
                                            <w:top w:val="none" w:sz="0" w:space="0" w:color="auto"/>
                                            <w:left w:val="none" w:sz="0" w:space="0" w:color="auto"/>
                                            <w:bottom w:val="none" w:sz="0" w:space="0" w:color="auto"/>
                                            <w:right w:val="none" w:sz="0" w:space="0" w:color="auto"/>
                                          </w:divBdr>
                                          <w:divsChild>
                                            <w:div w:id="1708335507">
                                              <w:marLeft w:val="0"/>
                                              <w:marRight w:val="0"/>
                                              <w:marTop w:val="0"/>
                                              <w:marBottom w:val="0"/>
                                              <w:divBdr>
                                                <w:top w:val="none" w:sz="0" w:space="0" w:color="auto"/>
                                                <w:left w:val="none" w:sz="0" w:space="0" w:color="auto"/>
                                                <w:bottom w:val="none" w:sz="0" w:space="0" w:color="auto"/>
                                                <w:right w:val="none" w:sz="0" w:space="0" w:color="auto"/>
                                              </w:divBdr>
                                            </w:div>
                                            <w:div w:id="843980600">
                                              <w:marLeft w:val="0"/>
                                              <w:marRight w:val="0"/>
                                              <w:marTop w:val="0"/>
                                              <w:marBottom w:val="0"/>
                                              <w:divBdr>
                                                <w:top w:val="none" w:sz="0" w:space="0" w:color="auto"/>
                                                <w:left w:val="none" w:sz="0" w:space="0" w:color="auto"/>
                                                <w:bottom w:val="none" w:sz="0" w:space="0" w:color="auto"/>
                                                <w:right w:val="none" w:sz="0" w:space="0" w:color="auto"/>
                                              </w:divBdr>
                                            </w:div>
                                          </w:divsChild>
                                        </w:div>
                                        <w:div w:id="537203963">
                                          <w:marLeft w:val="0"/>
                                          <w:marRight w:val="0"/>
                                          <w:marTop w:val="0"/>
                                          <w:marBottom w:val="0"/>
                                          <w:divBdr>
                                            <w:top w:val="none" w:sz="0" w:space="0" w:color="auto"/>
                                            <w:left w:val="none" w:sz="0" w:space="0" w:color="auto"/>
                                            <w:bottom w:val="none" w:sz="0" w:space="0" w:color="auto"/>
                                            <w:right w:val="none" w:sz="0" w:space="0" w:color="auto"/>
                                          </w:divBdr>
                                          <w:divsChild>
                                            <w:div w:id="1464233106">
                                              <w:marLeft w:val="0"/>
                                              <w:marRight w:val="0"/>
                                              <w:marTop w:val="0"/>
                                              <w:marBottom w:val="0"/>
                                              <w:divBdr>
                                                <w:top w:val="none" w:sz="0" w:space="0" w:color="auto"/>
                                                <w:left w:val="none" w:sz="0" w:space="0" w:color="auto"/>
                                                <w:bottom w:val="none" w:sz="0" w:space="0" w:color="auto"/>
                                                <w:right w:val="none" w:sz="0" w:space="0" w:color="auto"/>
                                              </w:divBdr>
                                            </w:div>
                                            <w:div w:id="14521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36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fd.d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hedver@adslhome.dk"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E2E9E-1CED-423A-8C6D-21146BA70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4930</Words>
  <Characters>30078</Characters>
  <Application>Microsoft Office Word</Application>
  <DocSecurity>0</DocSecurity>
  <Lines>250</Lines>
  <Paragraphs>69</Paragraphs>
  <ScaleCrop>false</ScaleCrop>
  <HeadingPairs>
    <vt:vector size="2" baseType="variant">
      <vt:variant>
        <vt:lpstr>Titel</vt:lpstr>
      </vt:variant>
      <vt:variant>
        <vt:i4>1</vt:i4>
      </vt:variant>
    </vt:vector>
  </HeadingPairs>
  <TitlesOfParts>
    <vt:vector size="1" baseType="lpstr">
      <vt:lpstr/>
    </vt:vector>
  </TitlesOfParts>
  <Company>Center for Døve</Company>
  <LinksUpToDate>false</LinksUpToDate>
  <CharactersWithSpaces>34939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Pia Hesse - FDDB</cp:lastModifiedBy>
  <cp:revision>2</cp:revision>
  <cp:lastPrinted>2015-02-19T12:52:00Z</cp:lastPrinted>
  <dcterms:created xsi:type="dcterms:W3CDTF">2016-04-07T18:00:00Z</dcterms:created>
  <dcterms:modified xsi:type="dcterms:W3CDTF">2016-04-07T18:00:00Z</dcterms:modified>
</cp:coreProperties>
</file>